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4FA5" w:rsidRDefault="00E30227" w:rsidP="00C04FA5">
      <w:pPr>
        <w:pageBreakBefore/>
      </w:pPr>
      <w:r>
        <w:rPr>
          <w:noProof/>
          <w:lang w:eastAsia="en-AU"/>
        </w:rPr>
        <w:pict>
          <v:rect id="_x0000_s1026" style="position:absolute;margin-left:.55pt;margin-top:80.05pt;width:398.2pt;height:86.45pt;z-index:251737088;mso-position-horizontal-relative:page;mso-position-vertical-relative:page;v-text-anchor:middle" o:allowincell="f" fillcolor="#b8cce4" strokecolor="white" strokeweight="1pt">
            <v:fill color2="#365f91"/>
            <v:shadow color="#d8d8d8" offset="3pt,3pt" offset2="2pt,2pt"/>
            <v:textbox style="mso-next-textbox:#_x0000_s1026" inset="14.4pt,,14.4pt">
              <w:txbxContent>
                <w:p w:rsidR="00D16CEB" w:rsidRPr="00124100" w:rsidRDefault="00D16CEB" w:rsidP="00C04FA5">
                  <w:pPr>
                    <w:pStyle w:val="NoSpacing"/>
                    <w:jc w:val="right"/>
                    <w:rPr>
                      <w:rFonts w:ascii="Arial Black" w:hAnsi="Arial Black"/>
                      <w:color w:val="FFFFFF"/>
                      <w:sz w:val="64"/>
                      <w:szCs w:val="64"/>
                    </w:rPr>
                  </w:pPr>
                  <w:r>
                    <w:rPr>
                      <w:rFonts w:ascii="Arial Black" w:hAnsi="Arial Black"/>
                      <w:sz w:val="64"/>
                      <w:szCs w:val="64"/>
                      <w:lang w:val="en-AU"/>
                    </w:rPr>
                    <w:t>Hand &amp; power tools</w:t>
                  </w:r>
                </w:p>
              </w:txbxContent>
            </v:textbox>
            <w10:wrap anchorx="page" anchory="page"/>
          </v:rect>
        </w:pict>
      </w:r>
      <w:r w:rsidR="00E4040D">
        <w:rPr>
          <w:noProof/>
          <w:lang w:eastAsia="en-AU"/>
        </w:rPr>
        <w:drawing>
          <wp:anchor distT="0" distB="0" distL="114300" distR="114300" simplePos="0" relativeHeight="251758592" behindDoc="1" locked="0" layoutInCell="1" allowOverlap="1">
            <wp:simplePos x="0" y="0"/>
            <wp:positionH relativeFrom="column">
              <wp:posOffset>3742690</wp:posOffset>
            </wp:positionH>
            <wp:positionV relativeFrom="paragraph">
              <wp:posOffset>-900430</wp:posOffset>
            </wp:positionV>
            <wp:extent cx="2917190" cy="8037830"/>
            <wp:effectExtent l="19050" t="0" r="0" b="0"/>
            <wp:wrapTight wrapText="bothSides">
              <wp:wrapPolygon edited="0">
                <wp:start x="-141" y="0"/>
                <wp:lineTo x="-141" y="21552"/>
                <wp:lineTo x="21581" y="21552"/>
                <wp:lineTo x="21581" y="0"/>
                <wp:lineTo x="-141" y="0"/>
              </wp:wrapPolygon>
            </wp:wrapTight>
            <wp:docPr id="7" name="Picture 6" descr="DSC_002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21 (2).jpg"/>
                    <pic:cNvPicPr/>
                  </pic:nvPicPr>
                  <pic:blipFill>
                    <a:blip r:embed="rId8" cstate="print">
                      <a:lum bright="10000" contrast="20000"/>
                    </a:blip>
                    <a:srcRect/>
                    <a:stretch>
                      <a:fillRect/>
                    </a:stretch>
                  </pic:blipFill>
                  <pic:spPr>
                    <a:xfrm>
                      <a:off x="0" y="0"/>
                      <a:ext cx="2917190" cy="8037830"/>
                    </a:xfrm>
                    <a:prstGeom prst="rect">
                      <a:avLst/>
                    </a:prstGeom>
                  </pic:spPr>
                </pic:pic>
              </a:graphicData>
            </a:graphic>
          </wp:anchor>
        </w:drawing>
      </w:r>
      <w:r>
        <w:rPr>
          <w:noProof/>
          <w:lang w:eastAsia="en-AU"/>
        </w:rPr>
        <w:pict>
          <v:rect id="_x0000_s1028" style="position:absolute;margin-left:-10.55pt;margin-top:630.1pt;width:606.4pt;height:67.15pt;z-index:251739136;mso-position-horizontal-relative:page;mso-position-vertical-relative:page;v-text-anchor:middle" o:allowincell="f" fillcolor="#c2d69b" strokecolor="white" strokeweight="1pt">
            <v:fill color2="#365f91"/>
            <v:shadow color="#d8d8d8" offset="3pt,3pt" offset2="2pt,2pt"/>
            <v:textbox style="mso-next-textbox:#_x0000_s1028" inset="14.4pt,,14.4pt">
              <w:txbxContent>
                <w:p w:rsidR="00D16CEB" w:rsidRPr="00DD0823" w:rsidRDefault="00D16CEB" w:rsidP="00C04FA5">
                  <w:pPr>
                    <w:pStyle w:val="NoSpacing"/>
                    <w:jc w:val="center"/>
                    <w:rPr>
                      <w:rFonts w:ascii="Arial Narrow" w:hAnsi="Arial Narrow"/>
                      <w:b/>
                      <w:color w:val="FFFFFF"/>
                      <w:sz w:val="72"/>
                      <w:szCs w:val="72"/>
                    </w:rPr>
                  </w:pPr>
                  <w:r w:rsidRPr="00DD0823">
                    <w:rPr>
                      <w:rFonts w:ascii="Arial Narrow" w:hAnsi="Arial Narrow"/>
                      <w:b/>
                      <w:sz w:val="72"/>
                      <w:szCs w:val="72"/>
                      <w:lang w:val="en-AU"/>
                    </w:rPr>
                    <w:t>Learner guide</w:t>
                  </w:r>
                </w:p>
              </w:txbxContent>
            </v:textbox>
            <w10:wrap anchorx="page" anchory="page"/>
          </v:rect>
        </w:pict>
      </w:r>
    </w:p>
    <w:p w:rsidR="00C04FA5" w:rsidRPr="00C04FA5" w:rsidRDefault="00C04FA5" w:rsidP="00C04FA5"/>
    <w:p w:rsidR="00C04FA5" w:rsidRPr="00C04FA5" w:rsidRDefault="00C04FA5" w:rsidP="00C04FA5"/>
    <w:p w:rsidR="00C04FA5" w:rsidRPr="00C04FA5" w:rsidRDefault="00C04FA5" w:rsidP="00C04FA5"/>
    <w:p w:rsidR="00C04FA5" w:rsidRPr="00C04FA5" w:rsidRDefault="00C04FA5" w:rsidP="00C04FA5"/>
    <w:p w:rsidR="00C04FA5" w:rsidRPr="00C04FA5" w:rsidRDefault="00E4040D" w:rsidP="00C04FA5">
      <w:r>
        <w:rPr>
          <w:noProof/>
          <w:lang w:eastAsia="en-AU"/>
        </w:rPr>
        <w:drawing>
          <wp:anchor distT="0" distB="0" distL="114300" distR="114300" simplePos="0" relativeHeight="251735040" behindDoc="0" locked="0" layoutInCell="1" allowOverlap="1">
            <wp:simplePos x="0" y="0"/>
            <wp:positionH relativeFrom="column">
              <wp:posOffset>-301662</wp:posOffset>
            </wp:positionH>
            <wp:positionV relativeFrom="paragraph">
              <wp:posOffset>184300</wp:posOffset>
            </wp:positionV>
            <wp:extent cx="3776008" cy="2073835"/>
            <wp:effectExtent l="19050" t="0" r="0" b="0"/>
            <wp:wrapNone/>
            <wp:docPr id="511" name="Picture 19" descr="flooring-technology-v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looring-technology-v3 (2).jpg"/>
                    <pic:cNvPicPr>
                      <a:picLocks noChangeAspect="1" noChangeArrowheads="1"/>
                    </pic:cNvPicPr>
                  </pic:nvPicPr>
                  <pic:blipFill>
                    <a:blip r:embed="rId9" cstate="print"/>
                    <a:srcRect/>
                    <a:stretch>
                      <a:fillRect/>
                    </a:stretch>
                  </pic:blipFill>
                  <pic:spPr bwMode="auto">
                    <a:xfrm>
                      <a:off x="0" y="0"/>
                      <a:ext cx="3776008" cy="2073835"/>
                    </a:xfrm>
                    <a:prstGeom prst="rect">
                      <a:avLst/>
                    </a:prstGeom>
                    <a:noFill/>
                    <a:ln w="9525">
                      <a:noFill/>
                      <a:miter lim="800000"/>
                      <a:headEnd/>
                      <a:tailEnd/>
                    </a:ln>
                  </pic:spPr>
                </pic:pic>
              </a:graphicData>
            </a:graphic>
          </wp:anchor>
        </w:drawing>
      </w:r>
    </w:p>
    <w:p w:rsidR="00C04FA5" w:rsidRPr="00C04FA5" w:rsidRDefault="00C04FA5" w:rsidP="00C04FA5"/>
    <w:p w:rsidR="00C04FA5" w:rsidRPr="00C04FA5" w:rsidRDefault="00C04FA5" w:rsidP="00C04FA5"/>
    <w:p w:rsidR="00C04FA5" w:rsidRPr="00C04FA5" w:rsidRDefault="00C04FA5" w:rsidP="00C04FA5"/>
    <w:p w:rsidR="00C04FA5" w:rsidRPr="00C04FA5" w:rsidRDefault="00C04FA5" w:rsidP="00C04FA5"/>
    <w:p w:rsidR="00C04FA5" w:rsidRPr="00C04FA5" w:rsidRDefault="00C04FA5" w:rsidP="00C04FA5"/>
    <w:p w:rsidR="00C04FA5" w:rsidRPr="00C04FA5" w:rsidRDefault="00E30227" w:rsidP="00C04FA5">
      <w:r>
        <w:rPr>
          <w:noProof/>
          <w:lang w:eastAsia="en-AU"/>
        </w:rPr>
        <w:pict>
          <v:rect id="_x0000_s1027" style="position:absolute;margin-left:44.25pt;margin-top:324.85pt;width:282.2pt;height:183.1pt;z-index:-251578368;mso-position-horizontal-relative:page;mso-position-vertical-relative:margin;v-text-anchor:bottom" wrapcoords="0 0" o:allowincell="f" filled="f" stroked="f" strokecolor="white" strokeweight="1pt">
            <v:fill opacity="52429f"/>
            <v:shadow color="#d8d8d8" offset="3pt,3pt" offset2="2pt,2pt"/>
            <v:textbox style="mso-next-textbox:#_x0000_s1027" inset="28.8pt,14.4pt,14.4pt,14.4pt">
              <w:txbxContent>
                <w:p w:rsidR="00D16CEB" w:rsidRPr="00360AA1" w:rsidRDefault="00D16CEB" w:rsidP="00BD6D11">
                  <w:pPr>
                    <w:pStyle w:val="NoSpacing"/>
                    <w:spacing w:line="360" w:lineRule="auto"/>
                    <w:rPr>
                      <w:rFonts w:cs="Calibri"/>
                      <w:b/>
                      <w:sz w:val="36"/>
                      <w:szCs w:val="36"/>
                    </w:rPr>
                  </w:pPr>
                  <w:r w:rsidRPr="00360AA1">
                    <w:rPr>
                      <w:rFonts w:cs="Calibri"/>
                      <w:b/>
                      <w:sz w:val="36"/>
                      <w:szCs w:val="36"/>
                    </w:rPr>
                    <w:t xml:space="preserve">Supporting: </w:t>
                  </w:r>
                  <w:r>
                    <w:rPr>
                      <w:rFonts w:cs="Calibri"/>
                      <w:b/>
                      <w:sz w:val="36"/>
                      <w:szCs w:val="36"/>
                    </w:rPr>
                    <w:br/>
                  </w:r>
                </w:p>
                <w:p w:rsidR="00D16CEB" w:rsidRDefault="00D16CEB" w:rsidP="000F0CD7">
                  <w:pPr>
                    <w:pStyle w:val="NoSpacing"/>
                    <w:spacing w:line="360" w:lineRule="auto"/>
                    <w:rPr>
                      <w:rFonts w:cs="Calibri"/>
                      <w:b/>
                      <w:i/>
                      <w:sz w:val="36"/>
                      <w:szCs w:val="36"/>
                    </w:rPr>
                  </w:pPr>
                  <w:r>
                    <w:rPr>
                      <w:rFonts w:cs="Calibri"/>
                      <w:b/>
                      <w:i/>
                      <w:sz w:val="36"/>
                      <w:szCs w:val="36"/>
                    </w:rPr>
                    <w:t>LMFFL2001A: Use flooring technology sector hand and power tools</w:t>
                  </w:r>
                </w:p>
              </w:txbxContent>
            </v:textbox>
            <w10:wrap type="tight" anchorx="page" anchory="margin"/>
          </v:rect>
        </w:pict>
      </w:r>
    </w:p>
    <w:p w:rsidR="00C04FA5" w:rsidRPr="00C04FA5" w:rsidRDefault="00C04FA5" w:rsidP="00C04FA5"/>
    <w:p w:rsidR="00C04FA5" w:rsidRPr="00C04FA5" w:rsidRDefault="00C04FA5" w:rsidP="00C04FA5"/>
    <w:p w:rsidR="00C04FA5" w:rsidRPr="00C04FA5" w:rsidRDefault="00C04FA5" w:rsidP="00C04FA5"/>
    <w:p w:rsidR="00C04FA5" w:rsidRPr="00C04FA5" w:rsidRDefault="00C04FA5" w:rsidP="00C04FA5"/>
    <w:p w:rsidR="00C04FA5" w:rsidRPr="00C04FA5" w:rsidRDefault="00C04FA5" w:rsidP="00C04FA5"/>
    <w:p w:rsidR="00C04FA5" w:rsidRPr="00C04FA5" w:rsidRDefault="00C04FA5" w:rsidP="00C04FA5"/>
    <w:p w:rsidR="00C04FA5" w:rsidRPr="00C04FA5" w:rsidRDefault="00C04FA5" w:rsidP="00C04FA5"/>
    <w:p w:rsidR="00C04FA5" w:rsidRPr="00C04FA5" w:rsidRDefault="00C04FA5" w:rsidP="00C04FA5"/>
    <w:p w:rsidR="00C04FA5" w:rsidRPr="00C04FA5" w:rsidRDefault="00C04FA5" w:rsidP="00C04FA5"/>
    <w:p w:rsidR="00C04FA5" w:rsidRPr="00C04FA5" w:rsidRDefault="00C04FA5" w:rsidP="00C04FA5"/>
    <w:p w:rsidR="00C04FA5" w:rsidRPr="00C04FA5" w:rsidRDefault="00C04FA5" w:rsidP="00C04FA5"/>
    <w:p w:rsidR="00C04FA5" w:rsidRPr="00C04FA5" w:rsidRDefault="00C04FA5" w:rsidP="00C04FA5"/>
    <w:p w:rsidR="00C04FA5" w:rsidRDefault="00E30227" w:rsidP="00C04FA5">
      <w:pPr>
        <w:tabs>
          <w:tab w:val="left" w:pos="7920"/>
        </w:tabs>
      </w:pPr>
      <w:r>
        <w:rPr>
          <w:noProof/>
          <w:lang w:eastAsia="en-AU"/>
        </w:rPr>
        <w:pict>
          <v:rect id="_x0000_s1030" style="position:absolute;margin-left:106.9pt;margin-top:660.75pt;width:403.6pt;height:55.9pt;z-index:251741184;mso-position-horizontal-relative:page;mso-position-vertical-relative:margin;v-text-anchor:bottom" o:allowincell="f" filled="f" stroked="f" strokecolor="white" strokeweight="1pt">
            <v:fill opacity="52429f"/>
            <v:shadow color="#d8d8d8" offset="3pt,3pt" offset2="2pt,2pt"/>
            <v:textbox style="mso-next-textbox:#_x0000_s1030" inset="28.8pt,14.4pt,14.4pt,14.4pt">
              <w:txbxContent>
                <w:p w:rsidR="00D16CEB" w:rsidRPr="00360AA1" w:rsidRDefault="00D16CEB" w:rsidP="00C04FA5">
                  <w:pPr>
                    <w:pStyle w:val="NoSpacing"/>
                    <w:rPr>
                      <w:rFonts w:cs="Calibri"/>
                      <w:b/>
                      <w:i/>
                      <w:color w:val="FFFFFF"/>
                      <w:sz w:val="36"/>
                      <w:szCs w:val="36"/>
                    </w:rPr>
                  </w:pPr>
                  <w:r>
                    <w:rPr>
                      <w:rFonts w:cs="Calibri"/>
                      <w:b/>
                      <w:sz w:val="36"/>
                      <w:szCs w:val="36"/>
                    </w:rPr>
                    <w:t>Developed in 2013-2014 for the WELL Program</w:t>
                  </w:r>
                </w:p>
              </w:txbxContent>
            </v:textbox>
            <w10:wrap anchorx="page" anchory="margin"/>
          </v:rect>
        </w:pict>
      </w:r>
      <w:r w:rsidR="00C04FA5">
        <w:tab/>
      </w:r>
    </w:p>
    <w:p w:rsidR="00C04FA5" w:rsidRDefault="00C04FA5" w:rsidP="00C04FA5"/>
    <w:p w:rsidR="00C04FA5" w:rsidRPr="00C04FA5" w:rsidRDefault="00C04FA5" w:rsidP="00C04FA5">
      <w:pPr>
        <w:sectPr w:rsidR="00C04FA5" w:rsidRPr="00C04FA5" w:rsidSect="00C04FA5">
          <w:headerReference w:type="default" r:id="rId10"/>
          <w:footerReference w:type="default" r:id="rId11"/>
          <w:pgSz w:w="11906" w:h="16838" w:code="9"/>
          <w:pgMar w:top="1418" w:right="1418" w:bottom="1418" w:left="1418" w:header="709" w:footer="709" w:gutter="0"/>
          <w:cols w:space="708"/>
          <w:titlePg/>
          <w:docGrid w:linePitch="360"/>
        </w:sectPr>
      </w:pPr>
    </w:p>
    <w:p w:rsidR="00C04FA5" w:rsidRDefault="00C04FA5" w:rsidP="00C04FA5"/>
    <w:p w:rsidR="00C04FA5" w:rsidRPr="00972A66" w:rsidRDefault="00B14FEF" w:rsidP="00C04FA5">
      <w:pPr>
        <w:spacing w:line="240" w:lineRule="auto"/>
        <w:jc w:val="center"/>
        <w:rPr>
          <w:rFonts w:ascii="Arial Black" w:hAnsi="Arial Black"/>
          <w:color w:val="003366"/>
          <w:sz w:val="56"/>
          <w:szCs w:val="56"/>
        </w:rPr>
      </w:pPr>
      <w:r>
        <w:rPr>
          <w:rFonts w:ascii="Arial Black" w:hAnsi="Arial Black"/>
          <w:color w:val="003366"/>
          <w:sz w:val="72"/>
          <w:szCs w:val="72"/>
        </w:rPr>
        <w:t xml:space="preserve">Hand </w:t>
      </w:r>
      <w:r w:rsidR="00C04FA5">
        <w:rPr>
          <w:rFonts w:ascii="Arial Black" w:hAnsi="Arial Black"/>
          <w:color w:val="003366"/>
          <w:sz w:val="72"/>
          <w:szCs w:val="72"/>
        </w:rPr>
        <w:t xml:space="preserve">and </w:t>
      </w:r>
      <w:r>
        <w:rPr>
          <w:rFonts w:ascii="Arial Black" w:hAnsi="Arial Black"/>
          <w:color w:val="003366"/>
          <w:sz w:val="72"/>
          <w:szCs w:val="72"/>
        </w:rPr>
        <w:br/>
      </w:r>
      <w:r w:rsidR="00C04FA5">
        <w:rPr>
          <w:rFonts w:ascii="Arial Black" w:hAnsi="Arial Black"/>
          <w:color w:val="003366"/>
          <w:sz w:val="72"/>
          <w:szCs w:val="72"/>
        </w:rPr>
        <w:t>power tools</w:t>
      </w:r>
      <w:r w:rsidR="00C04FA5">
        <w:rPr>
          <w:rFonts w:ascii="Arial Black" w:hAnsi="Arial Black"/>
          <w:color w:val="003366"/>
          <w:sz w:val="72"/>
          <w:szCs w:val="72"/>
        </w:rPr>
        <w:br/>
      </w:r>
      <w:r w:rsidR="00C04FA5">
        <w:rPr>
          <w:rFonts w:ascii="Arial Black" w:hAnsi="Arial Black"/>
          <w:color w:val="0099CC"/>
          <w:sz w:val="72"/>
          <w:szCs w:val="72"/>
        </w:rPr>
        <w:t>Learner guide</w:t>
      </w:r>
    </w:p>
    <w:p w:rsidR="00C04FA5" w:rsidRDefault="00C04FA5" w:rsidP="00C04FA5">
      <w:pPr>
        <w:rPr>
          <w:rFonts w:cs="Arial"/>
        </w:rPr>
      </w:pPr>
    </w:p>
    <w:p w:rsidR="00C04FA5" w:rsidRPr="0034224B" w:rsidRDefault="00C04FA5" w:rsidP="00C04FA5">
      <w:pPr>
        <w:rPr>
          <w:rFonts w:cs="Arial"/>
        </w:rPr>
      </w:pPr>
      <w:r w:rsidRPr="0034224B">
        <w:rPr>
          <w:rFonts w:cs="Arial"/>
        </w:rPr>
        <w:t xml:space="preserve">This unit is also available in an e-learning format, which contains additional photos, interactive exercises and a voice-over narration of the text. It can be viewed on CD-ROM, or live on the web at:  </w:t>
      </w:r>
    </w:p>
    <w:p w:rsidR="00C04FA5" w:rsidRDefault="00E30227" w:rsidP="00C04FA5">
      <w:pPr>
        <w:jc w:val="center"/>
        <w:rPr>
          <w:rFonts w:cs="Arial"/>
        </w:rPr>
      </w:pPr>
      <w:hyperlink r:id="rId12" w:history="1">
        <w:r w:rsidR="00C04FA5" w:rsidRPr="0034224B">
          <w:rPr>
            <w:rStyle w:val="Hyperlink"/>
            <w:rFonts w:cs="Arial"/>
          </w:rPr>
          <w:t>www.flooringtech.com.au</w:t>
        </w:r>
      </w:hyperlink>
      <w:r w:rsidR="00C04FA5" w:rsidRPr="0034224B">
        <w:rPr>
          <w:rFonts w:cs="Arial"/>
        </w:rPr>
        <w:t xml:space="preserve"> </w:t>
      </w:r>
    </w:p>
    <w:p w:rsidR="00C04FA5" w:rsidRDefault="00C04FA5" w:rsidP="00C04FA5">
      <w:pPr>
        <w:jc w:val="center"/>
        <w:rPr>
          <w:rFonts w:cs="Arial"/>
        </w:rPr>
      </w:pPr>
    </w:p>
    <w:p w:rsidR="00C04FA5" w:rsidRDefault="00C04FA5" w:rsidP="00C04FA5">
      <w:pPr>
        <w:jc w:val="center"/>
        <w:rPr>
          <w:rFonts w:ascii="Arial Narrow" w:hAnsi="Arial Narrow"/>
        </w:rPr>
      </w:pPr>
      <w:r>
        <w:rPr>
          <w:rFonts w:ascii="Arial Narrow" w:hAnsi="Arial Narrow"/>
          <w:noProof/>
          <w:lang w:eastAsia="en-AU"/>
        </w:rPr>
        <w:drawing>
          <wp:anchor distT="0" distB="0" distL="114300" distR="114300" simplePos="0" relativeHeight="251731968" behindDoc="1" locked="0" layoutInCell="1" allowOverlap="1">
            <wp:simplePos x="0" y="0"/>
            <wp:positionH relativeFrom="column">
              <wp:posOffset>1270635</wp:posOffset>
            </wp:positionH>
            <wp:positionV relativeFrom="paragraph">
              <wp:posOffset>132715</wp:posOffset>
            </wp:positionV>
            <wp:extent cx="3069590" cy="1694815"/>
            <wp:effectExtent l="19050" t="0" r="0" b="0"/>
            <wp:wrapTight wrapText="bothSides">
              <wp:wrapPolygon edited="0">
                <wp:start x="-134" y="0"/>
                <wp:lineTo x="-134" y="21365"/>
                <wp:lineTo x="21582" y="21365"/>
                <wp:lineTo x="21582" y="0"/>
                <wp:lineTo x="-134" y="0"/>
              </wp:wrapPolygon>
            </wp:wrapTight>
            <wp:docPr id="464" name="Picture 21" descr="flooring-technology-v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ing-technology-v3 (2).jpg"/>
                    <pic:cNvPicPr/>
                  </pic:nvPicPr>
                  <pic:blipFill>
                    <a:blip r:embed="rId13" cstate="print"/>
                    <a:stretch>
                      <a:fillRect/>
                    </a:stretch>
                  </pic:blipFill>
                  <pic:spPr>
                    <a:xfrm>
                      <a:off x="0" y="0"/>
                      <a:ext cx="3069590" cy="1694815"/>
                    </a:xfrm>
                    <a:prstGeom prst="rect">
                      <a:avLst/>
                    </a:prstGeom>
                  </pic:spPr>
                </pic:pic>
              </a:graphicData>
            </a:graphic>
          </wp:anchor>
        </w:drawing>
      </w:r>
    </w:p>
    <w:p w:rsidR="00C04FA5" w:rsidRDefault="00C04FA5" w:rsidP="00C04FA5">
      <w:pPr>
        <w:jc w:val="center"/>
        <w:rPr>
          <w:rFonts w:ascii="Arial Narrow" w:hAnsi="Arial Narrow"/>
        </w:rPr>
      </w:pPr>
    </w:p>
    <w:p w:rsidR="00C04FA5" w:rsidRDefault="00C04FA5" w:rsidP="00C04FA5">
      <w:pPr>
        <w:jc w:val="center"/>
        <w:rPr>
          <w:rFonts w:ascii="Arial Narrow" w:hAnsi="Arial Narrow"/>
        </w:rPr>
      </w:pPr>
    </w:p>
    <w:p w:rsidR="00C04FA5" w:rsidRDefault="00C04FA5" w:rsidP="00C04FA5">
      <w:pPr>
        <w:jc w:val="center"/>
        <w:rPr>
          <w:rFonts w:ascii="Arial Narrow" w:hAnsi="Arial Narrow"/>
        </w:rPr>
      </w:pPr>
    </w:p>
    <w:p w:rsidR="00C04FA5" w:rsidRDefault="00C04FA5" w:rsidP="00C04FA5">
      <w:pPr>
        <w:jc w:val="center"/>
        <w:rPr>
          <w:rFonts w:ascii="Arial Narrow" w:hAnsi="Arial Narrow"/>
        </w:rPr>
      </w:pPr>
    </w:p>
    <w:p w:rsidR="00C04FA5" w:rsidRDefault="00C04FA5" w:rsidP="00C04FA5">
      <w:pPr>
        <w:jc w:val="center"/>
        <w:rPr>
          <w:rFonts w:ascii="Arial Narrow" w:hAnsi="Arial Narrow"/>
        </w:rPr>
      </w:pPr>
    </w:p>
    <w:p w:rsidR="00C04FA5" w:rsidRDefault="00C04FA5" w:rsidP="00C04FA5">
      <w:pPr>
        <w:jc w:val="center"/>
        <w:rPr>
          <w:rFonts w:ascii="Arial Narrow" w:hAnsi="Arial Narrow"/>
        </w:rPr>
      </w:pPr>
      <w:r>
        <w:rPr>
          <w:rFonts w:ascii="Arial Narrow" w:hAnsi="Arial Narrow"/>
        </w:rPr>
        <w:t>Developed by Workspace Training for the 2013-2014</w:t>
      </w:r>
    </w:p>
    <w:p w:rsidR="00C04FA5" w:rsidRDefault="00C04FA5" w:rsidP="00C04FA5">
      <w:pPr>
        <w:spacing w:before="0"/>
        <w:jc w:val="center"/>
        <w:rPr>
          <w:rFonts w:ascii="Arial Narrow" w:hAnsi="Arial Narrow"/>
        </w:rPr>
      </w:pPr>
      <w:r>
        <w:rPr>
          <w:rFonts w:ascii="Arial Narrow" w:hAnsi="Arial Narrow"/>
        </w:rPr>
        <w:t>Workplace English Language and Literacy (WELL) Program</w:t>
      </w:r>
    </w:p>
    <w:p w:rsidR="00C04FA5" w:rsidRPr="00972A66" w:rsidRDefault="00C04FA5" w:rsidP="00C04FA5">
      <w:pPr>
        <w:spacing w:before="0"/>
        <w:jc w:val="center"/>
        <w:rPr>
          <w:rFonts w:ascii="Arial Narrow" w:hAnsi="Arial Narrow"/>
        </w:rPr>
      </w:pPr>
      <w:r>
        <w:rPr>
          <w:rFonts w:ascii="Arial Narrow" w:hAnsi="Arial Narrow"/>
        </w:rPr>
        <w:t>Flooring Technology resource development project</w:t>
      </w:r>
    </w:p>
    <w:p w:rsidR="00C04FA5" w:rsidRDefault="00C04FA5" w:rsidP="00C04FA5">
      <w:pPr>
        <w:jc w:val="center"/>
      </w:pPr>
    </w:p>
    <w:p w:rsidR="00C04FA5" w:rsidRDefault="00417BFD" w:rsidP="00C04FA5">
      <w:pPr>
        <w:jc w:val="center"/>
      </w:pPr>
      <w:r>
        <w:rPr>
          <w:noProof/>
          <w:lang w:eastAsia="en-AU"/>
        </w:rPr>
        <w:drawing>
          <wp:anchor distT="0" distB="0" distL="114300" distR="114300" simplePos="0" relativeHeight="252012544" behindDoc="1" locked="0" layoutInCell="1" allowOverlap="1">
            <wp:simplePos x="0" y="0"/>
            <wp:positionH relativeFrom="column">
              <wp:posOffset>4438650</wp:posOffset>
            </wp:positionH>
            <wp:positionV relativeFrom="paragraph">
              <wp:posOffset>330835</wp:posOffset>
            </wp:positionV>
            <wp:extent cx="1219200" cy="647700"/>
            <wp:effectExtent l="19050" t="0" r="0" b="0"/>
            <wp:wrapTight wrapText="bothSides">
              <wp:wrapPolygon edited="0">
                <wp:start x="-338" y="0"/>
                <wp:lineTo x="-338" y="20965"/>
                <wp:lineTo x="21600" y="20965"/>
                <wp:lineTo x="21600" y="0"/>
                <wp:lineTo x="-338" y="0"/>
              </wp:wrapPolygon>
            </wp:wrapTight>
            <wp:docPr id="12" name="Picture 1" descr="MSA_small_RGB.jpg"/>
            <wp:cNvGraphicFramePr/>
            <a:graphic xmlns:a="http://schemas.openxmlformats.org/drawingml/2006/main">
              <a:graphicData uri="http://schemas.openxmlformats.org/drawingml/2006/picture">
                <pic:pic xmlns:pic="http://schemas.openxmlformats.org/drawingml/2006/picture">
                  <pic:nvPicPr>
                    <pic:cNvPr id="0" name="MSA_small_RGB.jpg"/>
                    <pic:cNvPicPr/>
                  </pic:nvPicPr>
                  <pic:blipFill>
                    <a:blip r:embed="rId14" cstate="print"/>
                    <a:srcRect l="8974" t="14942" r="8974" b="6897"/>
                    <a:stretch>
                      <a:fillRect/>
                    </a:stretch>
                  </pic:blipFill>
                  <pic:spPr>
                    <a:xfrm>
                      <a:off x="0" y="0"/>
                      <a:ext cx="1219200" cy="647700"/>
                    </a:xfrm>
                    <a:prstGeom prst="rect">
                      <a:avLst/>
                    </a:prstGeom>
                  </pic:spPr>
                </pic:pic>
              </a:graphicData>
            </a:graphic>
          </wp:anchor>
        </w:drawing>
      </w:r>
      <w:r w:rsidR="00C04FA5">
        <w:rPr>
          <w:noProof/>
          <w:lang w:eastAsia="en-AU"/>
        </w:rPr>
        <w:drawing>
          <wp:anchor distT="0" distB="0" distL="114300" distR="114300" simplePos="0" relativeHeight="251728896" behindDoc="1" locked="0" layoutInCell="1" allowOverlap="1">
            <wp:simplePos x="0" y="0"/>
            <wp:positionH relativeFrom="column">
              <wp:posOffset>200025</wp:posOffset>
            </wp:positionH>
            <wp:positionV relativeFrom="paragraph">
              <wp:posOffset>264795</wp:posOffset>
            </wp:positionV>
            <wp:extent cx="1259840" cy="842645"/>
            <wp:effectExtent l="19050" t="0" r="0" b="0"/>
            <wp:wrapTight wrapText="bothSides">
              <wp:wrapPolygon edited="0">
                <wp:start x="-327" y="0"/>
                <wp:lineTo x="-327" y="20998"/>
                <wp:lineTo x="21556" y="20998"/>
                <wp:lineTo x="21556" y="0"/>
                <wp:lineTo x="-327" y="0"/>
              </wp:wrapPolygon>
            </wp:wrapTight>
            <wp:docPr id="5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a:stretch>
                      <a:fillRect/>
                    </a:stretch>
                  </pic:blipFill>
                  <pic:spPr bwMode="auto">
                    <a:xfrm>
                      <a:off x="0" y="0"/>
                      <a:ext cx="1259840" cy="842645"/>
                    </a:xfrm>
                    <a:prstGeom prst="rect">
                      <a:avLst/>
                    </a:prstGeom>
                    <a:noFill/>
                    <a:ln w="9525">
                      <a:noFill/>
                      <a:miter lim="800000"/>
                      <a:headEnd/>
                      <a:tailEnd/>
                    </a:ln>
                  </pic:spPr>
                </pic:pic>
              </a:graphicData>
            </a:graphic>
          </wp:anchor>
        </w:drawing>
      </w:r>
    </w:p>
    <w:p w:rsidR="00C04FA5" w:rsidRDefault="00C04FA5" w:rsidP="00C04FA5">
      <w:pPr>
        <w:jc w:val="right"/>
      </w:pPr>
      <w:r>
        <w:rPr>
          <w:noProof/>
          <w:lang w:eastAsia="en-AU"/>
        </w:rPr>
        <w:drawing>
          <wp:anchor distT="0" distB="0" distL="114300" distR="114300" simplePos="0" relativeHeight="251729920" behindDoc="1" locked="0" layoutInCell="1" allowOverlap="1">
            <wp:simplePos x="0" y="0"/>
            <wp:positionH relativeFrom="column">
              <wp:posOffset>499745</wp:posOffset>
            </wp:positionH>
            <wp:positionV relativeFrom="paragraph">
              <wp:posOffset>146685</wp:posOffset>
            </wp:positionV>
            <wp:extent cx="1815465" cy="501650"/>
            <wp:effectExtent l="19050" t="0" r="0" b="0"/>
            <wp:wrapTight wrapText="bothSides">
              <wp:wrapPolygon edited="0">
                <wp:start x="-227" y="0"/>
                <wp:lineTo x="-227" y="20506"/>
                <wp:lineTo x="21532" y="20506"/>
                <wp:lineTo x="21532" y="0"/>
                <wp:lineTo x="-227" y="0"/>
              </wp:wrapPolygon>
            </wp:wrapTight>
            <wp:docPr id="507" name="Picture 8" descr="WorkspaceTraining_Logo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orkspaceTraining_Logo_Large.jpg"/>
                    <pic:cNvPicPr>
                      <a:picLocks noChangeAspect="1" noChangeArrowheads="1"/>
                    </pic:cNvPicPr>
                  </pic:nvPicPr>
                  <pic:blipFill>
                    <a:blip r:embed="rId16" cstate="print"/>
                    <a:srcRect/>
                    <a:stretch>
                      <a:fillRect/>
                    </a:stretch>
                  </pic:blipFill>
                  <pic:spPr bwMode="auto">
                    <a:xfrm>
                      <a:off x="0" y="0"/>
                      <a:ext cx="1815465" cy="501650"/>
                    </a:xfrm>
                    <a:prstGeom prst="rect">
                      <a:avLst/>
                    </a:prstGeom>
                    <a:noFill/>
                    <a:ln w="9525">
                      <a:noFill/>
                      <a:miter lim="800000"/>
                      <a:headEnd/>
                      <a:tailEnd/>
                    </a:ln>
                  </pic:spPr>
                </pic:pic>
              </a:graphicData>
            </a:graphic>
          </wp:anchor>
        </w:drawing>
      </w:r>
    </w:p>
    <w:p w:rsidR="00C04FA5" w:rsidRDefault="00C04FA5" w:rsidP="00C04FA5"/>
    <w:p w:rsidR="00C04FA5" w:rsidRDefault="00C04FA5" w:rsidP="00C04FA5"/>
    <w:p w:rsidR="00C04FA5" w:rsidRDefault="00C04FA5" w:rsidP="00C04FA5">
      <w:pPr>
        <w:spacing w:before="120"/>
        <w:rPr>
          <w:rFonts w:ascii="Arial Narrow" w:hAnsi="Arial Narrow"/>
        </w:rPr>
      </w:pPr>
      <w:r>
        <w:rPr>
          <w:rFonts w:ascii="Arial Narrow" w:hAnsi="Arial Narrow"/>
        </w:rPr>
        <w:br w:type="page"/>
      </w:r>
    </w:p>
    <w:p w:rsidR="00C04FA5" w:rsidRPr="00972A66" w:rsidRDefault="00C04FA5" w:rsidP="00C04FA5">
      <w:pPr>
        <w:pStyle w:val="Heading1"/>
        <w:spacing w:before="0" w:line="240" w:lineRule="auto"/>
        <w:rPr>
          <w:sz w:val="36"/>
          <w:szCs w:val="36"/>
        </w:rPr>
      </w:pPr>
      <w:bookmarkStart w:id="0" w:name="_Toc368397615"/>
      <w:bookmarkStart w:id="1" w:name="_Toc368469749"/>
      <w:bookmarkStart w:id="2" w:name="_Toc368469916"/>
      <w:bookmarkStart w:id="3" w:name="_Toc374963853"/>
      <w:bookmarkStart w:id="4" w:name="_Toc375561612"/>
      <w:bookmarkStart w:id="5" w:name="_Toc376772379"/>
      <w:bookmarkStart w:id="6" w:name="_Toc377377615"/>
      <w:bookmarkStart w:id="7" w:name="_Toc377557216"/>
      <w:bookmarkStart w:id="8" w:name="_Toc377976971"/>
      <w:r w:rsidRPr="00972A66">
        <w:rPr>
          <w:sz w:val="36"/>
          <w:szCs w:val="36"/>
        </w:rPr>
        <w:lastRenderedPageBreak/>
        <w:t>Copyright and disclaimer</w:t>
      </w:r>
      <w:bookmarkEnd w:id="0"/>
      <w:bookmarkEnd w:id="1"/>
      <w:bookmarkEnd w:id="2"/>
      <w:bookmarkEnd w:id="3"/>
      <w:bookmarkEnd w:id="4"/>
      <w:bookmarkEnd w:id="5"/>
      <w:bookmarkEnd w:id="6"/>
      <w:bookmarkEnd w:id="7"/>
      <w:bookmarkEnd w:id="8"/>
      <w:r w:rsidRPr="00972A66">
        <w:rPr>
          <w:sz w:val="36"/>
          <w:szCs w:val="36"/>
        </w:rPr>
        <w:t xml:space="preserve"> </w:t>
      </w:r>
    </w:p>
    <w:p w:rsidR="00C04FA5" w:rsidRDefault="00C04FA5" w:rsidP="00C04FA5">
      <w:pPr>
        <w:pStyle w:val="Style1"/>
        <w:spacing w:line="240" w:lineRule="auto"/>
      </w:pPr>
    </w:p>
    <w:p w:rsidR="00C04FA5" w:rsidRPr="00051BCE" w:rsidRDefault="00C04FA5" w:rsidP="00C04FA5">
      <w:pPr>
        <w:pStyle w:val="Style1"/>
        <w:spacing w:line="240" w:lineRule="auto"/>
      </w:pPr>
      <w:r w:rsidRPr="00051BCE">
        <w:t xml:space="preserve">ISBN: </w:t>
      </w:r>
      <w:r w:rsidR="00051BCE" w:rsidRPr="00051BCE">
        <w:rPr>
          <w:rFonts w:eastAsiaTheme="majorEastAsia"/>
          <w:color w:val="000000" w:themeColor="text1"/>
          <w:sz w:val="22"/>
          <w:szCs w:val="22"/>
        </w:rPr>
        <w:t>978-1-925087-10-9</w:t>
      </w:r>
    </w:p>
    <w:p w:rsidR="00C04FA5" w:rsidRPr="00DF21E3" w:rsidRDefault="00C04FA5" w:rsidP="00C04FA5">
      <w:pPr>
        <w:pStyle w:val="Style1"/>
        <w:spacing w:line="240" w:lineRule="auto"/>
      </w:pPr>
      <w:r w:rsidRPr="003C3E3B">
        <w:t>Funded under the Workplace English Language and Literacy Program by the Australian Government thr</w:t>
      </w:r>
      <w:r>
        <w:t>ough the Department of Industry</w:t>
      </w:r>
      <w:r w:rsidRPr="00DF21E3">
        <w:t>.</w:t>
      </w:r>
    </w:p>
    <w:p w:rsidR="00C04FA5" w:rsidRDefault="00C04FA5" w:rsidP="00C04FA5">
      <w:pPr>
        <w:spacing w:line="240" w:lineRule="auto"/>
        <w:rPr>
          <w:rFonts w:ascii="Arial Narrow" w:hAnsi="Arial Narrow"/>
        </w:rPr>
      </w:pPr>
      <w:r w:rsidRPr="00972711">
        <w:rPr>
          <w:rFonts w:ascii="Arial Narrow" w:hAnsi="Arial Narrow"/>
        </w:rPr>
        <w:t xml:space="preserve">© </w:t>
      </w:r>
      <w:r>
        <w:rPr>
          <w:rFonts w:ascii="Arial Narrow" w:hAnsi="Arial Narrow"/>
        </w:rPr>
        <w:t>Commonwealth of Australia. 2014</w:t>
      </w:r>
    </w:p>
    <w:p w:rsidR="00C04FA5" w:rsidRPr="003C3E3B" w:rsidRDefault="00C04FA5" w:rsidP="00C04FA5">
      <w:pPr>
        <w:pStyle w:val="Style1"/>
        <w:spacing w:line="240" w:lineRule="auto"/>
      </w:pPr>
      <w:r>
        <w:rPr>
          <w:noProof/>
          <w:lang w:eastAsia="en-AU"/>
        </w:rPr>
        <w:drawing>
          <wp:anchor distT="0" distB="0" distL="114300" distR="114300" simplePos="0" relativeHeight="251732992" behindDoc="1" locked="0" layoutInCell="1" allowOverlap="1">
            <wp:simplePos x="0" y="0"/>
            <wp:positionH relativeFrom="column">
              <wp:posOffset>21590</wp:posOffset>
            </wp:positionH>
            <wp:positionV relativeFrom="paragraph">
              <wp:posOffset>136525</wp:posOffset>
            </wp:positionV>
            <wp:extent cx="1240790" cy="423545"/>
            <wp:effectExtent l="19050" t="0" r="0" b="0"/>
            <wp:wrapTight wrapText="bothSides">
              <wp:wrapPolygon edited="0">
                <wp:start x="-332" y="0"/>
                <wp:lineTo x="-332" y="20402"/>
                <wp:lineTo x="21556" y="20402"/>
                <wp:lineTo x="21556" y="0"/>
                <wp:lineTo x="-332" y="0"/>
              </wp:wrapPolygon>
            </wp:wrapTight>
            <wp:docPr id="10" name="Picture 0" descr="by-nc-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y-nc-sa.png"/>
                    <pic:cNvPicPr>
                      <a:picLocks noChangeAspect="1" noChangeArrowheads="1"/>
                    </pic:cNvPicPr>
                  </pic:nvPicPr>
                  <pic:blipFill>
                    <a:blip r:embed="rId17" cstate="print"/>
                    <a:srcRect/>
                    <a:stretch>
                      <a:fillRect/>
                    </a:stretch>
                  </pic:blipFill>
                  <pic:spPr bwMode="auto">
                    <a:xfrm>
                      <a:off x="0" y="0"/>
                      <a:ext cx="1240790" cy="423545"/>
                    </a:xfrm>
                    <a:prstGeom prst="rect">
                      <a:avLst/>
                    </a:prstGeom>
                    <a:noFill/>
                    <a:ln w="9525">
                      <a:noFill/>
                      <a:miter lim="800000"/>
                      <a:headEnd/>
                      <a:tailEnd/>
                    </a:ln>
                  </pic:spPr>
                </pic:pic>
              </a:graphicData>
            </a:graphic>
          </wp:anchor>
        </w:drawing>
      </w:r>
    </w:p>
    <w:p w:rsidR="00C04FA5" w:rsidRDefault="00C04FA5" w:rsidP="00C04FA5">
      <w:pPr>
        <w:pStyle w:val="Style1"/>
        <w:spacing w:line="240" w:lineRule="auto"/>
      </w:pPr>
    </w:p>
    <w:p w:rsidR="00C04FA5" w:rsidRPr="003C3E3B" w:rsidRDefault="00C04FA5" w:rsidP="00C04FA5">
      <w:pPr>
        <w:pStyle w:val="Style1"/>
        <w:spacing w:line="240" w:lineRule="auto"/>
      </w:pPr>
      <w:r w:rsidRPr="003C3E3B">
        <w:t xml:space="preserve">CC BY-NC-SA </w:t>
      </w:r>
    </w:p>
    <w:p w:rsidR="00C04FA5" w:rsidRPr="003C3E3B" w:rsidRDefault="00C04FA5" w:rsidP="00C04FA5">
      <w:pPr>
        <w:pStyle w:val="Style1"/>
        <w:spacing w:line="240" w:lineRule="auto"/>
      </w:pPr>
      <w:r w:rsidRPr="003C3E3B">
        <w:t>This work is copyright. Except where otherwise indicated, and save for the Commonwealth Coat of Arms, the Department has applied the Creative Commons Attribution-</w:t>
      </w:r>
      <w:proofErr w:type="spellStart"/>
      <w:r w:rsidRPr="003C3E3B">
        <w:t>Noncommercial</w:t>
      </w:r>
      <w:proofErr w:type="spellEnd"/>
      <w:r w:rsidRPr="003C3E3B">
        <w:t xml:space="preserve">-Share Alike 3.0 Australia Licence to this work. </w:t>
      </w:r>
    </w:p>
    <w:p w:rsidR="00C04FA5" w:rsidRPr="003C3E3B" w:rsidRDefault="00C04FA5" w:rsidP="00C04FA5">
      <w:pPr>
        <w:pStyle w:val="Style1"/>
        <w:spacing w:line="240" w:lineRule="auto"/>
      </w:pPr>
      <w:r>
        <w:t xml:space="preserve">The Department of Industry </w:t>
      </w:r>
      <w:r w:rsidRPr="003C3E3B">
        <w:t xml:space="preserve">must be attributed as the author of the Department’s copyright material. </w:t>
      </w:r>
    </w:p>
    <w:p w:rsidR="00C04FA5" w:rsidRPr="003C3E3B" w:rsidRDefault="00C04FA5" w:rsidP="00C04FA5">
      <w:pPr>
        <w:pStyle w:val="Style1"/>
        <w:spacing w:line="240" w:lineRule="auto"/>
      </w:pPr>
      <w:r w:rsidRPr="003C3E3B">
        <w:t xml:space="preserve">As far as practicable, material for which the copyright is owned by a third party has been clearly labelled. The Department has made all reasonable efforts to ensure that this material has been reproduced in the print-based resources and accompanying website with the full consent of the copyright owners. </w:t>
      </w:r>
    </w:p>
    <w:p w:rsidR="00C04FA5" w:rsidRDefault="00EE56BB" w:rsidP="00EE56BB">
      <w:pPr>
        <w:pStyle w:val="Style1"/>
        <w:spacing w:line="240" w:lineRule="auto"/>
      </w:pPr>
      <w:r w:rsidRPr="003C3E3B">
        <w:t xml:space="preserve">Requests and enquiries concerning the Department’s copyright material should be </w:t>
      </w:r>
      <w:r>
        <w:t>e</w:t>
      </w:r>
      <w:r w:rsidRPr="003C3E3B">
        <w:t>mail</w:t>
      </w:r>
      <w:r>
        <w:t>ed to</w:t>
      </w:r>
      <w:r w:rsidRPr="003C3E3B">
        <w:t xml:space="preserve">: </w:t>
      </w:r>
      <w:hyperlink r:id="rId18" w:history="1">
        <w:r w:rsidRPr="001E7DC9">
          <w:rPr>
            <w:rStyle w:val="Hyperlink"/>
          </w:rPr>
          <w:t>media@innovation.gov.au</w:t>
        </w:r>
      </w:hyperlink>
      <w:r>
        <w:t xml:space="preserve"> </w:t>
      </w:r>
      <w:r w:rsidRPr="003C3E3B">
        <w:t xml:space="preserve"> </w:t>
      </w:r>
    </w:p>
    <w:p w:rsidR="00C04FA5" w:rsidRPr="003C3E3B" w:rsidRDefault="00C04FA5" w:rsidP="00C04FA5">
      <w:pPr>
        <w:pStyle w:val="Style1"/>
        <w:spacing w:line="240" w:lineRule="auto"/>
      </w:pPr>
      <w:r w:rsidRPr="003C3E3B">
        <w:t>Questions about the design and content of the resource itself should be addressed to the project manager:</w:t>
      </w:r>
    </w:p>
    <w:p w:rsidR="00C04FA5" w:rsidRPr="003C3E3B" w:rsidRDefault="00C04FA5" w:rsidP="00C04FA5">
      <w:pPr>
        <w:pStyle w:val="Style1"/>
        <w:spacing w:line="240" w:lineRule="auto"/>
      </w:pPr>
      <w:r w:rsidRPr="003C3E3B">
        <w:t>David McElvenny</w:t>
      </w:r>
    </w:p>
    <w:p w:rsidR="00C04FA5" w:rsidRPr="003C3E3B" w:rsidRDefault="00C04FA5" w:rsidP="00C04FA5">
      <w:pPr>
        <w:pStyle w:val="Style1"/>
        <w:spacing w:before="0" w:line="240" w:lineRule="auto"/>
      </w:pPr>
      <w:r w:rsidRPr="003C3E3B">
        <w:t>Workspace Training</w:t>
      </w:r>
    </w:p>
    <w:p w:rsidR="00C04FA5" w:rsidRPr="003C3E3B" w:rsidRDefault="00C04FA5" w:rsidP="00C04FA5">
      <w:pPr>
        <w:pStyle w:val="Style1"/>
        <w:spacing w:before="0" w:line="240" w:lineRule="auto"/>
      </w:pPr>
      <w:r w:rsidRPr="003C3E3B">
        <w:t xml:space="preserve">PO Box 1954 Strawberry Hills, NSW, 2012 </w:t>
      </w:r>
    </w:p>
    <w:p w:rsidR="00C04FA5" w:rsidRDefault="00C04FA5" w:rsidP="00C04FA5">
      <w:pPr>
        <w:pStyle w:val="Style1"/>
        <w:spacing w:before="0" w:line="240" w:lineRule="auto"/>
      </w:pPr>
      <w:r w:rsidRPr="003C3E3B">
        <w:t xml:space="preserve">Email: </w:t>
      </w:r>
      <w:hyperlink r:id="rId19" w:history="1">
        <w:r w:rsidRPr="00907DCC">
          <w:rPr>
            <w:rStyle w:val="Hyperlink"/>
          </w:rPr>
          <w:t>david@workspacetraining.com.au</w:t>
        </w:r>
      </w:hyperlink>
      <w:r>
        <w:t xml:space="preserve"> </w:t>
      </w:r>
    </w:p>
    <w:p w:rsidR="00C04FA5" w:rsidRDefault="00C04FA5" w:rsidP="00C04FA5">
      <w:pPr>
        <w:pStyle w:val="Heading3"/>
      </w:pPr>
      <w:r>
        <w:t xml:space="preserve">Disclaimer </w:t>
      </w:r>
    </w:p>
    <w:p w:rsidR="00C04FA5" w:rsidRPr="00CB477F" w:rsidRDefault="00C04FA5" w:rsidP="00C04FA5">
      <w:pPr>
        <w:pStyle w:val="Style1"/>
        <w:spacing w:before="120" w:line="240" w:lineRule="auto"/>
      </w:pPr>
      <w:r w:rsidRPr="00A4100F">
        <w:t xml:space="preserve">The content of this </w:t>
      </w:r>
      <w:r>
        <w:t>L</w:t>
      </w:r>
      <w:r w:rsidRPr="00A4100F">
        <w:t xml:space="preserve">earner guide is provided for educational purposes only. No claim is made as to the accuracy or authenticity of the content. The views expressed in this publication do not necessarily represent the view of the Minister for </w:t>
      </w:r>
      <w:r>
        <w:rPr>
          <w:shd w:val="clear" w:color="auto" w:fill="FFFFFF"/>
        </w:rPr>
        <w:t>Industry</w:t>
      </w:r>
      <w:r w:rsidRPr="00A4100F">
        <w:t xml:space="preserve"> or the Australian Government. The Australian Government does not give any warranty nor accept any liability in relation to the contents of this work.</w:t>
      </w:r>
    </w:p>
    <w:p w:rsidR="00C04FA5" w:rsidRPr="00972A66" w:rsidRDefault="00C04FA5" w:rsidP="00C04FA5">
      <w:pPr>
        <w:pStyle w:val="Heading1"/>
        <w:spacing w:before="0" w:line="240" w:lineRule="auto"/>
        <w:rPr>
          <w:sz w:val="36"/>
          <w:szCs w:val="36"/>
        </w:rPr>
      </w:pPr>
      <w:bookmarkStart w:id="9" w:name="_Toc368397616"/>
      <w:bookmarkStart w:id="10" w:name="_Toc368469750"/>
      <w:bookmarkStart w:id="11" w:name="_Toc368469917"/>
      <w:bookmarkStart w:id="12" w:name="_Toc374963854"/>
      <w:bookmarkStart w:id="13" w:name="_Toc375561613"/>
      <w:bookmarkStart w:id="14" w:name="_Toc376772380"/>
      <w:bookmarkStart w:id="15" w:name="_Toc377377616"/>
      <w:bookmarkStart w:id="16" w:name="_Toc377557217"/>
      <w:bookmarkStart w:id="17" w:name="_Toc377976972"/>
      <w:r w:rsidRPr="00972A66">
        <w:rPr>
          <w:sz w:val="36"/>
          <w:szCs w:val="36"/>
        </w:rPr>
        <w:lastRenderedPageBreak/>
        <w:t>About this resource</w:t>
      </w:r>
      <w:bookmarkEnd w:id="9"/>
      <w:bookmarkEnd w:id="10"/>
      <w:bookmarkEnd w:id="11"/>
      <w:bookmarkEnd w:id="12"/>
      <w:bookmarkEnd w:id="13"/>
      <w:bookmarkEnd w:id="14"/>
      <w:bookmarkEnd w:id="15"/>
      <w:bookmarkEnd w:id="16"/>
      <w:bookmarkEnd w:id="17"/>
      <w:r w:rsidRPr="00972A66">
        <w:rPr>
          <w:sz w:val="36"/>
          <w:szCs w:val="36"/>
        </w:rPr>
        <w:t xml:space="preserve"> </w:t>
      </w:r>
    </w:p>
    <w:p w:rsidR="00C04FA5" w:rsidRPr="009123CC" w:rsidRDefault="00C04FA5" w:rsidP="00C04FA5">
      <w:pPr>
        <w:pStyle w:val="Style1"/>
        <w:spacing w:line="240" w:lineRule="auto"/>
      </w:pPr>
      <w:r w:rsidRPr="009123CC">
        <w:t>This Learner guide is part of a suite of resources developed for the Flooring Technology project, funded by the WELL P</w:t>
      </w:r>
      <w:r>
        <w:t>rogram. The resources support 27</w:t>
      </w:r>
      <w:r w:rsidRPr="009123CC">
        <w:t xml:space="preserve"> competencies from the </w:t>
      </w:r>
      <w:r w:rsidRPr="009123CC">
        <w:rPr>
          <w:i/>
        </w:rPr>
        <w:t>Certificate III in Flooring Technology</w:t>
      </w:r>
      <w:r w:rsidRPr="009123CC">
        <w:t xml:space="preserve"> (LMF31208). The project comprises a website and an accompanying set of</w:t>
      </w:r>
      <w:r w:rsidR="00584732">
        <w:t xml:space="preserve"> l</w:t>
      </w:r>
      <w:r>
        <w:t>earner guides and work books.</w:t>
      </w:r>
    </w:p>
    <w:p w:rsidR="00C04FA5" w:rsidRDefault="00C04FA5" w:rsidP="00C04FA5">
      <w:pPr>
        <w:pStyle w:val="Style1"/>
        <w:spacing w:line="240" w:lineRule="auto"/>
      </w:pPr>
      <w:r>
        <w:t>The project has been completed in two stages. Stage 1 (undertaken in 2012-13) supported 19 competencies and Stage 2 (2013-14) supported a further 8 competencies.</w:t>
      </w:r>
    </w:p>
    <w:p w:rsidR="00C04FA5" w:rsidRPr="009123CC" w:rsidRDefault="00C04FA5" w:rsidP="00C04FA5">
      <w:pPr>
        <w:pStyle w:val="Style1"/>
        <w:spacing w:line="240" w:lineRule="auto"/>
      </w:pPr>
      <w:r>
        <w:t xml:space="preserve">The guides developed under Stage 2 of the project are shown below. Note that </w:t>
      </w:r>
      <w:r w:rsidRPr="009123CC">
        <w:t xml:space="preserve">individual competencies are </w:t>
      </w:r>
      <w:r>
        <w:t xml:space="preserve">clustered in </w:t>
      </w:r>
      <w:r w:rsidRPr="009123CC">
        <w:t>‘Learning units’</w:t>
      </w:r>
      <w:r>
        <w:t xml:space="preserve">, with each unit being </w:t>
      </w:r>
      <w:r w:rsidRPr="009123CC">
        <w:t xml:space="preserve">given a title describing the main theme of that </w:t>
      </w:r>
      <w:r>
        <w:t>set of integrated competencies.</w:t>
      </w:r>
    </w:p>
    <w:p w:rsidR="00C04FA5" w:rsidRPr="002667E7" w:rsidRDefault="00C04FA5" w:rsidP="00C04FA5">
      <w:pPr>
        <w:pStyle w:val="Heading4"/>
        <w:tabs>
          <w:tab w:val="left" w:pos="3402"/>
        </w:tabs>
      </w:pPr>
      <w:r w:rsidRPr="009E6DF6">
        <w:t>Learning unit title</w:t>
      </w:r>
      <w:r w:rsidRPr="009E6DF6">
        <w:tab/>
        <w:t>Competencies covered</w:t>
      </w:r>
    </w:p>
    <w:p w:rsidR="00C04FA5" w:rsidRPr="00EC1B4F" w:rsidRDefault="00C04FA5" w:rsidP="00C04FA5">
      <w:pPr>
        <w:tabs>
          <w:tab w:val="left" w:pos="3402"/>
        </w:tabs>
        <w:spacing w:line="240" w:lineRule="auto"/>
        <w:rPr>
          <w:rFonts w:ascii="Arial Narrow" w:hAnsi="Arial Narrow"/>
          <w:i/>
        </w:rPr>
      </w:pPr>
      <w:r>
        <w:rPr>
          <w:rFonts w:ascii="Arial Narrow" w:hAnsi="Arial Narrow"/>
        </w:rPr>
        <w:t>Communication and documentation</w:t>
      </w:r>
      <w:r w:rsidRPr="00C14CAB">
        <w:rPr>
          <w:rFonts w:ascii="Arial Narrow" w:hAnsi="Arial Narrow"/>
        </w:rPr>
        <w:tab/>
      </w:r>
      <w:r w:rsidRPr="00EC1B4F">
        <w:rPr>
          <w:rFonts w:ascii="Arial Narrow" w:hAnsi="Arial Narrow"/>
          <w:i/>
        </w:rPr>
        <w:t>MSAPMSUP102A: Communicate in the workplace</w:t>
      </w:r>
    </w:p>
    <w:p w:rsidR="00C04FA5" w:rsidRPr="00EC1B4F" w:rsidRDefault="00C04FA5" w:rsidP="00C04FA5">
      <w:pPr>
        <w:tabs>
          <w:tab w:val="left" w:pos="3402"/>
        </w:tabs>
        <w:spacing w:before="120" w:line="240" w:lineRule="auto"/>
        <w:rPr>
          <w:rFonts w:ascii="Arial Narrow" w:hAnsi="Arial Narrow"/>
          <w:i/>
        </w:rPr>
      </w:pPr>
      <w:r w:rsidRPr="00EC1B4F">
        <w:rPr>
          <w:rFonts w:ascii="Arial Narrow" w:hAnsi="Arial Narrow"/>
          <w:i/>
        </w:rPr>
        <w:tab/>
        <w:t>MSAPMSUP106A: Work in a team</w:t>
      </w:r>
    </w:p>
    <w:p w:rsidR="00C04FA5" w:rsidRPr="00EC1B4F" w:rsidRDefault="00C04FA5" w:rsidP="00C04FA5">
      <w:pPr>
        <w:tabs>
          <w:tab w:val="left" w:pos="3402"/>
        </w:tabs>
        <w:spacing w:before="120" w:line="240" w:lineRule="auto"/>
        <w:rPr>
          <w:rFonts w:ascii="Arial Narrow" w:hAnsi="Arial Narrow"/>
          <w:i/>
        </w:rPr>
      </w:pPr>
      <w:r w:rsidRPr="00EC1B4F">
        <w:rPr>
          <w:rFonts w:ascii="Arial Narrow" w:hAnsi="Arial Narrow"/>
          <w:i/>
          <w:color w:val="000000" w:themeColor="text1"/>
        </w:rPr>
        <w:tab/>
        <w:t>LMFGN3001B: Read and interpret work documents</w:t>
      </w:r>
    </w:p>
    <w:p w:rsidR="00C04FA5" w:rsidRPr="00C14CAB" w:rsidRDefault="00C04FA5" w:rsidP="00C04FA5">
      <w:pPr>
        <w:tabs>
          <w:tab w:val="left" w:pos="3402"/>
        </w:tabs>
        <w:spacing w:line="240" w:lineRule="auto"/>
        <w:rPr>
          <w:rFonts w:ascii="Arial Narrow" w:hAnsi="Arial Narrow"/>
        </w:rPr>
      </w:pPr>
      <w:r w:rsidRPr="00C14CAB">
        <w:rPr>
          <w:rFonts w:ascii="Arial Narrow" w:hAnsi="Arial Narrow"/>
        </w:rPr>
        <w:t xml:space="preserve">Timber floor coatings </w:t>
      </w:r>
      <w:r w:rsidRPr="00C14CAB">
        <w:rPr>
          <w:rFonts w:ascii="Arial Narrow" w:hAnsi="Arial Narrow"/>
        </w:rPr>
        <w:tab/>
      </w:r>
      <w:r w:rsidRPr="00C14CAB">
        <w:rPr>
          <w:rFonts w:ascii="Arial Narrow" w:hAnsi="Arial Narrow"/>
          <w:i/>
        </w:rPr>
        <w:t>LMFFL3402A: Apply solvent based coatings to timber floor</w:t>
      </w:r>
      <w:r w:rsidR="009E73E0">
        <w:rPr>
          <w:rFonts w:ascii="Arial Narrow" w:hAnsi="Arial Narrow"/>
          <w:i/>
        </w:rPr>
        <w:t>ing</w:t>
      </w:r>
    </w:p>
    <w:p w:rsidR="00C04FA5" w:rsidRPr="00C14CAB" w:rsidRDefault="00C04FA5" w:rsidP="00C04FA5">
      <w:pPr>
        <w:tabs>
          <w:tab w:val="left" w:pos="3402"/>
        </w:tabs>
        <w:spacing w:before="120" w:line="240" w:lineRule="auto"/>
        <w:rPr>
          <w:rFonts w:ascii="Arial Narrow" w:hAnsi="Arial Narrow"/>
        </w:rPr>
      </w:pPr>
      <w:r w:rsidRPr="00C14CAB">
        <w:rPr>
          <w:rFonts w:ascii="Arial Narrow" w:hAnsi="Arial Narrow"/>
          <w:i/>
        </w:rPr>
        <w:tab/>
        <w:t>LMFFL3403A: Apply water based coatings to timber floor</w:t>
      </w:r>
      <w:r w:rsidR="009E73E0">
        <w:rPr>
          <w:rFonts w:ascii="Arial Narrow" w:hAnsi="Arial Narrow"/>
          <w:i/>
        </w:rPr>
        <w:t>ing</w:t>
      </w:r>
    </w:p>
    <w:p w:rsidR="00C04FA5" w:rsidRPr="00C14CAB" w:rsidRDefault="00C04FA5" w:rsidP="00C04FA5">
      <w:pPr>
        <w:tabs>
          <w:tab w:val="left" w:pos="3402"/>
        </w:tabs>
        <w:spacing w:before="120" w:line="240" w:lineRule="auto"/>
        <w:rPr>
          <w:rFonts w:ascii="Arial Narrow" w:hAnsi="Arial Narrow"/>
        </w:rPr>
      </w:pPr>
      <w:r w:rsidRPr="00C14CAB">
        <w:rPr>
          <w:rFonts w:ascii="Arial Narrow" w:hAnsi="Arial Narrow"/>
          <w:i/>
        </w:rPr>
        <w:tab/>
        <w:t>LMFFL3404A: Apply oil based coatings to timber floor</w:t>
      </w:r>
      <w:r w:rsidR="009E73E0">
        <w:rPr>
          <w:rFonts w:ascii="Arial Narrow" w:hAnsi="Arial Narrow"/>
          <w:i/>
        </w:rPr>
        <w:t>ing</w:t>
      </w:r>
    </w:p>
    <w:p w:rsidR="00C04FA5" w:rsidRPr="00C14CAB" w:rsidRDefault="00C04FA5" w:rsidP="00C04FA5">
      <w:pPr>
        <w:tabs>
          <w:tab w:val="left" w:pos="3402"/>
        </w:tabs>
        <w:spacing w:before="120" w:line="240" w:lineRule="auto"/>
        <w:rPr>
          <w:rFonts w:ascii="Arial Narrow" w:hAnsi="Arial Narrow"/>
        </w:rPr>
      </w:pPr>
      <w:r w:rsidRPr="00C14CAB">
        <w:rPr>
          <w:rFonts w:ascii="Arial Narrow" w:hAnsi="Arial Narrow"/>
          <w:i/>
        </w:rPr>
        <w:tab/>
        <w:t>LMFFL3605A: Apply finishes to cork flooring</w:t>
      </w:r>
    </w:p>
    <w:p w:rsidR="00C04FA5" w:rsidRDefault="00C04FA5" w:rsidP="00C04FA5">
      <w:pPr>
        <w:pStyle w:val="Style1"/>
        <w:tabs>
          <w:tab w:val="left" w:pos="3402"/>
        </w:tabs>
        <w:spacing w:line="240" w:lineRule="auto"/>
        <w:ind w:left="3402" w:hanging="3402"/>
      </w:pPr>
      <w:r>
        <w:t>Hand and power tools</w:t>
      </w:r>
      <w:r w:rsidRPr="00C14CAB">
        <w:rPr>
          <w:i/>
          <w:color w:val="000000" w:themeColor="text1"/>
        </w:rPr>
        <w:t xml:space="preserve"> </w:t>
      </w:r>
      <w:r>
        <w:rPr>
          <w:i/>
          <w:color w:val="000000" w:themeColor="text1"/>
        </w:rPr>
        <w:tab/>
      </w:r>
      <w:r w:rsidRPr="00BE06BF">
        <w:rPr>
          <w:i/>
          <w:color w:val="000000" w:themeColor="text1"/>
        </w:rPr>
        <w:t>LMFFL2001A</w:t>
      </w:r>
      <w:r>
        <w:rPr>
          <w:i/>
          <w:color w:val="000000" w:themeColor="text1"/>
        </w:rPr>
        <w:t>:</w:t>
      </w:r>
      <w:r w:rsidRPr="00BE06BF">
        <w:rPr>
          <w:i/>
          <w:color w:val="000000" w:themeColor="text1"/>
        </w:rPr>
        <w:t xml:space="preserve"> Use flooring technology sector hand and </w:t>
      </w:r>
      <w:r>
        <w:rPr>
          <w:i/>
          <w:color w:val="000000" w:themeColor="text1"/>
        </w:rPr>
        <w:br/>
      </w:r>
      <w:r w:rsidRPr="00BE06BF">
        <w:rPr>
          <w:i/>
          <w:color w:val="000000" w:themeColor="text1"/>
        </w:rPr>
        <w:t>power tools</w:t>
      </w:r>
    </w:p>
    <w:p w:rsidR="00C04FA5" w:rsidRPr="009123CC" w:rsidRDefault="00C04FA5" w:rsidP="00C04FA5">
      <w:pPr>
        <w:pStyle w:val="Style1"/>
        <w:spacing w:line="240" w:lineRule="auto"/>
      </w:pPr>
      <w:r w:rsidRPr="009123CC">
        <w:t>The purpose of these resources is to help trainee floor layers acquire the background knowledge needed to satisfy the theoretical components of the competencies covered in this project. However, the resources are not designed to replace the practical training necessary to develop the hands-on skills required. Learners will still need to receive extensive on-the-job training and supervision before they will be ready to be formally assessed in the relevant competencies.</w:t>
      </w:r>
    </w:p>
    <w:p w:rsidR="00C04FA5" w:rsidRPr="00714E2B" w:rsidRDefault="00C04FA5" w:rsidP="00C04FA5">
      <w:pPr>
        <w:pStyle w:val="Style1"/>
        <w:spacing w:line="240" w:lineRule="auto"/>
        <w:rPr>
          <w:rFonts w:ascii="Arial" w:hAnsi="Arial"/>
          <w:b/>
        </w:rPr>
      </w:pPr>
      <w:r w:rsidRPr="00714E2B">
        <w:rPr>
          <w:rFonts w:ascii="Arial" w:hAnsi="Arial"/>
          <w:b/>
        </w:rPr>
        <w:t>E-learning version</w:t>
      </w:r>
    </w:p>
    <w:p w:rsidR="00C04FA5" w:rsidRPr="009123CC" w:rsidRDefault="00C04FA5" w:rsidP="00C04FA5">
      <w:pPr>
        <w:pStyle w:val="Style1"/>
        <w:spacing w:line="240" w:lineRule="auto"/>
      </w:pPr>
      <w:r w:rsidRPr="009123CC">
        <w:t xml:space="preserve">All of the content material contained in this Learner guide is also available in an e-learning format, which has additional photos, interactive exercises and a voice-over narration of the text. The e-learning version can be viewed on the web at: </w:t>
      </w:r>
      <w:hyperlink r:id="rId20" w:history="1">
        <w:r w:rsidRPr="009123CC">
          <w:rPr>
            <w:rStyle w:val="Hyperlink"/>
          </w:rPr>
          <w:t>www.flooringtech.com.au</w:t>
        </w:r>
      </w:hyperlink>
      <w:r w:rsidRPr="009123CC">
        <w:t xml:space="preserve"> </w:t>
      </w:r>
    </w:p>
    <w:p w:rsidR="00C04FA5" w:rsidRPr="009123CC" w:rsidRDefault="00C04FA5" w:rsidP="00C04FA5">
      <w:pPr>
        <w:pStyle w:val="Style1"/>
        <w:spacing w:line="240" w:lineRule="auto"/>
      </w:pPr>
      <w:r w:rsidRPr="009123CC">
        <w:t>The web version can also be purchased on a CD at a cost-recovery price from the project developer:</w:t>
      </w:r>
    </w:p>
    <w:p w:rsidR="00C04FA5" w:rsidRPr="009123CC" w:rsidRDefault="00C04FA5" w:rsidP="00C04FA5">
      <w:pPr>
        <w:pStyle w:val="Style1"/>
        <w:spacing w:line="240" w:lineRule="auto"/>
      </w:pPr>
      <w:r w:rsidRPr="009123CC">
        <w:t>Workspace Training</w:t>
      </w:r>
    </w:p>
    <w:p w:rsidR="00C04FA5" w:rsidRPr="009123CC" w:rsidRDefault="00C04FA5" w:rsidP="00C04FA5">
      <w:pPr>
        <w:pStyle w:val="Style1"/>
        <w:spacing w:before="0" w:line="240" w:lineRule="auto"/>
      </w:pPr>
      <w:r w:rsidRPr="009123CC">
        <w:t>PO Box 1954 Strawberry Hills, NSW, 2012</w:t>
      </w:r>
    </w:p>
    <w:p w:rsidR="00C04FA5" w:rsidRPr="00714E2B" w:rsidRDefault="00C04FA5" w:rsidP="00C04FA5">
      <w:pPr>
        <w:pStyle w:val="Style1"/>
        <w:spacing w:before="0" w:line="240" w:lineRule="auto"/>
      </w:pPr>
      <w:r w:rsidRPr="009123CC">
        <w:t xml:space="preserve">Email: </w:t>
      </w:r>
      <w:hyperlink r:id="rId21" w:history="1">
        <w:r w:rsidRPr="009123CC">
          <w:rPr>
            <w:rStyle w:val="Hyperlink"/>
          </w:rPr>
          <w:t>david@workspacetraining.com.au</w:t>
        </w:r>
      </w:hyperlink>
    </w:p>
    <w:p w:rsidR="00C04FA5" w:rsidRPr="00972A66" w:rsidRDefault="00C04FA5" w:rsidP="00C04FA5">
      <w:pPr>
        <w:pStyle w:val="Heading1"/>
        <w:spacing w:before="0" w:line="240" w:lineRule="auto"/>
        <w:rPr>
          <w:sz w:val="36"/>
          <w:szCs w:val="36"/>
        </w:rPr>
      </w:pPr>
      <w:bookmarkStart w:id="18" w:name="_Toc336502873"/>
      <w:bookmarkStart w:id="19" w:name="_Toc336934542"/>
      <w:bookmarkStart w:id="20" w:name="_Toc337566772"/>
      <w:bookmarkStart w:id="21" w:name="_Toc337800069"/>
      <w:bookmarkStart w:id="22" w:name="_Toc344280421"/>
      <w:bookmarkStart w:id="23" w:name="_Toc345423665"/>
      <w:bookmarkStart w:id="24" w:name="_Toc345943718"/>
      <w:bookmarkStart w:id="25" w:name="_Toc348693854"/>
      <w:bookmarkStart w:id="26" w:name="_Toc353443314"/>
      <w:bookmarkStart w:id="27" w:name="_Toc353449614"/>
      <w:bookmarkStart w:id="28" w:name="_Toc353459654"/>
      <w:bookmarkStart w:id="29" w:name="_Toc355084598"/>
      <w:bookmarkStart w:id="30" w:name="_Toc355968166"/>
      <w:bookmarkStart w:id="31" w:name="_Toc356556617"/>
      <w:bookmarkStart w:id="32" w:name="_Toc356631772"/>
      <w:bookmarkStart w:id="33" w:name="_Toc361135323"/>
      <w:bookmarkStart w:id="34" w:name="_Toc366674477"/>
      <w:bookmarkStart w:id="35" w:name="_Toc368397617"/>
      <w:bookmarkStart w:id="36" w:name="_Toc368469751"/>
      <w:bookmarkStart w:id="37" w:name="_Toc368469918"/>
      <w:bookmarkStart w:id="38" w:name="_Toc374963855"/>
      <w:bookmarkStart w:id="39" w:name="_Toc375561614"/>
      <w:bookmarkStart w:id="40" w:name="_Toc376772381"/>
      <w:bookmarkStart w:id="41" w:name="_Toc377377617"/>
      <w:bookmarkStart w:id="42" w:name="_Toc377557218"/>
      <w:bookmarkStart w:id="43" w:name="_Toc377976973"/>
      <w:r w:rsidRPr="00972A66">
        <w:rPr>
          <w:sz w:val="36"/>
          <w:szCs w:val="36"/>
        </w:rPr>
        <w:lastRenderedPageBreak/>
        <w:t>Acknowledgements</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rsidR="00C04FA5" w:rsidRPr="00340601" w:rsidRDefault="00C04FA5" w:rsidP="00C04FA5">
      <w:pPr>
        <w:pStyle w:val="Style1"/>
        <w:spacing w:after="80" w:line="240" w:lineRule="auto"/>
        <w:rPr>
          <w:rFonts w:ascii="Arial" w:hAnsi="Arial"/>
          <w:b/>
        </w:rPr>
      </w:pPr>
      <w:r w:rsidRPr="00340601">
        <w:rPr>
          <w:rFonts w:ascii="Arial" w:hAnsi="Arial"/>
          <w:b/>
        </w:rPr>
        <w:t>Project team</w:t>
      </w:r>
    </w:p>
    <w:p w:rsidR="00C04FA5" w:rsidRPr="009123CC" w:rsidRDefault="00C04FA5" w:rsidP="00C04FA5">
      <w:pPr>
        <w:pStyle w:val="Style1"/>
        <w:spacing w:before="60" w:line="240" w:lineRule="auto"/>
        <w:ind w:left="425"/>
      </w:pPr>
      <w:r w:rsidRPr="009123CC">
        <w:t>Project manager: David McElvenny</w:t>
      </w:r>
    </w:p>
    <w:p w:rsidR="00C04FA5" w:rsidRPr="009123CC" w:rsidRDefault="00C04FA5" w:rsidP="00C04FA5">
      <w:pPr>
        <w:pStyle w:val="Style1"/>
        <w:spacing w:before="60" w:line="240" w:lineRule="auto"/>
        <w:ind w:left="425"/>
      </w:pPr>
      <w:r w:rsidRPr="009123CC">
        <w:t xml:space="preserve">Instructional designer: Kath Ware </w:t>
      </w:r>
    </w:p>
    <w:p w:rsidR="00C04FA5" w:rsidRPr="009123CC" w:rsidRDefault="00C04FA5" w:rsidP="00C04FA5">
      <w:pPr>
        <w:pStyle w:val="Style1"/>
        <w:spacing w:before="60" w:line="240" w:lineRule="auto"/>
        <w:ind w:left="425"/>
      </w:pPr>
      <w:r w:rsidRPr="009123CC">
        <w:t>Technical developer (website): Jim Vaughan</w:t>
      </w:r>
    </w:p>
    <w:p w:rsidR="00C04FA5" w:rsidRPr="009123CC" w:rsidRDefault="00C04FA5" w:rsidP="00C04FA5">
      <w:pPr>
        <w:pStyle w:val="Style1"/>
        <w:spacing w:before="60" w:line="240" w:lineRule="auto"/>
        <w:ind w:left="425"/>
      </w:pPr>
      <w:r w:rsidRPr="009123CC">
        <w:t>Assistant technical developer (and voice-over artist): Alex Vaughan</w:t>
      </w:r>
    </w:p>
    <w:p w:rsidR="00C04FA5" w:rsidRPr="009123CC" w:rsidRDefault="00C04FA5" w:rsidP="00C04FA5">
      <w:pPr>
        <w:pStyle w:val="Style1"/>
        <w:spacing w:before="60" w:line="240" w:lineRule="auto"/>
        <w:ind w:left="425"/>
      </w:pPr>
      <w:r w:rsidRPr="009123CC">
        <w:t>Quality assurance consultant: Giselle Mawer</w:t>
      </w:r>
    </w:p>
    <w:p w:rsidR="00C04FA5" w:rsidRPr="009123CC" w:rsidRDefault="00C04FA5" w:rsidP="00C04FA5">
      <w:pPr>
        <w:pStyle w:val="Style1"/>
        <w:spacing w:before="60" w:line="240" w:lineRule="auto"/>
        <w:ind w:left="426"/>
      </w:pPr>
      <w:r w:rsidRPr="009123CC">
        <w:t>Industry coordinator: Gary Dunshea (MSA Industry Skills Council)</w:t>
      </w:r>
    </w:p>
    <w:p w:rsidR="00C04FA5" w:rsidRPr="00836314" w:rsidRDefault="00C04FA5" w:rsidP="00C04FA5">
      <w:pPr>
        <w:pStyle w:val="Style1"/>
        <w:spacing w:after="120" w:line="240" w:lineRule="auto"/>
        <w:rPr>
          <w:rFonts w:ascii="Arial" w:hAnsi="Arial"/>
          <w:b/>
        </w:rPr>
      </w:pPr>
      <w:r w:rsidRPr="00836314">
        <w:rPr>
          <w:rFonts w:ascii="Arial" w:hAnsi="Arial"/>
          <w:b/>
        </w:rPr>
        <w:t>Technical Advisory Group</w:t>
      </w:r>
    </w:p>
    <w:p w:rsidR="00C04FA5" w:rsidRPr="00836314" w:rsidRDefault="00C04FA5" w:rsidP="00C04FA5">
      <w:pPr>
        <w:pStyle w:val="Style1"/>
        <w:spacing w:before="180" w:after="80" w:line="240" w:lineRule="auto"/>
        <w:rPr>
          <w:b/>
        </w:rPr>
      </w:pPr>
      <w:r w:rsidRPr="00836314">
        <w:rPr>
          <w:b/>
        </w:rPr>
        <w:t>Lead advisors</w:t>
      </w:r>
    </w:p>
    <w:p w:rsidR="00C04FA5" w:rsidRPr="009123CC" w:rsidRDefault="00C04FA5" w:rsidP="00C04FA5">
      <w:pPr>
        <w:pStyle w:val="Style1"/>
        <w:spacing w:before="60" w:line="240" w:lineRule="auto"/>
        <w:ind w:left="425"/>
      </w:pPr>
      <w:r w:rsidRPr="009123CC">
        <w:t>William Tree – South West Sydney Institute of TAFE</w:t>
      </w:r>
    </w:p>
    <w:p w:rsidR="00C04FA5" w:rsidRPr="009123CC" w:rsidRDefault="00C04FA5" w:rsidP="00C04FA5">
      <w:pPr>
        <w:pStyle w:val="Style1"/>
        <w:spacing w:before="60" w:line="240" w:lineRule="auto"/>
        <w:ind w:left="426"/>
      </w:pPr>
      <w:r w:rsidRPr="009123CC">
        <w:t>Mark Willis – Council of Textile and Fashion Industries of Australia</w:t>
      </w:r>
    </w:p>
    <w:p w:rsidR="00C04FA5" w:rsidRPr="009123CC" w:rsidRDefault="00C04FA5" w:rsidP="00C04FA5">
      <w:pPr>
        <w:pStyle w:val="Style1"/>
        <w:spacing w:before="60" w:line="240" w:lineRule="auto"/>
        <w:ind w:left="426"/>
      </w:pPr>
      <w:r w:rsidRPr="009123CC">
        <w:t>Craig Bennett – Hunter Institute of TAFE</w:t>
      </w:r>
    </w:p>
    <w:p w:rsidR="00C04FA5" w:rsidRPr="00836314" w:rsidRDefault="00C04FA5" w:rsidP="00C04FA5">
      <w:pPr>
        <w:pStyle w:val="Style1"/>
        <w:spacing w:before="180" w:line="240" w:lineRule="auto"/>
        <w:rPr>
          <w:b/>
        </w:rPr>
      </w:pPr>
      <w:r w:rsidRPr="00836314">
        <w:rPr>
          <w:b/>
        </w:rPr>
        <w:t>Reviewers</w:t>
      </w:r>
    </w:p>
    <w:p w:rsidR="00C04FA5" w:rsidRPr="009123CC" w:rsidRDefault="00C04FA5" w:rsidP="00C04FA5">
      <w:pPr>
        <w:pStyle w:val="Style1"/>
        <w:spacing w:before="60" w:line="240" w:lineRule="auto"/>
        <w:ind w:left="425"/>
      </w:pPr>
      <w:r>
        <w:t>Ian Ciesla – Polytechnic West (WA)</w:t>
      </w:r>
    </w:p>
    <w:p w:rsidR="00C04FA5" w:rsidRPr="009123CC" w:rsidRDefault="00C04FA5" w:rsidP="00C04FA5">
      <w:pPr>
        <w:pStyle w:val="Style1"/>
        <w:spacing w:before="60" w:line="240" w:lineRule="auto"/>
        <w:ind w:left="426"/>
      </w:pPr>
      <w:r w:rsidRPr="009123CC">
        <w:t>Robert Cole – Furnishing In</w:t>
      </w:r>
      <w:r>
        <w:t>dustry Association of Australia (NSW)</w:t>
      </w:r>
    </w:p>
    <w:p w:rsidR="00C04FA5" w:rsidRPr="009123CC" w:rsidRDefault="00C04FA5" w:rsidP="00C04FA5">
      <w:pPr>
        <w:pStyle w:val="Style1"/>
        <w:spacing w:before="60" w:line="240" w:lineRule="auto"/>
        <w:ind w:left="426"/>
      </w:pPr>
      <w:r>
        <w:t>Steven Dalton – Marleston TAFE (SA)</w:t>
      </w:r>
    </w:p>
    <w:p w:rsidR="00C04FA5" w:rsidRPr="009123CC" w:rsidRDefault="00C04FA5" w:rsidP="00C04FA5">
      <w:pPr>
        <w:pStyle w:val="Style1"/>
        <w:spacing w:before="60" w:line="240" w:lineRule="auto"/>
        <w:ind w:left="426"/>
      </w:pPr>
      <w:r w:rsidRPr="009123CC">
        <w:t>Sha</w:t>
      </w:r>
      <w:r>
        <w:t xml:space="preserve">ne </w:t>
      </w:r>
      <w:proofErr w:type="spellStart"/>
      <w:r>
        <w:t>Eales</w:t>
      </w:r>
      <w:proofErr w:type="spellEnd"/>
      <w:r>
        <w:t xml:space="preserve"> – </w:t>
      </w:r>
      <w:proofErr w:type="spellStart"/>
      <w:r>
        <w:t>SkillsTech</w:t>
      </w:r>
      <w:proofErr w:type="spellEnd"/>
      <w:r>
        <w:t xml:space="preserve"> Australia (QLD)</w:t>
      </w:r>
    </w:p>
    <w:p w:rsidR="00C04FA5" w:rsidRPr="009123CC" w:rsidRDefault="00C04FA5" w:rsidP="00C04FA5">
      <w:pPr>
        <w:pStyle w:val="Style1"/>
        <w:spacing w:before="60" w:line="240" w:lineRule="auto"/>
        <w:ind w:left="426"/>
      </w:pPr>
      <w:r w:rsidRPr="009123CC">
        <w:t>David Hayward – Australian Timber Flooring Association</w:t>
      </w:r>
    </w:p>
    <w:p w:rsidR="00C04FA5" w:rsidRPr="009123CC" w:rsidRDefault="00C04FA5" w:rsidP="00C04FA5">
      <w:pPr>
        <w:pStyle w:val="Style1"/>
        <w:spacing w:before="60" w:line="240" w:lineRule="auto"/>
        <w:ind w:left="426"/>
      </w:pPr>
      <w:r w:rsidRPr="009123CC">
        <w:t xml:space="preserve">Bruce </w:t>
      </w:r>
      <w:proofErr w:type="spellStart"/>
      <w:r w:rsidRPr="009123CC">
        <w:t>Ottens</w:t>
      </w:r>
      <w:proofErr w:type="spellEnd"/>
      <w:r w:rsidRPr="009123CC">
        <w:t xml:space="preserve"> – Holmesglen TAFE</w:t>
      </w:r>
      <w:r>
        <w:t xml:space="preserve"> (VIC)</w:t>
      </w:r>
    </w:p>
    <w:p w:rsidR="00C04FA5" w:rsidRPr="009123CC" w:rsidRDefault="00C04FA5" w:rsidP="00C04FA5">
      <w:pPr>
        <w:pStyle w:val="Style1"/>
        <w:spacing w:before="60" w:line="240" w:lineRule="auto"/>
        <w:ind w:left="426"/>
      </w:pPr>
      <w:r w:rsidRPr="009123CC">
        <w:t>Chris S</w:t>
      </w:r>
      <w:r>
        <w:t>haw – Skills Institute Tasmania (TAS)</w:t>
      </w:r>
    </w:p>
    <w:p w:rsidR="00C04FA5" w:rsidRDefault="00C04FA5" w:rsidP="00C04FA5">
      <w:pPr>
        <w:pStyle w:val="Style1"/>
        <w:spacing w:after="120" w:line="240" w:lineRule="auto"/>
        <w:rPr>
          <w:rFonts w:ascii="Arial" w:hAnsi="Arial"/>
          <w:b/>
        </w:rPr>
      </w:pPr>
      <w:r>
        <w:rPr>
          <w:rFonts w:ascii="Arial" w:hAnsi="Arial"/>
          <w:b/>
        </w:rPr>
        <w:t>Content material</w:t>
      </w:r>
    </w:p>
    <w:p w:rsidR="00C04FA5" w:rsidRDefault="00C04FA5" w:rsidP="00C04FA5">
      <w:pPr>
        <w:spacing w:before="120" w:line="240" w:lineRule="auto"/>
        <w:rPr>
          <w:rFonts w:ascii="Arial Narrow" w:hAnsi="Arial Narrow"/>
        </w:rPr>
      </w:pPr>
      <w:r w:rsidRPr="00EF0DD8">
        <w:rPr>
          <w:rFonts w:ascii="Arial Narrow" w:hAnsi="Arial Narrow"/>
        </w:rPr>
        <w:t xml:space="preserve">The </w:t>
      </w:r>
      <w:r>
        <w:rPr>
          <w:rFonts w:ascii="Arial Narrow" w:hAnsi="Arial Narrow"/>
        </w:rPr>
        <w:t>content material has been drawn from training notes provided by the reviewers and advisors listed above, plus the following publications:</w:t>
      </w:r>
    </w:p>
    <w:p w:rsidR="00C04FA5" w:rsidRDefault="00C04FA5" w:rsidP="00C04FA5">
      <w:pPr>
        <w:spacing w:before="120" w:line="240" w:lineRule="auto"/>
        <w:ind w:left="425"/>
        <w:rPr>
          <w:rFonts w:ascii="Arial Narrow" w:hAnsi="Arial Narrow"/>
        </w:rPr>
      </w:pPr>
      <w:r>
        <w:rPr>
          <w:rFonts w:ascii="Arial Narrow" w:hAnsi="Arial Narrow"/>
        </w:rPr>
        <w:t>ANTA, ABC and TAFE learner guides</w:t>
      </w:r>
    </w:p>
    <w:p w:rsidR="00C04FA5" w:rsidRDefault="00C04FA5" w:rsidP="00C04FA5">
      <w:pPr>
        <w:spacing w:before="120" w:line="240" w:lineRule="auto"/>
        <w:ind w:left="425"/>
        <w:rPr>
          <w:rFonts w:ascii="Arial Narrow" w:hAnsi="Arial Narrow"/>
        </w:rPr>
      </w:pPr>
      <w:r>
        <w:rPr>
          <w:rFonts w:ascii="Arial Narrow" w:hAnsi="Arial Narrow"/>
        </w:rPr>
        <w:t>Timber Flooring Manual (Australian Timber Flooring Association)</w:t>
      </w:r>
    </w:p>
    <w:p w:rsidR="00C04FA5" w:rsidRPr="00836314" w:rsidRDefault="00C04FA5" w:rsidP="00C04FA5">
      <w:pPr>
        <w:pStyle w:val="Style1"/>
        <w:spacing w:after="120" w:line="240" w:lineRule="auto"/>
        <w:rPr>
          <w:rFonts w:ascii="Arial" w:hAnsi="Arial"/>
          <w:b/>
        </w:rPr>
      </w:pPr>
      <w:r w:rsidRPr="00836314">
        <w:rPr>
          <w:rFonts w:ascii="Arial" w:hAnsi="Arial"/>
          <w:b/>
        </w:rPr>
        <w:t>Photographs</w:t>
      </w:r>
      <w:r>
        <w:rPr>
          <w:rFonts w:ascii="Arial" w:hAnsi="Arial"/>
          <w:b/>
        </w:rPr>
        <w:t xml:space="preserve"> and graphics</w:t>
      </w:r>
    </w:p>
    <w:p w:rsidR="00C04FA5" w:rsidRDefault="00C04FA5" w:rsidP="00C04FA5">
      <w:pPr>
        <w:pStyle w:val="Style1"/>
        <w:spacing w:after="120" w:line="240" w:lineRule="auto"/>
      </w:pPr>
      <w:r w:rsidRPr="00084029">
        <w:t>Most of the photos in this suite of resource were taken by David McElvenny. Additional photos were provided by</w:t>
      </w:r>
      <w:r>
        <w:t xml:space="preserve"> </w:t>
      </w:r>
      <w:r w:rsidRPr="00084029">
        <w:t>David Hayward (Australian Timber Flooring Association)</w:t>
      </w:r>
      <w:r>
        <w:t xml:space="preserve">. </w:t>
      </w:r>
    </w:p>
    <w:p w:rsidR="00C04FA5" w:rsidRDefault="00C04FA5" w:rsidP="00C04FA5">
      <w:pPr>
        <w:pStyle w:val="Style1"/>
        <w:spacing w:before="120" w:after="120" w:line="240" w:lineRule="auto"/>
      </w:pPr>
      <w:r w:rsidRPr="00084029">
        <w:t xml:space="preserve">Graphics were drawn by Kath Ware. </w:t>
      </w:r>
    </w:p>
    <w:p w:rsidR="00C04FA5" w:rsidRPr="00084029" w:rsidRDefault="00C04FA5" w:rsidP="00C04FA5">
      <w:pPr>
        <w:pStyle w:val="Style1"/>
        <w:spacing w:before="120" w:after="120" w:line="240" w:lineRule="auto"/>
      </w:pPr>
      <w:r>
        <w:t xml:space="preserve">Plans were adapted from TAFE NSW learner guides </w:t>
      </w:r>
    </w:p>
    <w:p w:rsidR="00C04FA5" w:rsidRPr="00836314" w:rsidRDefault="00C04FA5" w:rsidP="00C04FA5">
      <w:pPr>
        <w:pStyle w:val="Style1"/>
        <w:spacing w:line="240" w:lineRule="auto"/>
        <w:rPr>
          <w:rFonts w:ascii="Arial" w:hAnsi="Arial"/>
          <w:b/>
        </w:rPr>
      </w:pPr>
      <w:r w:rsidRPr="00836314">
        <w:rPr>
          <w:rFonts w:ascii="Arial" w:hAnsi="Arial"/>
          <w:b/>
        </w:rPr>
        <w:t>Financial contributions</w:t>
      </w:r>
    </w:p>
    <w:p w:rsidR="00C04FA5" w:rsidRPr="00714E2B" w:rsidRDefault="00C04FA5" w:rsidP="00C04FA5">
      <w:pPr>
        <w:pStyle w:val="Style1"/>
        <w:spacing w:before="120" w:line="240" w:lineRule="auto"/>
      </w:pPr>
      <w:r w:rsidRPr="00084029">
        <w:t xml:space="preserve">This resource was funded by the Workplace English Language and Literacy Program by the Australian Government through the Department of </w:t>
      </w:r>
      <w:r w:rsidR="00916ECD">
        <w:t>Industry</w:t>
      </w:r>
      <w:r w:rsidRPr="00084029">
        <w:t>. Additional financial assistance was provided by Manufacturing Skills Australia (Industry Skills Council).</w:t>
      </w:r>
    </w:p>
    <w:p w:rsidR="004B1E4F" w:rsidRDefault="004B1E4F">
      <w:pPr>
        <w:spacing w:before="0" w:line="240" w:lineRule="auto"/>
        <w:rPr>
          <w:rFonts w:ascii="Arial Black" w:eastAsiaTheme="majorEastAsia" w:hAnsi="Arial Black" w:cstheme="majorBidi"/>
          <w:color w:val="003366"/>
          <w:sz w:val="44"/>
          <w:szCs w:val="44"/>
        </w:rPr>
      </w:pPr>
      <w:bookmarkStart w:id="44" w:name="_Toc368397618"/>
      <w:bookmarkStart w:id="45" w:name="_Toc368469752"/>
      <w:bookmarkStart w:id="46" w:name="_Toc368469919"/>
      <w:bookmarkStart w:id="47" w:name="_Toc374963856"/>
      <w:bookmarkStart w:id="48" w:name="_Toc375561615"/>
      <w:bookmarkStart w:id="49" w:name="_Toc376772382"/>
      <w:bookmarkStart w:id="50" w:name="_Toc377377618"/>
      <w:bookmarkStart w:id="51" w:name="_Toc377557219"/>
      <w:r>
        <w:lastRenderedPageBreak/>
        <w:br w:type="page"/>
      </w:r>
    </w:p>
    <w:p w:rsidR="00C04FA5" w:rsidRDefault="00C04FA5" w:rsidP="00C04FA5">
      <w:pPr>
        <w:pStyle w:val="Heading1"/>
      </w:pPr>
      <w:bookmarkStart w:id="52" w:name="_Toc377976974"/>
      <w:r w:rsidRPr="009451CC">
        <w:lastRenderedPageBreak/>
        <w:t>Table of contents</w:t>
      </w:r>
      <w:bookmarkEnd w:id="44"/>
      <w:bookmarkEnd w:id="45"/>
      <w:bookmarkEnd w:id="46"/>
      <w:bookmarkEnd w:id="47"/>
      <w:bookmarkEnd w:id="48"/>
      <w:bookmarkEnd w:id="49"/>
      <w:bookmarkEnd w:id="50"/>
      <w:bookmarkEnd w:id="51"/>
      <w:bookmarkEnd w:id="52"/>
    </w:p>
    <w:p w:rsidR="009B1459" w:rsidRPr="009B1459" w:rsidRDefault="00E30227" w:rsidP="009B1459">
      <w:pPr>
        <w:pStyle w:val="TOC1"/>
        <w:rPr>
          <w:rFonts w:asciiTheme="minorHAnsi" w:eastAsiaTheme="minorEastAsia" w:hAnsiTheme="minorHAnsi" w:cstheme="minorBidi"/>
          <w:sz w:val="22"/>
          <w:szCs w:val="22"/>
          <w:lang w:eastAsia="en-AU"/>
        </w:rPr>
      </w:pPr>
      <w:r w:rsidRPr="00E30227">
        <w:fldChar w:fldCharType="begin"/>
      </w:r>
      <w:r w:rsidR="00CB5B4D">
        <w:instrText xml:space="preserve"> TOC \o "1-2" \h \z \u </w:instrText>
      </w:r>
      <w:r w:rsidRPr="00E30227">
        <w:fldChar w:fldCharType="separate"/>
      </w:r>
      <w:hyperlink w:anchor="_Toc377976975" w:history="1">
        <w:r w:rsidR="009B1459" w:rsidRPr="009B1459">
          <w:rPr>
            <w:rStyle w:val="Hyperlink"/>
          </w:rPr>
          <w:t>Introduction</w:t>
        </w:r>
        <w:r w:rsidR="009B1459" w:rsidRPr="009B1459">
          <w:rPr>
            <w:webHidden/>
          </w:rPr>
          <w:tab/>
        </w:r>
        <w:r w:rsidRPr="009B1459">
          <w:rPr>
            <w:webHidden/>
          </w:rPr>
          <w:fldChar w:fldCharType="begin"/>
        </w:r>
        <w:r w:rsidR="009B1459" w:rsidRPr="009B1459">
          <w:rPr>
            <w:webHidden/>
          </w:rPr>
          <w:instrText xml:space="preserve"> PAGEREF _Toc377976975 \h </w:instrText>
        </w:r>
        <w:r w:rsidRPr="009B1459">
          <w:rPr>
            <w:webHidden/>
          </w:rPr>
        </w:r>
        <w:r w:rsidRPr="009B1459">
          <w:rPr>
            <w:webHidden/>
          </w:rPr>
          <w:fldChar w:fldCharType="separate"/>
        </w:r>
        <w:r w:rsidR="003010EB">
          <w:rPr>
            <w:webHidden/>
          </w:rPr>
          <w:t>1</w:t>
        </w:r>
        <w:r w:rsidRPr="009B1459">
          <w:rPr>
            <w:webHidden/>
          </w:rPr>
          <w:fldChar w:fldCharType="end"/>
        </w:r>
      </w:hyperlink>
    </w:p>
    <w:p w:rsidR="009B1459" w:rsidRDefault="00E30227" w:rsidP="009B1459">
      <w:pPr>
        <w:pStyle w:val="TOC1"/>
        <w:rPr>
          <w:rFonts w:asciiTheme="minorHAnsi" w:eastAsiaTheme="minorEastAsia" w:hAnsiTheme="minorHAnsi" w:cstheme="minorBidi"/>
          <w:sz w:val="22"/>
          <w:szCs w:val="22"/>
          <w:lang w:val="en-AU" w:eastAsia="en-AU"/>
        </w:rPr>
      </w:pPr>
      <w:hyperlink w:anchor="_Toc377976976" w:history="1">
        <w:r w:rsidR="009B1459" w:rsidRPr="00CE029F">
          <w:rPr>
            <w:rStyle w:val="Hyperlink"/>
          </w:rPr>
          <w:t>Section 1</w:t>
        </w:r>
        <w:r w:rsidR="009B1459">
          <w:rPr>
            <w:rStyle w:val="Hyperlink"/>
          </w:rPr>
          <w:t xml:space="preserve"> </w:t>
        </w:r>
      </w:hyperlink>
      <w:hyperlink w:anchor="_Toc377976977" w:history="1">
        <w:r w:rsidR="009B1459" w:rsidRPr="00CE029F">
          <w:rPr>
            <w:rStyle w:val="Hyperlink"/>
          </w:rPr>
          <w:t>Types of tools</w:t>
        </w:r>
        <w:r w:rsidR="009B1459">
          <w:rPr>
            <w:webHidden/>
          </w:rPr>
          <w:tab/>
        </w:r>
        <w:r>
          <w:rPr>
            <w:webHidden/>
          </w:rPr>
          <w:fldChar w:fldCharType="begin"/>
        </w:r>
        <w:r w:rsidR="009B1459">
          <w:rPr>
            <w:webHidden/>
          </w:rPr>
          <w:instrText xml:space="preserve"> PAGEREF _Toc377976977 \h </w:instrText>
        </w:r>
        <w:r>
          <w:rPr>
            <w:webHidden/>
          </w:rPr>
        </w:r>
        <w:r>
          <w:rPr>
            <w:webHidden/>
          </w:rPr>
          <w:fldChar w:fldCharType="separate"/>
        </w:r>
        <w:r w:rsidR="003010EB">
          <w:rPr>
            <w:webHidden/>
          </w:rPr>
          <w:t>3</w:t>
        </w:r>
        <w:r>
          <w:rPr>
            <w:webHidden/>
          </w:rPr>
          <w:fldChar w:fldCharType="end"/>
        </w:r>
      </w:hyperlink>
    </w:p>
    <w:p w:rsidR="009B1459" w:rsidRDefault="00E30227" w:rsidP="009B1459">
      <w:pPr>
        <w:pStyle w:val="TOC2"/>
        <w:ind w:left="426"/>
        <w:rPr>
          <w:rFonts w:asciiTheme="minorHAnsi" w:eastAsiaTheme="minorEastAsia" w:hAnsiTheme="minorHAnsi" w:cstheme="minorBidi"/>
          <w:noProof/>
          <w:sz w:val="22"/>
          <w:szCs w:val="22"/>
          <w:lang w:eastAsia="en-AU"/>
        </w:rPr>
      </w:pPr>
      <w:hyperlink w:anchor="_Toc377976978" w:history="1">
        <w:r w:rsidR="009B1459" w:rsidRPr="00CE029F">
          <w:rPr>
            <w:rStyle w:val="Hyperlink"/>
            <w:noProof/>
          </w:rPr>
          <w:t>Overview</w:t>
        </w:r>
        <w:r w:rsidR="009B1459">
          <w:rPr>
            <w:noProof/>
            <w:webHidden/>
          </w:rPr>
          <w:tab/>
        </w:r>
        <w:r>
          <w:rPr>
            <w:noProof/>
            <w:webHidden/>
          </w:rPr>
          <w:fldChar w:fldCharType="begin"/>
        </w:r>
        <w:r w:rsidR="009B1459">
          <w:rPr>
            <w:noProof/>
            <w:webHidden/>
          </w:rPr>
          <w:instrText xml:space="preserve"> PAGEREF _Toc377976978 \h </w:instrText>
        </w:r>
        <w:r>
          <w:rPr>
            <w:noProof/>
            <w:webHidden/>
          </w:rPr>
        </w:r>
        <w:r>
          <w:rPr>
            <w:noProof/>
            <w:webHidden/>
          </w:rPr>
          <w:fldChar w:fldCharType="separate"/>
        </w:r>
        <w:r w:rsidR="003010EB">
          <w:rPr>
            <w:noProof/>
            <w:webHidden/>
          </w:rPr>
          <w:t>5</w:t>
        </w:r>
        <w:r>
          <w:rPr>
            <w:noProof/>
            <w:webHidden/>
          </w:rPr>
          <w:fldChar w:fldCharType="end"/>
        </w:r>
      </w:hyperlink>
    </w:p>
    <w:p w:rsidR="009B1459" w:rsidRDefault="00E30227" w:rsidP="009B1459">
      <w:pPr>
        <w:pStyle w:val="TOC2"/>
        <w:ind w:left="426"/>
        <w:rPr>
          <w:rFonts w:asciiTheme="minorHAnsi" w:eastAsiaTheme="minorEastAsia" w:hAnsiTheme="minorHAnsi" w:cstheme="minorBidi"/>
          <w:noProof/>
          <w:sz w:val="22"/>
          <w:szCs w:val="22"/>
          <w:lang w:eastAsia="en-AU"/>
        </w:rPr>
      </w:pPr>
      <w:hyperlink w:anchor="_Toc377976979" w:history="1">
        <w:r w:rsidR="009B1459" w:rsidRPr="00CE029F">
          <w:rPr>
            <w:rStyle w:val="Hyperlink"/>
            <w:noProof/>
          </w:rPr>
          <w:t>General hand tools</w:t>
        </w:r>
        <w:r w:rsidR="009B1459">
          <w:rPr>
            <w:noProof/>
            <w:webHidden/>
          </w:rPr>
          <w:tab/>
        </w:r>
        <w:r>
          <w:rPr>
            <w:noProof/>
            <w:webHidden/>
          </w:rPr>
          <w:fldChar w:fldCharType="begin"/>
        </w:r>
        <w:r w:rsidR="009B1459">
          <w:rPr>
            <w:noProof/>
            <w:webHidden/>
          </w:rPr>
          <w:instrText xml:space="preserve"> PAGEREF _Toc377976979 \h </w:instrText>
        </w:r>
        <w:r>
          <w:rPr>
            <w:noProof/>
            <w:webHidden/>
          </w:rPr>
        </w:r>
        <w:r>
          <w:rPr>
            <w:noProof/>
            <w:webHidden/>
          </w:rPr>
          <w:fldChar w:fldCharType="separate"/>
        </w:r>
        <w:r w:rsidR="003010EB">
          <w:rPr>
            <w:noProof/>
            <w:webHidden/>
          </w:rPr>
          <w:t>6</w:t>
        </w:r>
        <w:r>
          <w:rPr>
            <w:noProof/>
            <w:webHidden/>
          </w:rPr>
          <w:fldChar w:fldCharType="end"/>
        </w:r>
      </w:hyperlink>
    </w:p>
    <w:p w:rsidR="009B1459" w:rsidRDefault="00E30227" w:rsidP="009B1459">
      <w:pPr>
        <w:pStyle w:val="TOC2"/>
        <w:ind w:left="426"/>
        <w:rPr>
          <w:rFonts w:asciiTheme="minorHAnsi" w:eastAsiaTheme="minorEastAsia" w:hAnsiTheme="minorHAnsi" w:cstheme="minorBidi"/>
          <w:noProof/>
          <w:sz w:val="22"/>
          <w:szCs w:val="22"/>
          <w:lang w:eastAsia="en-AU"/>
        </w:rPr>
      </w:pPr>
      <w:hyperlink w:anchor="_Toc377976980" w:history="1">
        <w:r w:rsidR="009B1459" w:rsidRPr="00CE029F">
          <w:rPr>
            <w:rStyle w:val="Hyperlink"/>
            <w:noProof/>
          </w:rPr>
          <w:t>Subfloor preparation</w:t>
        </w:r>
        <w:r w:rsidR="009B1459">
          <w:rPr>
            <w:noProof/>
            <w:webHidden/>
          </w:rPr>
          <w:tab/>
        </w:r>
        <w:r>
          <w:rPr>
            <w:noProof/>
            <w:webHidden/>
          </w:rPr>
          <w:fldChar w:fldCharType="begin"/>
        </w:r>
        <w:r w:rsidR="009B1459">
          <w:rPr>
            <w:noProof/>
            <w:webHidden/>
          </w:rPr>
          <w:instrText xml:space="preserve"> PAGEREF _Toc377976980 \h </w:instrText>
        </w:r>
        <w:r>
          <w:rPr>
            <w:noProof/>
            <w:webHidden/>
          </w:rPr>
        </w:r>
        <w:r>
          <w:rPr>
            <w:noProof/>
            <w:webHidden/>
          </w:rPr>
          <w:fldChar w:fldCharType="separate"/>
        </w:r>
        <w:r w:rsidR="003010EB">
          <w:rPr>
            <w:noProof/>
            <w:webHidden/>
          </w:rPr>
          <w:t>8</w:t>
        </w:r>
        <w:r>
          <w:rPr>
            <w:noProof/>
            <w:webHidden/>
          </w:rPr>
          <w:fldChar w:fldCharType="end"/>
        </w:r>
      </w:hyperlink>
    </w:p>
    <w:p w:rsidR="009B1459" w:rsidRDefault="00E30227" w:rsidP="009B1459">
      <w:pPr>
        <w:pStyle w:val="TOC2"/>
        <w:ind w:left="426"/>
        <w:rPr>
          <w:rFonts w:asciiTheme="minorHAnsi" w:eastAsiaTheme="minorEastAsia" w:hAnsiTheme="minorHAnsi" w:cstheme="minorBidi"/>
          <w:noProof/>
          <w:sz w:val="22"/>
          <w:szCs w:val="22"/>
          <w:lang w:eastAsia="en-AU"/>
        </w:rPr>
      </w:pPr>
      <w:hyperlink w:anchor="_Toc377976981" w:history="1">
        <w:r w:rsidR="009B1459" w:rsidRPr="00CE029F">
          <w:rPr>
            <w:rStyle w:val="Hyperlink"/>
            <w:noProof/>
          </w:rPr>
          <w:t>Carpet installation</w:t>
        </w:r>
        <w:r w:rsidR="009B1459">
          <w:rPr>
            <w:noProof/>
            <w:webHidden/>
          </w:rPr>
          <w:tab/>
        </w:r>
        <w:r>
          <w:rPr>
            <w:noProof/>
            <w:webHidden/>
          </w:rPr>
          <w:fldChar w:fldCharType="begin"/>
        </w:r>
        <w:r w:rsidR="009B1459">
          <w:rPr>
            <w:noProof/>
            <w:webHidden/>
          </w:rPr>
          <w:instrText xml:space="preserve"> PAGEREF _Toc377976981 \h </w:instrText>
        </w:r>
        <w:r>
          <w:rPr>
            <w:noProof/>
            <w:webHidden/>
          </w:rPr>
        </w:r>
        <w:r>
          <w:rPr>
            <w:noProof/>
            <w:webHidden/>
          </w:rPr>
          <w:fldChar w:fldCharType="separate"/>
        </w:r>
        <w:r w:rsidR="003010EB">
          <w:rPr>
            <w:noProof/>
            <w:webHidden/>
          </w:rPr>
          <w:t>12</w:t>
        </w:r>
        <w:r>
          <w:rPr>
            <w:noProof/>
            <w:webHidden/>
          </w:rPr>
          <w:fldChar w:fldCharType="end"/>
        </w:r>
      </w:hyperlink>
    </w:p>
    <w:p w:rsidR="009B1459" w:rsidRDefault="00E30227" w:rsidP="009B1459">
      <w:pPr>
        <w:pStyle w:val="TOC2"/>
        <w:ind w:left="426"/>
        <w:rPr>
          <w:rFonts w:asciiTheme="minorHAnsi" w:eastAsiaTheme="minorEastAsia" w:hAnsiTheme="minorHAnsi" w:cstheme="minorBidi"/>
          <w:noProof/>
          <w:sz w:val="22"/>
          <w:szCs w:val="22"/>
          <w:lang w:eastAsia="en-AU"/>
        </w:rPr>
      </w:pPr>
      <w:hyperlink w:anchor="_Toc377976982" w:history="1">
        <w:r w:rsidR="009B1459" w:rsidRPr="00CE029F">
          <w:rPr>
            <w:rStyle w:val="Hyperlink"/>
            <w:noProof/>
          </w:rPr>
          <w:t>Resilient installation</w:t>
        </w:r>
        <w:r w:rsidR="009B1459">
          <w:rPr>
            <w:noProof/>
            <w:webHidden/>
          </w:rPr>
          <w:tab/>
        </w:r>
        <w:r>
          <w:rPr>
            <w:noProof/>
            <w:webHidden/>
          </w:rPr>
          <w:fldChar w:fldCharType="begin"/>
        </w:r>
        <w:r w:rsidR="009B1459">
          <w:rPr>
            <w:noProof/>
            <w:webHidden/>
          </w:rPr>
          <w:instrText xml:space="preserve"> PAGEREF _Toc377976982 \h </w:instrText>
        </w:r>
        <w:r>
          <w:rPr>
            <w:noProof/>
            <w:webHidden/>
          </w:rPr>
        </w:r>
        <w:r>
          <w:rPr>
            <w:noProof/>
            <w:webHidden/>
          </w:rPr>
          <w:fldChar w:fldCharType="separate"/>
        </w:r>
        <w:r w:rsidR="003010EB">
          <w:rPr>
            <w:noProof/>
            <w:webHidden/>
          </w:rPr>
          <w:t>14</w:t>
        </w:r>
        <w:r>
          <w:rPr>
            <w:noProof/>
            <w:webHidden/>
          </w:rPr>
          <w:fldChar w:fldCharType="end"/>
        </w:r>
      </w:hyperlink>
    </w:p>
    <w:p w:rsidR="009B1459" w:rsidRDefault="00E30227" w:rsidP="009B1459">
      <w:pPr>
        <w:pStyle w:val="TOC2"/>
        <w:ind w:left="426"/>
        <w:rPr>
          <w:rFonts w:asciiTheme="minorHAnsi" w:eastAsiaTheme="minorEastAsia" w:hAnsiTheme="minorHAnsi" w:cstheme="minorBidi"/>
          <w:noProof/>
          <w:sz w:val="22"/>
          <w:szCs w:val="22"/>
          <w:lang w:eastAsia="en-AU"/>
        </w:rPr>
      </w:pPr>
      <w:hyperlink w:anchor="_Toc377976983" w:history="1">
        <w:r w:rsidR="009B1459" w:rsidRPr="00CE029F">
          <w:rPr>
            <w:rStyle w:val="Hyperlink"/>
            <w:noProof/>
          </w:rPr>
          <w:t>Timber installation</w:t>
        </w:r>
        <w:r w:rsidR="009B1459">
          <w:rPr>
            <w:noProof/>
            <w:webHidden/>
          </w:rPr>
          <w:tab/>
        </w:r>
        <w:r>
          <w:rPr>
            <w:noProof/>
            <w:webHidden/>
          </w:rPr>
          <w:fldChar w:fldCharType="begin"/>
        </w:r>
        <w:r w:rsidR="009B1459">
          <w:rPr>
            <w:noProof/>
            <w:webHidden/>
          </w:rPr>
          <w:instrText xml:space="preserve"> PAGEREF _Toc377976983 \h </w:instrText>
        </w:r>
        <w:r>
          <w:rPr>
            <w:noProof/>
            <w:webHidden/>
          </w:rPr>
        </w:r>
        <w:r>
          <w:rPr>
            <w:noProof/>
            <w:webHidden/>
          </w:rPr>
          <w:fldChar w:fldCharType="separate"/>
        </w:r>
        <w:r w:rsidR="003010EB">
          <w:rPr>
            <w:noProof/>
            <w:webHidden/>
          </w:rPr>
          <w:t>17</w:t>
        </w:r>
        <w:r>
          <w:rPr>
            <w:noProof/>
            <w:webHidden/>
          </w:rPr>
          <w:fldChar w:fldCharType="end"/>
        </w:r>
      </w:hyperlink>
    </w:p>
    <w:p w:rsidR="009B1459" w:rsidRDefault="00E30227" w:rsidP="009B1459">
      <w:pPr>
        <w:pStyle w:val="TOC2"/>
        <w:ind w:left="426"/>
        <w:rPr>
          <w:rFonts w:asciiTheme="minorHAnsi" w:eastAsiaTheme="minorEastAsia" w:hAnsiTheme="minorHAnsi" w:cstheme="minorBidi"/>
          <w:noProof/>
          <w:sz w:val="22"/>
          <w:szCs w:val="22"/>
          <w:lang w:eastAsia="en-AU"/>
        </w:rPr>
      </w:pPr>
      <w:hyperlink w:anchor="_Toc377976984" w:history="1">
        <w:r w:rsidR="009B1459" w:rsidRPr="00CE029F">
          <w:rPr>
            <w:rStyle w:val="Hyperlink"/>
            <w:noProof/>
          </w:rPr>
          <w:t>Storage and maintenance</w:t>
        </w:r>
        <w:r w:rsidR="009B1459">
          <w:rPr>
            <w:noProof/>
            <w:webHidden/>
          </w:rPr>
          <w:tab/>
        </w:r>
        <w:r>
          <w:rPr>
            <w:noProof/>
            <w:webHidden/>
          </w:rPr>
          <w:fldChar w:fldCharType="begin"/>
        </w:r>
        <w:r w:rsidR="009B1459">
          <w:rPr>
            <w:noProof/>
            <w:webHidden/>
          </w:rPr>
          <w:instrText xml:space="preserve"> PAGEREF _Toc377976984 \h </w:instrText>
        </w:r>
        <w:r>
          <w:rPr>
            <w:noProof/>
            <w:webHidden/>
          </w:rPr>
        </w:r>
        <w:r>
          <w:rPr>
            <w:noProof/>
            <w:webHidden/>
          </w:rPr>
          <w:fldChar w:fldCharType="separate"/>
        </w:r>
        <w:r w:rsidR="003010EB">
          <w:rPr>
            <w:noProof/>
            <w:webHidden/>
          </w:rPr>
          <w:t>19</w:t>
        </w:r>
        <w:r>
          <w:rPr>
            <w:noProof/>
            <w:webHidden/>
          </w:rPr>
          <w:fldChar w:fldCharType="end"/>
        </w:r>
      </w:hyperlink>
    </w:p>
    <w:p w:rsidR="009B1459" w:rsidRDefault="00E30227" w:rsidP="009B1459">
      <w:pPr>
        <w:pStyle w:val="TOC2"/>
        <w:ind w:left="426"/>
        <w:rPr>
          <w:rFonts w:asciiTheme="minorHAnsi" w:eastAsiaTheme="minorEastAsia" w:hAnsiTheme="minorHAnsi" w:cstheme="minorBidi"/>
          <w:noProof/>
          <w:sz w:val="22"/>
          <w:szCs w:val="22"/>
          <w:lang w:eastAsia="en-AU"/>
        </w:rPr>
      </w:pPr>
      <w:hyperlink w:anchor="_Toc377976985" w:history="1">
        <w:r w:rsidR="009B1459" w:rsidRPr="00CE029F">
          <w:rPr>
            <w:rStyle w:val="Hyperlink"/>
            <w:noProof/>
          </w:rPr>
          <w:t>Assignment 1</w:t>
        </w:r>
        <w:r w:rsidR="009B1459">
          <w:rPr>
            <w:noProof/>
            <w:webHidden/>
          </w:rPr>
          <w:tab/>
        </w:r>
        <w:r>
          <w:rPr>
            <w:noProof/>
            <w:webHidden/>
          </w:rPr>
          <w:fldChar w:fldCharType="begin"/>
        </w:r>
        <w:r w:rsidR="009B1459">
          <w:rPr>
            <w:noProof/>
            <w:webHidden/>
          </w:rPr>
          <w:instrText xml:space="preserve"> PAGEREF _Toc377976985 \h </w:instrText>
        </w:r>
        <w:r>
          <w:rPr>
            <w:noProof/>
            <w:webHidden/>
          </w:rPr>
        </w:r>
        <w:r>
          <w:rPr>
            <w:noProof/>
            <w:webHidden/>
          </w:rPr>
          <w:fldChar w:fldCharType="separate"/>
        </w:r>
        <w:r w:rsidR="003010EB">
          <w:rPr>
            <w:noProof/>
            <w:webHidden/>
          </w:rPr>
          <w:t>21</w:t>
        </w:r>
        <w:r>
          <w:rPr>
            <w:noProof/>
            <w:webHidden/>
          </w:rPr>
          <w:fldChar w:fldCharType="end"/>
        </w:r>
      </w:hyperlink>
    </w:p>
    <w:p w:rsidR="009B1459" w:rsidRDefault="00E30227" w:rsidP="009B1459">
      <w:pPr>
        <w:pStyle w:val="TOC1"/>
        <w:rPr>
          <w:rFonts w:asciiTheme="minorHAnsi" w:eastAsiaTheme="minorEastAsia" w:hAnsiTheme="minorHAnsi" w:cstheme="minorBidi"/>
          <w:sz w:val="22"/>
          <w:szCs w:val="22"/>
          <w:lang w:val="en-AU" w:eastAsia="en-AU"/>
        </w:rPr>
      </w:pPr>
      <w:hyperlink w:anchor="_Toc377976986" w:history="1">
        <w:r w:rsidR="009B1459" w:rsidRPr="00CE029F">
          <w:rPr>
            <w:rStyle w:val="Hyperlink"/>
          </w:rPr>
          <w:t>Section 2</w:t>
        </w:r>
        <w:r w:rsidR="009B1459">
          <w:rPr>
            <w:rStyle w:val="Hyperlink"/>
          </w:rPr>
          <w:t xml:space="preserve"> </w:t>
        </w:r>
      </w:hyperlink>
      <w:hyperlink w:anchor="_Toc377976987" w:history="1">
        <w:r w:rsidR="009B1459" w:rsidRPr="00CE029F">
          <w:rPr>
            <w:rStyle w:val="Hyperlink"/>
          </w:rPr>
          <w:t>Power  sources</w:t>
        </w:r>
        <w:r w:rsidR="009B1459">
          <w:rPr>
            <w:webHidden/>
          </w:rPr>
          <w:tab/>
        </w:r>
        <w:r>
          <w:rPr>
            <w:webHidden/>
          </w:rPr>
          <w:fldChar w:fldCharType="begin"/>
        </w:r>
        <w:r w:rsidR="009B1459">
          <w:rPr>
            <w:webHidden/>
          </w:rPr>
          <w:instrText xml:space="preserve"> PAGEREF _Toc377976987 \h </w:instrText>
        </w:r>
        <w:r>
          <w:rPr>
            <w:webHidden/>
          </w:rPr>
        </w:r>
        <w:r>
          <w:rPr>
            <w:webHidden/>
          </w:rPr>
          <w:fldChar w:fldCharType="separate"/>
        </w:r>
        <w:r w:rsidR="003010EB">
          <w:rPr>
            <w:webHidden/>
          </w:rPr>
          <w:t>23</w:t>
        </w:r>
        <w:r>
          <w:rPr>
            <w:webHidden/>
          </w:rPr>
          <w:fldChar w:fldCharType="end"/>
        </w:r>
      </w:hyperlink>
    </w:p>
    <w:p w:rsidR="009B1459" w:rsidRDefault="00E30227" w:rsidP="009B1459">
      <w:pPr>
        <w:pStyle w:val="TOC2"/>
        <w:ind w:left="426"/>
        <w:rPr>
          <w:rFonts w:asciiTheme="minorHAnsi" w:eastAsiaTheme="minorEastAsia" w:hAnsiTheme="minorHAnsi" w:cstheme="minorBidi"/>
          <w:noProof/>
          <w:sz w:val="22"/>
          <w:szCs w:val="22"/>
          <w:lang w:eastAsia="en-AU"/>
        </w:rPr>
      </w:pPr>
      <w:hyperlink w:anchor="_Toc377976988" w:history="1">
        <w:r w:rsidR="009B1459" w:rsidRPr="00CE029F">
          <w:rPr>
            <w:rStyle w:val="Hyperlink"/>
            <w:noProof/>
          </w:rPr>
          <w:t>Overview</w:t>
        </w:r>
        <w:r w:rsidR="009B1459">
          <w:rPr>
            <w:noProof/>
            <w:webHidden/>
          </w:rPr>
          <w:tab/>
        </w:r>
        <w:r>
          <w:rPr>
            <w:noProof/>
            <w:webHidden/>
          </w:rPr>
          <w:fldChar w:fldCharType="begin"/>
        </w:r>
        <w:r w:rsidR="009B1459">
          <w:rPr>
            <w:noProof/>
            <w:webHidden/>
          </w:rPr>
          <w:instrText xml:space="preserve"> PAGEREF _Toc377976988 \h </w:instrText>
        </w:r>
        <w:r>
          <w:rPr>
            <w:noProof/>
            <w:webHidden/>
          </w:rPr>
        </w:r>
        <w:r>
          <w:rPr>
            <w:noProof/>
            <w:webHidden/>
          </w:rPr>
          <w:fldChar w:fldCharType="separate"/>
        </w:r>
        <w:r w:rsidR="003010EB">
          <w:rPr>
            <w:noProof/>
            <w:webHidden/>
          </w:rPr>
          <w:t>25</w:t>
        </w:r>
        <w:r>
          <w:rPr>
            <w:noProof/>
            <w:webHidden/>
          </w:rPr>
          <w:fldChar w:fldCharType="end"/>
        </w:r>
      </w:hyperlink>
    </w:p>
    <w:p w:rsidR="009B1459" w:rsidRDefault="00E30227" w:rsidP="009B1459">
      <w:pPr>
        <w:pStyle w:val="TOC2"/>
        <w:ind w:left="426"/>
        <w:rPr>
          <w:rFonts w:asciiTheme="minorHAnsi" w:eastAsiaTheme="minorEastAsia" w:hAnsiTheme="minorHAnsi" w:cstheme="minorBidi"/>
          <w:noProof/>
          <w:sz w:val="22"/>
          <w:szCs w:val="22"/>
          <w:lang w:eastAsia="en-AU"/>
        </w:rPr>
      </w:pPr>
      <w:hyperlink w:anchor="_Toc377976989" w:history="1">
        <w:r w:rsidR="009B1459" w:rsidRPr="00CE029F">
          <w:rPr>
            <w:rStyle w:val="Hyperlink"/>
            <w:noProof/>
          </w:rPr>
          <w:t>Electricity</w:t>
        </w:r>
        <w:r w:rsidR="009B1459">
          <w:rPr>
            <w:noProof/>
            <w:webHidden/>
          </w:rPr>
          <w:tab/>
        </w:r>
        <w:r>
          <w:rPr>
            <w:noProof/>
            <w:webHidden/>
          </w:rPr>
          <w:fldChar w:fldCharType="begin"/>
        </w:r>
        <w:r w:rsidR="009B1459">
          <w:rPr>
            <w:noProof/>
            <w:webHidden/>
          </w:rPr>
          <w:instrText xml:space="preserve"> PAGEREF _Toc377976989 \h </w:instrText>
        </w:r>
        <w:r>
          <w:rPr>
            <w:noProof/>
            <w:webHidden/>
          </w:rPr>
        </w:r>
        <w:r>
          <w:rPr>
            <w:noProof/>
            <w:webHidden/>
          </w:rPr>
          <w:fldChar w:fldCharType="separate"/>
        </w:r>
        <w:r w:rsidR="003010EB">
          <w:rPr>
            <w:noProof/>
            <w:webHidden/>
          </w:rPr>
          <w:t>26</w:t>
        </w:r>
        <w:r>
          <w:rPr>
            <w:noProof/>
            <w:webHidden/>
          </w:rPr>
          <w:fldChar w:fldCharType="end"/>
        </w:r>
      </w:hyperlink>
    </w:p>
    <w:p w:rsidR="009B1459" w:rsidRDefault="00E30227" w:rsidP="009B1459">
      <w:pPr>
        <w:pStyle w:val="TOC2"/>
        <w:ind w:left="426"/>
        <w:rPr>
          <w:rFonts w:asciiTheme="minorHAnsi" w:eastAsiaTheme="minorEastAsia" w:hAnsiTheme="minorHAnsi" w:cstheme="minorBidi"/>
          <w:noProof/>
          <w:sz w:val="22"/>
          <w:szCs w:val="22"/>
          <w:lang w:eastAsia="en-AU"/>
        </w:rPr>
      </w:pPr>
      <w:hyperlink w:anchor="_Toc377976990" w:history="1">
        <w:r w:rsidR="009B1459" w:rsidRPr="00CE029F">
          <w:rPr>
            <w:rStyle w:val="Hyperlink"/>
            <w:noProof/>
          </w:rPr>
          <w:t>Compressed air</w:t>
        </w:r>
        <w:r w:rsidR="009B1459">
          <w:rPr>
            <w:noProof/>
            <w:webHidden/>
          </w:rPr>
          <w:tab/>
        </w:r>
        <w:r>
          <w:rPr>
            <w:noProof/>
            <w:webHidden/>
          </w:rPr>
          <w:fldChar w:fldCharType="begin"/>
        </w:r>
        <w:r w:rsidR="009B1459">
          <w:rPr>
            <w:noProof/>
            <w:webHidden/>
          </w:rPr>
          <w:instrText xml:space="preserve"> PAGEREF _Toc377976990 \h </w:instrText>
        </w:r>
        <w:r>
          <w:rPr>
            <w:noProof/>
            <w:webHidden/>
          </w:rPr>
        </w:r>
        <w:r>
          <w:rPr>
            <w:noProof/>
            <w:webHidden/>
          </w:rPr>
          <w:fldChar w:fldCharType="separate"/>
        </w:r>
        <w:r w:rsidR="003010EB">
          <w:rPr>
            <w:noProof/>
            <w:webHidden/>
          </w:rPr>
          <w:t>30</w:t>
        </w:r>
        <w:r>
          <w:rPr>
            <w:noProof/>
            <w:webHidden/>
          </w:rPr>
          <w:fldChar w:fldCharType="end"/>
        </w:r>
      </w:hyperlink>
    </w:p>
    <w:p w:rsidR="009B1459" w:rsidRDefault="00E30227" w:rsidP="009B1459">
      <w:pPr>
        <w:pStyle w:val="TOC2"/>
        <w:ind w:left="426"/>
        <w:rPr>
          <w:rFonts w:asciiTheme="minorHAnsi" w:eastAsiaTheme="minorEastAsia" w:hAnsiTheme="minorHAnsi" w:cstheme="minorBidi"/>
          <w:noProof/>
          <w:sz w:val="22"/>
          <w:szCs w:val="22"/>
          <w:lang w:eastAsia="en-AU"/>
        </w:rPr>
      </w:pPr>
      <w:hyperlink w:anchor="_Toc377976991" w:history="1">
        <w:r w:rsidR="009B1459" w:rsidRPr="00CE029F">
          <w:rPr>
            <w:rStyle w:val="Hyperlink"/>
            <w:noProof/>
          </w:rPr>
          <w:t>Other power sources</w:t>
        </w:r>
        <w:r w:rsidR="009B1459">
          <w:rPr>
            <w:noProof/>
            <w:webHidden/>
          </w:rPr>
          <w:tab/>
        </w:r>
        <w:r>
          <w:rPr>
            <w:noProof/>
            <w:webHidden/>
          </w:rPr>
          <w:fldChar w:fldCharType="begin"/>
        </w:r>
        <w:r w:rsidR="009B1459">
          <w:rPr>
            <w:noProof/>
            <w:webHidden/>
          </w:rPr>
          <w:instrText xml:space="preserve"> PAGEREF _Toc377976991 \h </w:instrText>
        </w:r>
        <w:r>
          <w:rPr>
            <w:noProof/>
            <w:webHidden/>
          </w:rPr>
        </w:r>
        <w:r>
          <w:rPr>
            <w:noProof/>
            <w:webHidden/>
          </w:rPr>
          <w:fldChar w:fldCharType="separate"/>
        </w:r>
        <w:r w:rsidR="003010EB">
          <w:rPr>
            <w:noProof/>
            <w:webHidden/>
          </w:rPr>
          <w:t>34</w:t>
        </w:r>
        <w:r>
          <w:rPr>
            <w:noProof/>
            <w:webHidden/>
          </w:rPr>
          <w:fldChar w:fldCharType="end"/>
        </w:r>
      </w:hyperlink>
    </w:p>
    <w:p w:rsidR="009B1459" w:rsidRDefault="00E30227" w:rsidP="009B1459">
      <w:pPr>
        <w:pStyle w:val="TOC2"/>
        <w:ind w:left="426"/>
        <w:rPr>
          <w:rFonts w:asciiTheme="minorHAnsi" w:eastAsiaTheme="minorEastAsia" w:hAnsiTheme="minorHAnsi" w:cstheme="minorBidi"/>
          <w:noProof/>
          <w:sz w:val="22"/>
          <w:szCs w:val="22"/>
          <w:lang w:eastAsia="en-AU"/>
        </w:rPr>
      </w:pPr>
      <w:hyperlink w:anchor="_Toc377976992" w:history="1">
        <w:r w:rsidR="009B1459" w:rsidRPr="00CE029F">
          <w:rPr>
            <w:rStyle w:val="Hyperlink"/>
            <w:noProof/>
          </w:rPr>
          <w:t>Assignment 2</w:t>
        </w:r>
        <w:r w:rsidR="009B1459">
          <w:rPr>
            <w:noProof/>
            <w:webHidden/>
          </w:rPr>
          <w:tab/>
        </w:r>
        <w:r>
          <w:rPr>
            <w:noProof/>
            <w:webHidden/>
          </w:rPr>
          <w:fldChar w:fldCharType="begin"/>
        </w:r>
        <w:r w:rsidR="009B1459">
          <w:rPr>
            <w:noProof/>
            <w:webHidden/>
          </w:rPr>
          <w:instrText xml:space="preserve"> PAGEREF _Toc377976992 \h </w:instrText>
        </w:r>
        <w:r>
          <w:rPr>
            <w:noProof/>
            <w:webHidden/>
          </w:rPr>
        </w:r>
        <w:r>
          <w:rPr>
            <w:noProof/>
            <w:webHidden/>
          </w:rPr>
          <w:fldChar w:fldCharType="separate"/>
        </w:r>
        <w:r w:rsidR="003010EB">
          <w:rPr>
            <w:noProof/>
            <w:webHidden/>
          </w:rPr>
          <w:t>36</w:t>
        </w:r>
        <w:r>
          <w:rPr>
            <w:noProof/>
            <w:webHidden/>
          </w:rPr>
          <w:fldChar w:fldCharType="end"/>
        </w:r>
      </w:hyperlink>
    </w:p>
    <w:p w:rsidR="009B1459" w:rsidRDefault="00E30227" w:rsidP="009B1459">
      <w:pPr>
        <w:pStyle w:val="TOC1"/>
        <w:rPr>
          <w:rFonts w:asciiTheme="minorHAnsi" w:eastAsiaTheme="minorEastAsia" w:hAnsiTheme="minorHAnsi" w:cstheme="minorBidi"/>
          <w:sz w:val="22"/>
          <w:szCs w:val="22"/>
          <w:lang w:val="en-AU" w:eastAsia="en-AU"/>
        </w:rPr>
      </w:pPr>
      <w:hyperlink w:anchor="_Toc377976993" w:history="1">
        <w:r w:rsidR="009B1459" w:rsidRPr="00CE029F">
          <w:rPr>
            <w:rStyle w:val="Hyperlink"/>
          </w:rPr>
          <w:t>Section 3</w:t>
        </w:r>
        <w:r w:rsidR="009B1459">
          <w:rPr>
            <w:rStyle w:val="Hyperlink"/>
          </w:rPr>
          <w:t xml:space="preserve"> </w:t>
        </w:r>
      </w:hyperlink>
      <w:hyperlink w:anchor="_Toc377976994" w:history="1">
        <w:r w:rsidR="009B1459" w:rsidRPr="00CE029F">
          <w:rPr>
            <w:rStyle w:val="Hyperlink"/>
          </w:rPr>
          <w:t>Safe operating procedures</w:t>
        </w:r>
        <w:r w:rsidR="009B1459">
          <w:rPr>
            <w:webHidden/>
          </w:rPr>
          <w:tab/>
        </w:r>
        <w:r>
          <w:rPr>
            <w:webHidden/>
          </w:rPr>
          <w:fldChar w:fldCharType="begin"/>
        </w:r>
        <w:r w:rsidR="009B1459">
          <w:rPr>
            <w:webHidden/>
          </w:rPr>
          <w:instrText xml:space="preserve"> PAGEREF _Toc377976994 \h </w:instrText>
        </w:r>
        <w:r>
          <w:rPr>
            <w:webHidden/>
          </w:rPr>
        </w:r>
        <w:r>
          <w:rPr>
            <w:webHidden/>
          </w:rPr>
          <w:fldChar w:fldCharType="separate"/>
        </w:r>
        <w:r w:rsidR="003010EB">
          <w:rPr>
            <w:webHidden/>
          </w:rPr>
          <w:t>37</w:t>
        </w:r>
        <w:r>
          <w:rPr>
            <w:webHidden/>
          </w:rPr>
          <w:fldChar w:fldCharType="end"/>
        </w:r>
      </w:hyperlink>
    </w:p>
    <w:p w:rsidR="009B1459" w:rsidRDefault="00E30227" w:rsidP="009B1459">
      <w:pPr>
        <w:pStyle w:val="TOC2"/>
        <w:tabs>
          <w:tab w:val="left" w:pos="426"/>
        </w:tabs>
        <w:ind w:left="426"/>
        <w:rPr>
          <w:rFonts w:asciiTheme="minorHAnsi" w:eastAsiaTheme="minorEastAsia" w:hAnsiTheme="minorHAnsi" w:cstheme="minorBidi"/>
          <w:noProof/>
          <w:sz w:val="22"/>
          <w:szCs w:val="22"/>
          <w:lang w:eastAsia="en-AU"/>
        </w:rPr>
      </w:pPr>
      <w:hyperlink w:anchor="_Toc377976995" w:history="1">
        <w:r w:rsidR="009B1459" w:rsidRPr="00CE029F">
          <w:rPr>
            <w:rStyle w:val="Hyperlink"/>
            <w:noProof/>
          </w:rPr>
          <w:t>Overview</w:t>
        </w:r>
        <w:r w:rsidR="009B1459">
          <w:rPr>
            <w:noProof/>
            <w:webHidden/>
          </w:rPr>
          <w:tab/>
        </w:r>
        <w:r>
          <w:rPr>
            <w:noProof/>
            <w:webHidden/>
          </w:rPr>
          <w:fldChar w:fldCharType="begin"/>
        </w:r>
        <w:r w:rsidR="009B1459">
          <w:rPr>
            <w:noProof/>
            <w:webHidden/>
          </w:rPr>
          <w:instrText xml:space="preserve"> PAGEREF _Toc377976995 \h </w:instrText>
        </w:r>
        <w:r>
          <w:rPr>
            <w:noProof/>
            <w:webHidden/>
          </w:rPr>
        </w:r>
        <w:r>
          <w:rPr>
            <w:noProof/>
            <w:webHidden/>
          </w:rPr>
          <w:fldChar w:fldCharType="separate"/>
        </w:r>
        <w:r w:rsidR="003010EB">
          <w:rPr>
            <w:noProof/>
            <w:webHidden/>
          </w:rPr>
          <w:t>39</w:t>
        </w:r>
        <w:r>
          <w:rPr>
            <w:noProof/>
            <w:webHidden/>
          </w:rPr>
          <w:fldChar w:fldCharType="end"/>
        </w:r>
      </w:hyperlink>
    </w:p>
    <w:p w:rsidR="009B1459" w:rsidRDefault="00E30227" w:rsidP="009B1459">
      <w:pPr>
        <w:pStyle w:val="TOC2"/>
        <w:tabs>
          <w:tab w:val="left" w:pos="426"/>
        </w:tabs>
        <w:ind w:left="426"/>
        <w:rPr>
          <w:rFonts w:asciiTheme="minorHAnsi" w:eastAsiaTheme="minorEastAsia" w:hAnsiTheme="minorHAnsi" w:cstheme="minorBidi"/>
          <w:noProof/>
          <w:sz w:val="22"/>
          <w:szCs w:val="22"/>
          <w:lang w:eastAsia="en-AU"/>
        </w:rPr>
      </w:pPr>
      <w:hyperlink w:anchor="_Toc377976996" w:history="1">
        <w:r w:rsidR="009B1459" w:rsidRPr="00CE029F">
          <w:rPr>
            <w:rStyle w:val="Hyperlink"/>
            <w:noProof/>
          </w:rPr>
          <w:t>General safety</w:t>
        </w:r>
        <w:r w:rsidR="009B1459">
          <w:rPr>
            <w:noProof/>
            <w:webHidden/>
          </w:rPr>
          <w:tab/>
        </w:r>
        <w:r>
          <w:rPr>
            <w:noProof/>
            <w:webHidden/>
          </w:rPr>
          <w:fldChar w:fldCharType="begin"/>
        </w:r>
        <w:r w:rsidR="009B1459">
          <w:rPr>
            <w:noProof/>
            <w:webHidden/>
          </w:rPr>
          <w:instrText xml:space="preserve"> PAGEREF _Toc377976996 \h </w:instrText>
        </w:r>
        <w:r>
          <w:rPr>
            <w:noProof/>
            <w:webHidden/>
          </w:rPr>
        </w:r>
        <w:r>
          <w:rPr>
            <w:noProof/>
            <w:webHidden/>
          </w:rPr>
          <w:fldChar w:fldCharType="separate"/>
        </w:r>
        <w:r w:rsidR="003010EB">
          <w:rPr>
            <w:noProof/>
            <w:webHidden/>
          </w:rPr>
          <w:t>40</w:t>
        </w:r>
        <w:r>
          <w:rPr>
            <w:noProof/>
            <w:webHidden/>
          </w:rPr>
          <w:fldChar w:fldCharType="end"/>
        </w:r>
      </w:hyperlink>
    </w:p>
    <w:p w:rsidR="009B1459" w:rsidRDefault="00E30227" w:rsidP="009B1459">
      <w:pPr>
        <w:pStyle w:val="TOC2"/>
        <w:tabs>
          <w:tab w:val="left" w:pos="426"/>
        </w:tabs>
        <w:ind w:left="426"/>
        <w:rPr>
          <w:rFonts w:asciiTheme="minorHAnsi" w:eastAsiaTheme="minorEastAsia" w:hAnsiTheme="minorHAnsi" w:cstheme="minorBidi"/>
          <w:noProof/>
          <w:sz w:val="22"/>
          <w:szCs w:val="22"/>
          <w:lang w:eastAsia="en-AU"/>
        </w:rPr>
      </w:pPr>
      <w:hyperlink w:anchor="_Toc377976997" w:history="1">
        <w:r w:rsidR="009B1459" w:rsidRPr="00CE029F">
          <w:rPr>
            <w:rStyle w:val="Hyperlink"/>
            <w:noProof/>
          </w:rPr>
          <w:t>Drill operation</w:t>
        </w:r>
        <w:r w:rsidR="009B1459">
          <w:rPr>
            <w:noProof/>
            <w:webHidden/>
          </w:rPr>
          <w:tab/>
        </w:r>
        <w:r>
          <w:rPr>
            <w:noProof/>
            <w:webHidden/>
          </w:rPr>
          <w:fldChar w:fldCharType="begin"/>
        </w:r>
        <w:r w:rsidR="009B1459">
          <w:rPr>
            <w:noProof/>
            <w:webHidden/>
          </w:rPr>
          <w:instrText xml:space="preserve"> PAGEREF _Toc377976997 \h </w:instrText>
        </w:r>
        <w:r>
          <w:rPr>
            <w:noProof/>
            <w:webHidden/>
          </w:rPr>
        </w:r>
        <w:r>
          <w:rPr>
            <w:noProof/>
            <w:webHidden/>
          </w:rPr>
          <w:fldChar w:fldCharType="separate"/>
        </w:r>
        <w:r w:rsidR="003010EB">
          <w:rPr>
            <w:noProof/>
            <w:webHidden/>
          </w:rPr>
          <w:t>42</w:t>
        </w:r>
        <w:r>
          <w:rPr>
            <w:noProof/>
            <w:webHidden/>
          </w:rPr>
          <w:fldChar w:fldCharType="end"/>
        </w:r>
      </w:hyperlink>
    </w:p>
    <w:p w:rsidR="009B1459" w:rsidRDefault="00E30227" w:rsidP="009B1459">
      <w:pPr>
        <w:pStyle w:val="TOC2"/>
        <w:tabs>
          <w:tab w:val="left" w:pos="426"/>
        </w:tabs>
        <w:ind w:left="426"/>
        <w:rPr>
          <w:rFonts w:asciiTheme="minorHAnsi" w:eastAsiaTheme="minorEastAsia" w:hAnsiTheme="minorHAnsi" w:cstheme="minorBidi"/>
          <w:noProof/>
          <w:sz w:val="22"/>
          <w:szCs w:val="22"/>
          <w:lang w:eastAsia="en-AU"/>
        </w:rPr>
      </w:pPr>
      <w:hyperlink w:anchor="_Toc377976998" w:history="1">
        <w:r w:rsidR="009B1459" w:rsidRPr="00CE029F">
          <w:rPr>
            <w:rStyle w:val="Hyperlink"/>
            <w:noProof/>
          </w:rPr>
          <w:t>Jigsaw operation</w:t>
        </w:r>
        <w:r w:rsidR="009B1459">
          <w:rPr>
            <w:noProof/>
            <w:webHidden/>
          </w:rPr>
          <w:tab/>
        </w:r>
        <w:r>
          <w:rPr>
            <w:noProof/>
            <w:webHidden/>
          </w:rPr>
          <w:fldChar w:fldCharType="begin"/>
        </w:r>
        <w:r w:rsidR="009B1459">
          <w:rPr>
            <w:noProof/>
            <w:webHidden/>
          </w:rPr>
          <w:instrText xml:space="preserve"> PAGEREF _Toc377976998 \h </w:instrText>
        </w:r>
        <w:r>
          <w:rPr>
            <w:noProof/>
            <w:webHidden/>
          </w:rPr>
        </w:r>
        <w:r>
          <w:rPr>
            <w:noProof/>
            <w:webHidden/>
          </w:rPr>
          <w:fldChar w:fldCharType="separate"/>
        </w:r>
        <w:r w:rsidR="003010EB">
          <w:rPr>
            <w:noProof/>
            <w:webHidden/>
          </w:rPr>
          <w:t>44</w:t>
        </w:r>
        <w:r>
          <w:rPr>
            <w:noProof/>
            <w:webHidden/>
          </w:rPr>
          <w:fldChar w:fldCharType="end"/>
        </w:r>
      </w:hyperlink>
    </w:p>
    <w:p w:rsidR="009B1459" w:rsidRDefault="00E30227" w:rsidP="009B1459">
      <w:pPr>
        <w:pStyle w:val="TOC2"/>
        <w:tabs>
          <w:tab w:val="left" w:pos="426"/>
        </w:tabs>
        <w:ind w:left="426"/>
        <w:rPr>
          <w:rFonts w:asciiTheme="minorHAnsi" w:eastAsiaTheme="minorEastAsia" w:hAnsiTheme="minorHAnsi" w:cstheme="minorBidi"/>
          <w:noProof/>
          <w:sz w:val="22"/>
          <w:szCs w:val="22"/>
          <w:lang w:eastAsia="en-AU"/>
        </w:rPr>
      </w:pPr>
      <w:hyperlink w:anchor="_Toc377976999" w:history="1">
        <w:r w:rsidR="009B1459" w:rsidRPr="00CE029F">
          <w:rPr>
            <w:rStyle w:val="Hyperlink"/>
            <w:noProof/>
          </w:rPr>
          <w:t>Planer operation</w:t>
        </w:r>
        <w:r w:rsidR="009B1459">
          <w:rPr>
            <w:noProof/>
            <w:webHidden/>
          </w:rPr>
          <w:tab/>
        </w:r>
        <w:r>
          <w:rPr>
            <w:noProof/>
            <w:webHidden/>
          </w:rPr>
          <w:fldChar w:fldCharType="begin"/>
        </w:r>
        <w:r w:rsidR="009B1459">
          <w:rPr>
            <w:noProof/>
            <w:webHidden/>
          </w:rPr>
          <w:instrText xml:space="preserve"> PAGEREF _Toc377976999 \h </w:instrText>
        </w:r>
        <w:r>
          <w:rPr>
            <w:noProof/>
            <w:webHidden/>
          </w:rPr>
        </w:r>
        <w:r>
          <w:rPr>
            <w:noProof/>
            <w:webHidden/>
          </w:rPr>
          <w:fldChar w:fldCharType="separate"/>
        </w:r>
        <w:r w:rsidR="003010EB">
          <w:rPr>
            <w:noProof/>
            <w:webHidden/>
          </w:rPr>
          <w:t>45</w:t>
        </w:r>
        <w:r>
          <w:rPr>
            <w:noProof/>
            <w:webHidden/>
          </w:rPr>
          <w:fldChar w:fldCharType="end"/>
        </w:r>
      </w:hyperlink>
    </w:p>
    <w:p w:rsidR="009B1459" w:rsidRDefault="00E30227" w:rsidP="009B1459">
      <w:pPr>
        <w:pStyle w:val="TOC2"/>
        <w:tabs>
          <w:tab w:val="left" w:pos="426"/>
        </w:tabs>
        <w:ind w:left="426"/>
        <w:rPr>
          <w:rFonts w:asciiTheme="minorHAnsi" w:eastAsiaTheme="minorEastAsia" w:hAnsiTheme="minorHAnsi" w:cstheme="minorBidi"/>
          <w:noProof/>
          <w:sz w:val="22"/>
          <w:szCs w:val="22"/>
          <w:lang w:eastAsia="en-AU"/>
        </w:rPr>
      </w:pPr>
      <w:hyperlink w:anchor="_Toc377977000" w:history="1">
        <w:r w:rsidR="009B1459" w:rsidRPr="00CE029F">
          <w:rPr>
            <w:rStyle w:val="Hyperlink"/>
            <w:noProof/>
          </w:rPr>
          <w:t>Circular saw operation</w:t>
        </w:r>
        <w:r w:rsidR="009B1459">
          <w:rPr>
            <w:noProof/>
            <w:webHidden/>
          </w:rPr>
          <w:tab/>
        </w:r>
        <w:r>
          <w:rPr>
            <w:noProof/>
            <w:webHidden/>
          </w:rPr>
          <w:fldChar w:fldCharType="begin"/>
        </w:r>
        <w:r w:rsidR="009B1459">
          <w:rPr>
            <w:noProof/>
            <w:webHidden/>
          </w:rPr>
          <w:instrText xml:space="preserve"> PAGEREF _Toc377977000 \h </w:instrText>
        </w:r>
        <w:r>
          <w:rPr>
            <w:noProof/>
            <w:webHidden/>
          </w:rPr>
        </w:r>
        <w:r>
          <w:rPr>
            <w:noProof/>
            <w:webHidden/>
          </w:rPr>
          <w:fldChar w:fldCharType="separate"/>
        </w:r>
        <w:r w:rsidR="003010EB">
          <w:rPr>
            <w:noProof/>
            <w:webHidden/>
          </w:rPr>
          <w:t>47</w:t>
        </w:r>
        <w:r>
          <w:rPr>
            <w:noProof/>
            <w:webHidden/>
          </w:rPr>
          <w:fldChar w:fldCharType="end"/>
        </w:r>
      </w:hyperlink>
    </w:p>
    <w:p w:rsidR="009B1459" w:rsidRDefault="00E30227" w:rsidP="009B1459">
      <w:pPr>
        <w:pStyle w:val="TOC2"/>
        <w:tabs>
          <w:tab w:val="left" w:pos="426"/>
        </w:tabs>
        <w:ind w:left="426"/>
        <w:rPr>
          <w:rFonts w:asciiTheme="minorHAnsi" w:eastAsiaTheme="minorEastAsia" w:hAnsiTheme="minorHAnsi" w:cstheme="minorBidi"/>
          <w:noProof/>
          <w:sz w:val="22"/>
          <w:szCs w:val="22"/>
          <w:lang w:eastAsia="en-AU"/>
        </w:rPr>
      </w:pPr>
      <w:hyperlink w:anchor="_Toc377977001" w:history="1">
        <w:r w:rsidR="009B1459" w:rsidRPr="00CE029F">
          <w:rPr>
            <w:rStyle w:val="Hyperlink"/>
            <w:noProof/>
          </w:rPr>
          <w:t>Nail gun operation</w:t>
        </w:r>
        <w:r w:rsidR="009B1459">
          <w:rPr>
            <w:noProof/>
            <w:webHidden/>
          </w:rPr>
          <w:tab/>
        </w:r>
        <w:r>
          <w:rPr>
            <w:noProof/>
            <w:webHidden/>
          </w:rPr>
          <w:fldChar w:fldCharType="begin"/>
        </w:r>
        <w:r w:rsidR="009B1459">
          <w:rPr>
            <w:noProof/>
            <w:webHidden/>
          </w:rPr>
          <w:instrText xml:space="preserve"> PAGEREF _Toc377977001 \h </w:instrText>
        </w:r>
        <w:r>
          <w:rPr>
            <w:noProof/>
            <w:webHidden/>
          </w:rPr>
        </w:r>
        <w:r>
          <w:rPr>
            <w:noProof/>
            <w:webHidden/>
          </w:rPr>
          <w:fldChar w:fldCharType="separate"/>
        </w:r>
        <w:r w:rsidR="003010EB">
          <w:rPr>
            <w:noProof/>
            <w:webHidden/>
          </w:rPr>
          <w:t>49</w:t>
        </w:r>
        <w:r>
          <w:rPr>
            <w:noProof/>
            <w:webHidden/>
          </w:rPr>
          <w:fldChar w:fldCharType="end"/>
        </w:r>
      </w:hyperlink>
    </w:p>
    <w:p w:rsidR="009B1459" w:rsidRDefault="00E30227" w:rsidP="009B1459">
      <w:pPr>
        <w:pStyle w:val="TOC2"/>
        <w:tabs>
          <w:tab w:val="left" w:pos="426"/>
        </w:tabs>
        <w:ind w:left="426"/>
        <w:rPr>
          <w:rFonts w:asciiTheme="minorHAnsi" w:eastAsiaTheme="minorEastAsia" w:hAnsiTheme="minorHAnsi" w:cstheme="minorBidi"/>
          <w:noProof/>
          <w:sz w:val="22"/>
          <w:szCs w:val="22"/>
          <w:lang w:eastAsia="en-AU"/>
        </w:rPr>
      </w:pPr>
      <w:hyperlink w:anchor="_Toc377977002" w:history="1">
        <w:r w:rsidR="009B1459" w:rsidRPr="00CE029F">
          <w:rPr>
            <w:rStyle w:val="Hyperlink"/>
            <w:noProof/>
          </w:rPr>
          <w:t>Heat welder operation</w:t>
        </w:r>
        <w:r w:rsidR="009B1459">
          <w:rPr>
            <w:noProof/>
            <w:webHidden/>
          </w:rPr>
          <w:tab/>
        </w:r>
        <w:r>
          <w:rPr>
            <w:noProof/>
            <w:webHidden/>
          </w:rPr>
          <w:fldChar w:fldCharType="begin"/>
        </w:r>
        <w:r w:rsidR="009B1459">
          <w:rPr>
            <w:noProof/>
            <w:webHidden/>
          </w:rPr>
          <w:instrText xml:space="preserve"> PAGEREF _Toc377977002 \h </w:instrText>
        </w:r>
        <w:r>
          <w:rPr>
            <w:noProof/>
            <w:webHidden/>
          </w:rPr>
        </w:r>
        <w:r>
          <w:rPr>
            <w:noProof/>
            <w:webHidden/>
          </w:rPr>
          <w:fldChar w:fldCharType="separate"/>
        </w:r>
        <w:r w:rsidR="003010EB">
          <w:rPr>
            <w:noProof/>
            <w:webHidden/>
          </w:rPr>
          <w:t>51</w:t>
        </w:r>
        <w:r>
          <w:rPr>
            <w:noProof/>
            <w:webHidden/>
          </w:rPr>
          <w:fldChar w:fldCharType="end"/>
        </w:r>
      </w:hyperlink>
    </w:p>
    <w:p w:rsidR="009B1459" w:rsidRDefault="00E30227" w:rsidP="009B1459">
      <w:pPr>
        <w:pStyle w:val="TOC2"/>
        <w:tabs>
          <w:tab w:val="left" w:pos="426"/>
        </w:tabs>
        <w:ind w:left="426"/>
        <w:rPr>
          <w:rFonts w:asciiTheme="minorHAnsi" w:eastAsiaTheme="minorEastAsia" w:hAnsiTheme="minorHAnsi" w:cstheme="minorBidi"/>
          <w:noProof/>
          <w:sz w:val="22"/>
          <w:szCs w:val="22"/>
          <w:lang w:eastAsia="en-AU"/>
        </w:rPr>
      </w:pPr>
      <w:hyperlink w:anchor="_Toc377977003" w:history="1">
        <w:r w:rsidR="009B1459" w:rsidRPr="00CE029F">
          <w:rPr>
            <w:rStyle w:val="Hyperlink"/>
            <w:noProof/>
          </w:rPr>
          <w:t>Heat bond iron operation</w:t>
        </w:r>
        <w:r w:rsidR="009B1459">
          <w:rPr>
            <w:noProof/>
            <w:webHidden/>
          </w:rPr>
          <w:tab/>
        </w:r>
        <w:r>
          <w:rPr>
            <w:noProof/>
            <w:webHidden/>
          </w:rPr>
          <w:fldChar w:fldCharType="begin"/>
        </w:r>
        <w:r w:rsidR="009B1459">
          <w:rPr>
            <w:noProof/>
            <w:webHidden/>
          </w:rPr>
          <w:instrText xml:space="preserve"> PAGEREF _Toc377977003 \h </w:instrText>
        </w:r>
        <w:r>
          <w:rPr>
            <w:noProof/>
            <w:webHidden/>
          </w:rPr>
        </w:r>
        <w:r>
          <w:rPr>
            <w:noProof/>
            <w:webHidden/>
          </w:rPr>
          <w:fldChar w:fldCharType="separate"/>
        </w:r>
        <w:r w:rsidR="003010EB">
          <w:rPr>
            <w:noProof/>
            <w:webHidden/>
          </w:rPr>
          <w:t>53</w:t>
        </w:r>
        <w:r>
          <w:rPr>
            <w:noProof/>
            <w:webHidden/>
          </w:rPr>
          <w:fldChar w:fldCharType="end"/>
        </w:r>
      </w:hyperlink>
    </w:p>
    <w:p w:rsidR="009B1459" w:rsidRDefault="00E30227" w:rsidP="009B1459">
      <w:pPr>
        <w:pStyle w:val="TOC2"/>
        <w:tabs>
          <w:tab w:val="left" w:pos="426"/>
        </w:tabs>
        <w:ind w:left="426"/>
        <w:rPr>
          <w:rFonts w:asciiTheme="minorHAnsi" w:eastAsiaTheme="minorEastAsia" w:hAnsiTheme="minorHAnsi" w:cstheme="minorBidi"/>
          <w:noProof/>
          <w:sz w:val="22"/>
          <w:szCs w:val="22"/>
          <w:lang w:eastAsia="en-AU"/>
        </w:rPr>
      </w:pPr>
      <w:hyperlink w:anchor="_Toc377977004" w:history="1">
        <w:r w:rsidR="009B1459" w:rsidRPr="00CE029F">
          <w:rPr>
            <w:rStyle w:val="Hyperlink"/>
            <w:noProof/>
          </w:rPr>
          <w:t>Assignment 3</w:t>
        </w:r>
        <w:r w:rsidR="009B1459">
          <w:rPr>
            <w:noProof/>
            <w:webHidden/>
          </w:rPr>
          <w:tab/>
        </w:r>
        <w:r>
          <w:rPr>
            <w:noProof/>
            <w:webHidden/>
          </w:rPr>
          <w:fldChar w:fldCharType="begin"/>
        </w:r>
        <w:r w:rsidR="009B1459">
          <w:rPr>
            <w:noProof/>
            <w:webHidden/>
          </w:rPr>
          <w:instrText xml:space="preserve"> PAGEREF _Toc377977004 \h </w:instrText>
        </w:r>
        <w:r>
          <w:rPr>
            <w:noProof/>
            <w:webHidden/>
          </w:rPr>
        </w:r>
        <w:r>
          <w:rPr>
            <w:noProof/>
            <w:webHidden/>
          </w:rPr>
          <w:fldChar w:fldCharType="separate"/>
        </w:r>
        <w:r w:rsidR="003010EB">
          <w:rPr>
            <w:noProof/>
            <w:webHidden/>
          </w:rPr>
          <w:t>54</w:t>
        </w:r>
        <w:r>
          <w:rPr>
            <w:noProof/>
            <w:webHidden/>
          </w:rPr>
          <w:fldChar w:fldCharType="end"/>
        </w:r>
      </w:hyperlink>
    </w:p>
    <w:p w:rsidR="009B1459" w:rsidRDefault="00E30227" w:rsidP="009B1459">
      <w:pPr>
        <w:pStyle w:val="TOC1"/>
        <w:rPr>
          <w:rFonts w:asciiTheme="minorHAnsi" w:eastAsiaTheme="minorEastAsia" w:hAnsiTheme="minorHAnsi" w:cstheme="minorBidi"/>
          <w:sz w:val="22"/>
          <w:szCs w:val="22"/>
          <w:lang w:val="en-AU" w:eastAsia="en-AU"/>
        </w:rPr>
      </w:pPr>
      <w:hyperlink w:anchor="_Toc377977005" w:history="1">
        <w:r w:rsidR="009B1459" w:rsidRPr="00CE029F">
          <w:rPr>
            <w:rStyle w:val="Hyperlink"/>
            <w:lang w:eastAsia="en-AU"/>
          </w:rPr>
          <w:t>Practical demonstrations</w:t>
        </w:r>
        <w:r w:rsidR="009B1459">
          <w:rPr>
            <w:webHidden/>
          </w:rPr>
          <w:tab/>
        </w:r>
        <w:r>
          <w:rPr>
            <w:webHidden/>
          </w:rPr>
          <w:fldChar w:fldCharType="begin"/>
        </w:r>
        <w:r w:rsidR="009B1459">
          <w:rPr>
            <w:webHidden/>
          </w:rPr>
          <w:instrText xml:space="preserve"> PAGEREF _Toc377977005 \h </w:instrText>
        </w:r>
        <w:r>
          <w:rPr>
            <w:webHidden/>
          </w:rPr>
        </w:r>
        <w:r>
          <w:rPr>
            <w:webHidden/>
          </w:rPr>
          <w:fldChar w:fldCharType="separate"/>
        </w:r>
        <w:r w:rsidR="003010EB">
          <w:rPr>
            <w:webHidden/>
          </w:rPr>
          <w:t>55</w:t>
        </w:r>
        <w:r>
          <w:rPr>
            <w:webHidden/>
          </w:rPr>
          <w:fldChar w:fldCharType="end"/>
        </w:r>
      </w:hyperlink>
    </w:p>
    <w:p w:rsidR="00364F1B" w:rsidRDefault="00E30227" w:rsidP="00446169">
      <w:pPr>
        <w:sectPr w:rsidR="00364F1B" w:rsidSect="00E636D8">
          <w:headerReference w:type="default" r:id="rId22"/>
          <w:footerReference w:type="default" r:id="rId23"/>
          <w:pgSz w:w="11906" w:h="16838"/>
          <w:pgMar w:top="1440" w:right="1440" w:bottom="1440" w:left="1440" w:header="708" w:footer="708" w:gutter="0"/>
          <w:cols w:space="708"/>
          <w:docGrid w:linePitch="360"/>
        </w:sectPr>
      </w:pPr>
      <w:r>
        <w:fldChar w:fldCharType="end"/>
      </w:r>
      <w:r w:rsidR="00364F1B">
        <w:br w:type="page"/>
      </w:r>
    </w:p>
    <w:tbl>
      <w:tblPr>
        <w:tblW w:w="0" w:type="auto"/>
        <w:shd w:val="clear" w:color="auto" w:fill="FFCC99"/>
        <w:tblLook w:val="04A0"/>
      </w:tblPr>
      <w:tblGrid>
        <w:gridCol w:w="9242"/>
      </w:tblGrid>
      <w:tr w:rsidR="00364F1B" w:rsidTr="003A6EE1">
        <w:tc>
          <w:tcPr>
            <w:tcW w:w="9242" w:type="dxa"/>
            <w:shd w:val="clear" w:color="auto" w:fill="FFCC99"/>
            <w:hideMark/>
          </w:tcPr>
          <w:p w:rsidR="00364F1B" w:rsidRDefault="00364F1B" w:rsidP="003A6EE1">
            <w:pPr>
              <w:pStyle w:val="Heading2"/>
              <w:rPr>
                <w:rFonts w:eastAsiaTheme="minorEastAsia"/>
              </w:rPr>
            </w:pPr>
            <w:bookmarkStart w:id="53" w:name="_Toc341169978"/>
            <w:bookmarkStart w:id="54" w:name="_Toc345423667"/>
            <w:bookmarkStart w:id="55" w:name="_Toc356631738"/>
            <w:bookmarkStart w:id="56" w:name="_Toc361135289"/>
            <w:bookmarkStart w:id="57" w:name="_Toc375561616"/>
            <w:bookmarkStart w:id="58" w:name="_Toc377976975"/>
            <w:r>
              <w:rPr>
                <w:rFonts w:eastAsiaTheme="minorEastAsia"/>
              </w:rPr>
              <w:lastRenderedPageBreak/>
              <w:t>Introduction</w:t>
            </w:r>
            <w:bookmarkEnd w:id="53"/>
            <w:bookmarkEnd w:id="54"/>
            <w:bookmarkEnd w:id="55"/>
            <w:bookmarkEnd w:id="56"/>
            <w:bookmarkEnd w:id="57"/>
            <w:bookmarkEnd w:id="58"/>
          </w:p>
        </w:tc>
      </w:tr>
    </w:tbl>
    <w:p w:rsidR="00064A9A" w:rsidRDefault="00064A9A" w:rsidP="00364F1B">
      <w:pPr>
        <w:spacing w:before="360"/>
      </w:pPr>
      <w:r>
        <w:rPr>
          <w:noProof/>
          <w:lang w:eastAsia="en-AU"/>
        </w:rPr>
        <w:drawing>
          <wp:anchor distT="0" distB="0" distL="114300" distR="114300" simplePos="0" relativeHeight="251759616" behindDoc="1" locked="0" layoutInCell="1" allowOverlap="1">
            <wp:simplePos x="0" y="0"/>
            <wp:positionH relativeFrom="column">
              <wp:posOffset>2893695</wp:posOffset>
            </wp:positionH>
            <wp:positionV relativeFrom="paragraph">
              <wp:posOffset>283845</wp:posOffset>
            </wp:positionV>
            <wp:extent cx="2840355" cy="2874645"/>
            <wp:effectExtent l="19050" t="0" r="0" b="0"/>
            <wp:wrapTight wrapText="bothSides">
              <wp:wrapPolygon edited="0">
                <wp:start x="-145" y="0"/>
                <wp:lineTo x="-145" y="21471"/>
                <wp:lineTo x="21586" y="21471"/>
                <wp:lineTo x="21586" y="0"/>
                <wp:lineTo x="-145" y="0"/>
              </wp:wrapPolygon>
            </wp:wrapTight>
            <wp:docPr id="2" name="Picture 1" descr="DSC_009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95 (2).jpg"/>
                    <pic:cNvPicPr/>
                  </pic:nvPicPr>
                  <pic:blipFill>
                    <a:blip r:embed="rId24" cstate="print"/>
                    <a:srcRect/>
                    <a:stretch>
                      <a:fillRect/>
                    </a:stretch>
                  </pic:blipFill>
                  <pic:spPr>
                    <a:xfrm>
                      <a:off x="0" y="0"/>
                      <a:ext cx="2840355" cy="2874645"/>
                    </a:xfrm>
                    <a:prstGeom prst="rect">
                      <a:avLst/>
                    </a:prstGeom>
                  </pic:spPr>
                </pic:pic>
              </a:graphicData>
            </a:graphic>
          </wp:anchor>
        </w:drawing>
      </w:r>
      <w:r w:rsidR="00A6572F">
        <w:t>Hand-held tools are li</w:t>
      </w:r>
      <w:r w:rsidR="004B1E4F">
        <w:t>ke extensions to your own body.</w:t>
      </w:r>
    </w:p>
    <w:p w:rsidR="00064A9A" w:rsidRDefault="00064A9A" w:rsidP="00064A9A">
      <w:r>
        <w:t>T</w:t>
      </w:r>
      <w:r w:rsidR="00E23005">
        <w:t>hey allow you to 'feel' the material you're working with</w:t>
      </w:r>
      <w:r w:rsidR="0014280C">
        <w:t xml:space="preserve"> and monitor the performance of the tool through sensations </w:t>
      </w:r>
      <w:r w:rsidR="00725630">
        <w:t xml:space="preserve">such as </w:t>
      </w:r>
      <w:r w:rsidR="0014280C">
        <w:t>resistance</w:t>
      </w:r>
      <w:r w:rsidR="0018701B">
        <w:t xml:space="preserve"> to movement, </w:t>
      </w:r>
      <w:r w:rsidR="00133E8C">
        <w:t xml:space="preserve">changes in </w:t>
      </w:r>
      <w:r>
        <w:t>smoothness</w:t>
      </w:r>
      <w:r w:rsidR="0018701B">
        <w:t>, and the pu</w:t>
      </w:r>
      <w:r w:rsidR="004B1E4F">
        <w:t>ll in one direction or another.</w:t>
      </w:r>
    </w:p>
    <w:p w:rsidR="0018701B" w:rsidRDefault="00E9537B" w:rsidP="00B3551F">
      <w:r>
        <w:t xml:space="preserve">This unit </w:t>
      </w:r>
      <w:r w:rsidR="00725630">
        <w:t>will</w:t>
      </w:r>
      <w:r>
        <w:t xml:space="preserve"> provide</w:t>
      </w:r>
      <w:r w:rsidR="00915444">
        <w:t xml:space="preserve"> you with</w:t>
      </w:r>
      <w:r>
        <w:t xml:space="preserve"> an overview of the hand and power tools commonly used </w:t>
      </w:r>
      <w:r w:rsidR="009A6A1B">
        <w:t>by floor layers</w:t>
      </w:r>
      <w:r w:rsidR="0018701B">
        <w:t>,</w:t>
      </w:r>
      <w:r w:rsidR="009A6A1B">
        <w:t xml:space="preserve"> and the </w:t>
      </w:r>
      <w:r w:rsidR="001754CF">
        <w:t xml:space="preserve">safe operating procedures that apply to using </w:t>
      </w:r>
      <w:r w:rsidR="003824AE">
        <w:t>power tools</w:t>
      </w:r>
      <w:r w:rsidR="009A6A1B">
        <w:t>.</w:t>
      </w:r>
    </w:p>
    <w:p w:rsidR="009D3A73" w:rsidRDefault="001754CF" w:rsidP="009D3A73">
      <w:r>
        <w:t>W</w:t>
      </w:r>
      <w:r w:rsidR="00422E3D">
        <w:t xml:space="preserve">e won’t go into detail on </w:t>
      </w:r>
      <w:r w:rsidR="009D3A73">
        <w:t xml:space="preserve">the techniques </w:t>
      </w:r>
      <w:r>
        <w:t>for using han</w:t>
      </w:r>
      <w:r w:rsidR="00A2686A">
        <w:t>d tools such as utility knives, trowels, rollers and scribing tools</w:t>
      </w:r>
      <w:r>
        <w:t xml:space="preserve">. These </w:t>
      </w:r>
      <w:r w:rsidR="009D3A73">
        <w:t>topics</w:t>
      </w:r>
      <w:r w:rsidR="00422E3D">
        <w:t xml:space="preserve"> are covered in the units that deal directly with installation</w:t>
      </w:r>
      <w:r w:rsidR="009D3A73">
        <w:t xml:space="preserve"> methods</w:t>
      </w:r>
      <w:r w:rsidR="007D7C45">
        <w:t xml:space="preserve"> for </w:t>
      </w:r>
      <w:r w:rsidR="00975B0B">
        <w:t xml:space="preserve">particular </w:t>
      </w:r>
      <w:r w:rsidR="007D7C45">
        <w:t>types of flooring</w:t>
      </w:r>
      <w:r w:rsidR="00422E3D">
        <w:t>.</w:t>
      </w:r>
      <w:r w:rsidR="009D3A73" w:rsidRPr="009D3A73">
        <w:t xml:space="preserve"> </w:t>
      </w:r>
      <w:r w:rsidR="009D3A73">
        <w:t xml:space="preserve">You’ll find all of these units on the Flooring Technology website at: </w:t>
      </w:r>
      <w:hyperlink r:id="rId25" w:history="1">
        <w:r w:rsidR="009D3A73" w:rsidRPr="002746E9">
          <w:rPr>
            <w:rStyle w:val="Hyperlink"/>
          </w:rPr>
          <w:t>www.flooringtech.com.au</w:t>
        </w:r>
      </w:hyperlink>
      <w:r w:rsidR="009D3A73">
        <w:t>.</w:t>
      </w:r>
    </w:p>
    <w:p w:rsidR="00754FE3" w:rsidRDefault="00754FE3" w:rsidP="00B3551F">
      <w:pPr>
        <w:pStyle w:val="Heading3"/>
      </w:pPr>
      <w:r>
        <w:t>Working through this unit</w:t>
      </w:r>
    </w:p>
    <w:p w:rsidR="00754FE3" w:rsidRDefault="00B35565" w:rsidP="00754FE3">
      <w:r>
        <w:rPr>
          <w:noProof/>
          <w:lang w:eastAsia="en-AU"/>
        </w:rPr>
        <w:drawing>
          <wp:anchor distT="0" distB="0" distL="114300" distR="114300" simplePos="0" relativeHeight="251743232" behindDoc="1" locked="0" layoutInCell="1" allowOverlap="1">
            <wp:simplePos x="0" y="0"/>
            <wp:positionH relativeFrom="column">
              <wp:posOffset>35560</wp:posOffset>
            </wp:positionH>
            <wp:positionV relativeFrom="paragraph">
              <wp:posOffset>43180</wp:posOffset>
            </wp:positionV>
            <wp:extent cx="1105535" cy="967740"/>
            <wp:effectExtent l="19050" t="0" r="0" b="0"/>
            <wp:wrapTight wrapText="bothSides">
              <wp:wrapPolygon edited="0">
                <wp:start x="-372" y="0"/>
                <wp:lineTo x="-372" y="21260"/>
                <wp:lineTo x="21588" y="21260"/>
                <wp:lineTo x="21588" y="0"/>
                <wp:lineTo x="-372" y="0"/>
              </wp:wrapPolygon>
            </wp:wrapTight>
            <wp:docPr id="465" name="Picture 1"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26" cstate="print"/>
                    <a:srcRect/>
                    <a:stretch>
                      <a:fillRect/>
                    </a:stretch>
                  </pic:blipFill>
                  <pic:spPr bwMode="auto">
                    <a:xfrm>
                      <a:off x="0" y="0"/>
                      <a:ext cx="1105535" cy="967740"/>
                    </a:xfrm>
                    <a:prstGeom prst="rect">
                      <a:avLst/>
                    </a:prstGeom>
                    <a:noFill/>
                  </pic:spPr>
                </pic:pic>
              </a:graphicData>
            </a:graphic>
          </wp:anchor>
        </w:drawing>
      </w:r>
      <w:r w:rsidR="0039645F">
        <w:t xml:space="preserve">There are </w:t>
      </w:r>
      <w:r w:rsidR="00CF6C85">
        <w:t>three</w:t>
      </w:r>
      <w:r w:rsidR="0039645F">
        <w:t xml:space="preserve"> sections in this unit</w:t>
      </w:r>
      <w:r w:rsidR="00754FE3">
        <w:t xml:space="preserve">: </w:t>
      </w:r>
    </w:p>
    <w:p w:rsidR="00754FE3" w:rsidRPr="00BF35BE" w:rsidRDefault="00B51B0C" w:rsidP="00BF35BE">
      <w:pPr>
        <w:pStyle w:val="ListParagraph1"/>
        <w:rPr>
          <w:i/>
        </w:rPr>
      </w:pPr>
      <w:r w:rsidRPr="00BF35BE">
        <w:rPr>
          <w:i/>
        </w:rPr>
        <w:t>Types of</w:t>
      </w:r>
      <w:r w:rsidR="0067567A" w:rsidRPr="00BF35BE">
        <w:rPr>
          <w:i/>
        </w:rPr>
        <w:t xml:space="preserve"> tools</w:t>
      </w:r>
    </w:p>
    <w:p w:rsidR="00754FE3" w:rsidRPr="00BF35BE" w:rsidRDefault="00CF6C85" w:rsidP="00BF35BE">
      <w:pPr>
        <w:pStyle w:val="ListParagraph1"/>
        <w:rPr>
          <w:i/>
        </w:rPr>
      </w:pPr>
      <w:r w:rsidRPr="00BF35BE">
        <w:rPr>
          <w:i/>
        </w:rPr>
        <w:t>Power sources</w:t>
      </w:r>
    </w:p>
    <w:p w:rsidR="00CF6C85" w:rsidRPr="00BF35BE" w:rsidRDefault="00CF6C85" w:rsidP="00BF35BE">
      <w:pPr>
        <w:pStyle w:val="ListParagraph1"/>
        <w:rPr>
          <w:i/>
        </w:rPr>
      </w:pPr>
      <w:r w:rsidRPr="00BF35BE">
        <w:rPr>
          <w:i/>
        </w:rPr>
        <w:t>Safe operating procedures</w:t>
      </w:r>
      <w:r w:rsidR="004E448A" w:rsidRPr="00BF35BE">
        <w:rPr>
          <w:i/>
        </w:rPr>
        <w:t>.</w:t>
      </w:r>
    </w:p>
    <w:p w:rsidR="00223BEA" w:rsidRPr="00223BEA" w:rsidRDefault="00364F1B" w:rsidP="00223BEA">
      <w:r w:rsidRPr="008D4026">
        <w:t xml:space="preserve">Each section </w:t>
      </w:r>
      <w:r>
        <w:t xml:space="preserve">contains an </w:t>
      </w:r>
      <w:r w:rsidRPr="0050114F">
        <w:rPr>
          <w:i/>
        </w:rPr>
        <w:t>Overview</w:t>
      </w:r>
      <w:r w:rsidRPr="008D4026">
        <w:t xml:space="preserve">, </w:t>
      </w:r>
      <w:r>
        <w:t xml:space="preserve">an </w:t>
      </w:r>
      <w:r w:rsidRPr="0050114F">
        <w:rPr>
          <w:i/>
        </w:rPr>
        <w:t>Assignment</w:t>
      </w:r>
      <w:r>
        <w:t xml:space="preserve"> and </w:t>
      </w:r>
      <w:r w:rsidRPr="0050114F">
        <w:rPr>
          <w:i/>
        </w:rPr>
        <w:t>Lessons</w:t>
      </w:r>
      <w:r>
        <w:t xml:space="preserve"> which cover the content material.</w:t>
      </w:r>
    </w:p>
    <w:p w:rsidR="00364F1B" w:rsidRPr="001C1CC9" w:rsidRDefault="00364F1B" w:rsidP="008E4428">
      <w:pPr>
        <w:pStyle w:val="Heading5"/>
      </w:pPr>
      <w:r w:rsidRPr="001C1CC9">
        <w:t>Assignments</w:t>
      </w:r>
    </w:p>
    <w:p w:rsidR="002520CA" w:rsidRDefault="00364F1B" w:rsidP="002520CA">
      <w:r w:rsidRPr="009B5253">
        <w:t>Your trainer may ask you to submit the assignments as part of your assessment evidence for the unit. You will find hard-copy templates for the</w:t>
      </w:r>
      <w:r>
        <w:t>se assignments in the separate W</w:t>
      </w:r>
      <w:r w:rsidRPr="009B5253">
        <w:t>orkbook.</w:t>
      </w:r>
    </w:p>
    <w:p w:rsidR="00364F1B" w:rsidRPr="009B5253" w:rsidRDefault="00364F1B" w:rsidP="00364F1B">
      <w:pPr>
        <w:rPr>
          <w:color w:val="000000"/>
          <w:lang w:eastAsia="en-AU"/>
        </w:rPr>
      </w:pPr>
      <w:r w:rsidRPr="009B5253">
        <w:t xml:space="preserve">Electronic ‘Word’ templates of the assignments are available on the website for this resource, at: </w:t>
      </w:r>
      <w:hyperlink r:id="rId27" w:history="1">
        <w:r w:rsidRPr="009B5253">
          <w:rPr>
            <w:rStyle w:val="Hyperlink"/>
            <w:lang w:eastAsia="en-AU"/>
          </w:rPr>
          <w:t>www.flooringtech.com.au</w:t>
        </w:r>
      </w:hyperlink>
    </w:p>
    <w:p w:rsidR="00364F1B" w:rsidRPr="009B5253" w:rsidRDefault="00364F1B" w:rsidP="008E4428">
      <w:pPr>
        <w:pStyle w:val="Heading5"/>
      </w:pPr>
      <w:r w:rsidRPr="009B5253">
        <w:lastRenderedPageBreak/>
        <w:t>Learning activities</w:t>
      </w:r>
    </w:p>
    <w:p w:rsidR="00364F1B" w:rsidRPr="009B5253" w:rsidRDefault="00364F1B" w:rsidP="00364F1B">
      <w:r w:rsidRPr="009B5253">
        <w:t xml:space="preserve">Each of the lessons has a learning activity at the end. The Workbook for this unit contains all of the learning activities together with spaces for written answers. </w:t>
      </w:r>
    </w:p>
    <w:p w:rsidR="0018701B" w:rsidRDefault="00364F1B" w:rsidP="00364F1B">
      <w:r w:rsidRPr="009B5253">
        <w:t>Again, you will find the learning activities on the website version, together with some interactive ‘Just for fun’ exercises.</w:t>
      </w:r>
    </w:p>
    <w:p w:rsidR="00B54C76" w:rsidRPr="001F747D" w:rsidRDefault="00B54C76" w:rsidP="00B54C76">
      <w:pPr>
        <w:pStyle w:val="Heading5"/>
      </w:pPr>
      <w:r w:rsidRPr="001F747D">
        <w:t xml:space="preserve">Practical </w:t>
      </w:r>
      <w:r w:rsidRPr="002F7BEF">
        <w:t>demonstrations</w:t>
      </w:r>
    </w:p>
    <w:p w:rsidR="00364F1B" w:rsidRDefault="00B54C76" w:rsidP="004B1E4F">
      <w:r w:rsidRPr="00CF0EBA">
        <w:t xml:space="preserve">Your final assessment of competency in this unit will include various practical demonstrations. Their purpose is to assess your ability </w:t>
      </w:r>
      <w:r w:rsidRPr="00B10590">
        <w:t xml:space="preserve">to </w:t>
      </w:r>
      <w:r>
        <w:t xml:space="preserve">use hand and power tools </w:t>
      </w:r>
      <w:r w:rsidRPr="00B10590">
        <w:t>in a range of situations.</w:t>
      </w:r>
      <w:r>
        <w:t xml:space="preserve"> </w:t>
      </w:r>
      <w:r w:rsidRPr="00CF0EBA">
        <w:t xml:space="preserve">To help you get ready for these assessment activities, see the sample checklist shown in the </w:t>
      </w:r>
      <w:r w:rsidRPr="002F7BEF">
        <w:rPr>
          <w:i/>
        </w:rPr>
        <w:t xml:space="preserve">Practical demonstrations </w:t>
      </w:r>
      <w:r w:rsidRPr="00CF0EBA">
        <w:t>section at the back of this Learner guide.</w:t>
      </w:r>
    </w:p>
    <w:p w:rsidR="00364F1B" w:rsidRDefault="00364F1B" w:rsidP="00B54C76">
      <w:pPr>
        <w:pageBreakBefore/>
        <w:spacing w:before="120"/>
      </w:pPr>
    </w:p>
    <w:p w:rsidR="00364F1B" w:rsidRDefault="00B54C76" w:rsidP="00364F1B">
      <w:pPr>
        <w:spacing w:before="120"/>
      </w:pPr>
      <w:r>
        <w:rPr>
          <w:noProof/>
          <w:lang w:eastAsia="en-AU"/>
        </w:rPr>
        <w:drawing>
          <wp:anchor distT="0" distB="0" distL="114300" distR="114300" simplePos="0" relativeHeight="251761664" behindDoc="1" locked="0" layoutInCell="1" allowOverlap="1">
            <wp:simplePos x="0" y="0"/>
            <wp:positionH relativeFrom="column">
              <wp:posOffset>3729990</wp:posOffset>
            </wp:positionH>
            <wp:positionV relativeFrom="paragraph">
              <wp:posOffset>90805</wp:posOffset>
            </wp:positionV>
            <wp:extent cx="2915285" cy="8037830"/>
            <wp:effectExtent l="19050" t="0" r="0" b="0"/>
            <wp:wrapTight wrapText="bothSides">
              <wp:wrapPolygon edited="0">
                <wp:start x="-141" y="0"/>
                <wp:lineTo x="-141" y="21552"/>
                <wp:lineTo x="21595" y="21552"/>
                <wp:lineTo x="21595" y="0"/>
                <wp:lineTo x="-141" y="0"/>
              </wp:wrapPolygon>
            </wp:wrapTight>
            <wp:docPr id="8" name="Picture 6" descr="DSC_002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21 (2).jpg"/>
                    <pic:cNvPicPr/>
                  </pic:nvPicPr>
                  <pic:blipFill>
                    <a:blip r:embed="rId8" cstate="print">
                      <a:lum bright="10000" contrast="20000"/>
                    </a:blip>
                    <a:srcRect/>
                    <a:stretch>
                      <a:fillRect/>
                    </a:stretch>
                  </pic:blipFill>
                  <pic:spPr>
                    <a:xfrm>
                      <a:off x="0" y="0"/>
                      <a:ext cx="2915285" cy="8037830"/>
                    </a:xfrm>
                    <a:prstGeom prst="rect">
                      <a:avLst/>
                    </a:prstGeom>
                  </pic:spPr>
                </pic:pic>
              </a:graphicData>
            </a:graphic>
          </wp:anchor>
        </w:drawing>
      </w:r>
    </w:p>
    <w:p w:rsidR="00364F1B" w:rsidRDefault="00364F1B" w:rsidP="00364F1B">
      <w:pPr>
        <w:spacing w:before="120"/>
      </w:pPr>
    </w:p>
    <w:p w:rsidR="00364F1B" w:rsidRDefault="00364F1B" w:rsidP="00364F1B">
      <w:pPr>
        <w:spacing w:before="120"/>
      </w:pPr>
    </w:p>
    <w:p w:rsidR="00364F1B" w:rsidRDefault="00364F1B" w:rsidP="00364F1B">
      <w:pPr>
        <w:spacing w:before="120"/>
      </w:pPr>
    </w:p>
    <w:p w:rsidR="00364F1B" w:rsidRDefault="00364F1B" w:rsidP="00364F1B">
      <w:pPr>
        <w:spacing w:before="120"/>
      </w:pPr>
    </w:p>
    <w:p w:rsidR="00364F1B" w:rsidRDefault="00364F1B" w:rsidP="00364F1B">
      <w:pPr>
        <w:pStyle w:val="Heading1"/>
        <w:pageBreakBefore w:val="0"/>
        <w:spacing w:before="360" w:line="240" w:lineRule="auto"/>
        <w:jc w:val="right"/>
      </w:pPr>
      <w:bookmarkStart w:id="59" w:name="_Toc375561617"/>
      <w:bookmarkStart w:id="60" w:name="_Toc361135290"/>
      <w:bookmarkStart w:id="61" w:name="_Toc377976976"/>
      <w:r>
        <w:rPr>
          <w:color w:val="0099CC"/>
        </w:rPr>
        <w:t xml:space="preserve">Section </w:t>
      </w:r>
      <w:r>
        <w:rPr>
          <w:color w:val="0099CC"/>
          <w:sz w:val="240"/>
          <w:szCs w:val="240"/>
        </w:rPr>
        <w:t>1</w:t>
      </w:r>
      <w:bookmarkEnd w:id="59"/>
      <w:bookmarkEnd w:id="60"/>
      <w:bookmarkEnd w:id="61"/>
    </w:p>
    <w:p w:rsidR="00364F1B" w:rsidRDefault="00364F1B" w:rsidP="00364F1B">
      <w:pPr>
        <w:pStyle w:val="Heading1"/>
        <w:pageBreakBefore w:val="0"/>
        <w:spacing w:before="360" w:line="240" w:lineRule="auto"/>
        <w:ind w:left="-426"/>
        <w:jc w:val="right"/>
        <w:rPr>
          <w:sz w:val="72"/>
          <w:szCs w:val="72"/>
        </w:rPr>
      </w:pPr>
      <w:bookmarkStart w:id="62" w:name="_Toc377976977"/>
      <w:r>
        <w:rPr>
          <w:sz w:val="72"/>
          <w:szCs w:val="72"/>
        </w:rPr>
        <w:t>Types of tools</w:t>
      </w:r>
      <w:bookmarkEnd w:id="62"/>
    </w:p>
    <w:p w:rsidR="00364F1B" w:rsidRDefault="00364F1B" w:rsidP="00364F1B"/>
    <w:p w:rsidR="00364F1B" w:rsidRDefault="00364F1B" w:rsidP="00364F1B">
      <w:r>
        <w:br w:type="page"/>
      </w:r>
    </w:p>
    <w:p w:rsidR="008E4428" w:rsidRDefault="008E4428">
      <w:r>
        <w:rPr>
          <w:b/>
        </w:rPr>
        <w:lastRenderedPageBreak/>
        <w:br w:type="page"/>
      </w:r>
    </w:p>
    <w:tbl>
      <w:tblPr>
        <w:tblW w:w="0" w:type="auto"/>
        <w:shd w:val="clear" w:color="auto" w:fill="FFCC99"/>
        <w:tblLook w:val="04A0"/>
      </w:tblPr>
      <w:tblGrid>
        <w:gridCol w:w="9242"/>
      </w:tblGrid>
      <w:tr w:rsidR="00364F1B" w:rsidTr="00364F1B">
        <w:tc>
          <w:tcPr>
            <w:tcW w:w="9242" w:type="dxa"/>
            <w:shd w:val="clear" w:color="auto" w:fill="FFCC99"/>
            <w:hideMark/>
          </w:tcPr>
          <w:p w:rsidR="00364F1B" w:rsidRDefault="00364F1B">
            <w:pPr>
              <w:pStyle w:val="Heading2"/>
              <w:rPr>
                <w:rFonts w:eastAsiaTheme="minorEastAsia"/>
              </w:rPr>
            </w:pPr>
            <w:bookmarkStart w:id="63" w:name="_Toc377976978"/>
            <w:r>
              <w:rPr>
                <w:rFonts w:eastAsiaTheme="minorEastAsia"/>
              </w:rPr>
              <w:lastRenderedPageBreak/>
              <w:t>Overview</w:t>
            </w:r>
            <w:bookmarkEnd w:id="63"/>
          </w:p>
        </w:tc>
      </w:tr>
    </w:tbl>
    <w:p w:rsidR="00515E22" w:rsidRDefault="005E5A7D" w:rsidP="001C6725">
      <w:pPr>
        <w:spacing w:before="360"/>
      </w:pPr>
      <w:r>
        <w:rPr>
          <w:noProof/>
          <w:lang w:eastAsia="en-AU"/>
        </w:rPr>
        <w:drawing>
          <wp:anchor distT="0" distB="0" distL="114300" distR="114300" simplePos="0" relativeHeight="251762688" behindDoc="1" locked="0" layoutInCell="1" allowOverlap="1">
            <wp:simplePos x="0" y="0"/>
            <wp:positionH relativeFrom="column">
              <wp:posOffset>2905125</wp:posOffset>
            </wp:positionH>
            <wp:positionV relativeFrom="paragraph">
              <wp:posOffset>265430</wp:posOffset>
            </wp:positionV>
            <wp:extent cx="2813685" cy="3599815"/>
            <wp:effectExtent l="19050" t="0" r="5715" b="0"/>
            <wp:wrapTight wrapText="bothSides">
              <wp:wrapPolygon edited="0">
                <wp:start x="-146" y="0"/>
                <wp:lineTo x="-146" y="21490"/>
                <wp:lineTo x="21644" y="21490"/>
                <wp:lineTo x="21644" y="0"/>
                <wp:lineTo x="-146" y="0"/>
              </wp:wrapPolygon>
            </wp:wrapTight>
            <wp:docPr id="15" name="Picture 14" descr="DSC_022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25 (2).jpg"/>
                    <pic:cNvPicPr/>
                  </pic:nvPicPr>
                  <pic:blipFill>
                    <a:blip r:embed="rId28" cstate="print">
                      <a:lum bright="10000" contrast="20000"/>
                    </a:blip>
                    <a:srcRect/>
                    <a:stretch>
                      <a:fillRect/>
                    </a:stretch>
                  </pic:blipFill>
                  <pic:spPr>
                    <a:xfrm>
                      <a:off x="0" y="0"/>
                      <a:ext cx="2813685" cy="3599815"/>
                    </a:xfrm>
                    <a:prstGeom prst="rect">
                      <a:avLst/>
                    </a:prstGeom>
                  </pic:spPr>
                </pic:pic>
              </a:graphicData>
            </a:graphic>
          </wp:anchor>
        </w:drawing>
      </w:r>
      <w:r w:rsidR="0018701B">
        <w:t>There’</w:t>
      </w:r>
      <w:r w:rsidR="00045639">
        <w:t xml:space="preserve">s a </w:t>
      </w:r>
      <w:r w:rsidR="00B51B0C">
        <w:t xml:space="preserve">wide </w:t>
      </w:r>
      <w:r w:rsidR="0018701B">
        <w:t>variety</w:t>
      </w:r>
      <w:r w:rsidR="00045639">
        <w:t xml:space="preserve"> of </w:t>
      </w:r>
      <w:r w:rsidR="00B51B0C">
        <w:t xml:space="preserve">hand and power tools used by floor layers, </w:t>
      </w:r>
      <w:r w:rsidR="002520CA">
        <w:t xml:space="preserve">often </w:t>
      </w:r>
      <w:r w:rsidR="00B51B0C">
        <w:t xml:space="preserve">with </w:t>
      </w:r>
      <w:r w:rsidR="002520CA">
        <w:t>d</w:t>
      </w:r>
      <w:r w:rsidR="00B51B0C">
        <w:t>ifferent</w:t>
      </w:r>
      <w:r w:rsidR="004B1E4F">
        <w:t xml:space="preserve"> designs for each type of tool.</w:t>
      </w:r>
    </w:p>
    <w:p w:rsidR="005E5A7D" w:rsidRDefault="002520CA" w:rsidP="008E6CC0">
      <w:r>
        <w:t>Sometimes you can get away with using a tool that isn't quite right</w:t>
      </w:r>
      <w:r w:rsidR="004B1E4F">
        <w:t>, but gets the job done anyway.</w:t>
      </w:r>
    </w:p>
    <w:p w:rsidR="005E5A7D" w:rsidRDefault="00515E22" w:rsidP="008E6CC0">
      <w:r>
        <w:t>However,</w:t>
      </w:r>
      <w:r w:rsidR="002520CA">
        <w:t xml:space="preserve"> it's always best to make the effort to get the exact tool you need, especially if you're doing a c</w:t>
      </w:r>
      <w:r w:rsidR="004B1E4F">
        <w:t>ertain job over and over again.</w:t>
      </w:r>
    </w:p>
    <w:p w:rsidR="002520CA" w:rsidRDefault="002520CA" w:rsidP="008E6CC0">
      <w:r>
        <w:t xml:space="preserve">The right tool for the job not only makes it easier and quicker to </w:t>
      </w:r>
      <w:r w:rsidR="005E5A7D">
        <w:t>get the task done properly, it</w:t>
      </w:r>
      <w:r>
        <w:t xml:space="preserve"> also greatly reduces the chance of </w:t>
      </w:r>
      <w:r w:rsidR="00B51B0C">
        <w:t>something going wrong or someone getting hurt</w:t>
      </w:r>
      <w:r w:rsidR="004B1E4F">
        <w:t>.</w:t>
      </w:r>
    </w:p>
    <w:p w:rsidR="00B51B0C" w:rsidRDefault="00B51B0C" w:rsidP="008E6CC0">
      <w:r>
        <w:t xml:space="preserve">In this section, we’ll look at the </w:t>
      </w:r>
      <w:r w:rsidR="001C4031">
        <w:t xml:space="preserve">range of </w:t>
      </w:r>
      <w:r w:rsidR="0066574B">
        <w:t xml:space="preserve">hand-held </w:t>
      </w:r>
      <w:r w:rsidR="001C4031">
        <w:t>tools commonly used in each sector of the flooring tech</w:t>
      </w:r>
      <w:r w:rsidR="00E60A7E">
        <w:t>nology industry and provide some basic advice on storage and maintenance procedures.</w:t>
      </w:r>
    </w:p>
    <w:p w:rsidR="00364F1B" w:rsidRDefault="00223BEA" w:rsidP="00364F1B">
      <w:pPr>
        <w:pStyle w:val="Heading3"/>
      </w:pPr>
      <w:r>
        <w:rPr>
          <w:noProof/>
          <w:lang w:eastAsia="en-AU"/>
        </w:rPr>
        <w:drawing>
          <wp:anchor distT="0" distB="0" distL="114300" distR="114300" simplePos="0" relativeHeight="251747328" behindDoc="1" locked="0" layoutInCell="1" allowOverlap="1">
            <wp:simplePos x="0" y="0"/>
            <wp:positionH relativeFrom="column">
              <wp:posOffset>-22860</wp:posOffset>
            </wp:positionH>
            <wp:positionV relativeFrom="paragraph">
              <wp:posOffset>527050</wp:posOffset>
            </wp:positionV>
            <wp:extent cx="1092200" cy="908050"/>
            <wp:effectExtent l="19050" t="0" r="0" b="0"/>
            <wp:wrapTight wrapText="bothSides">
              <wp:wrapPolygon edited="0">
                <wp:start x="-377" y="0"/>
                <wp:lineTo x="-377" y="21298"/>
                <wp:lineTo x="21474" y="21298"/>
                <wp:lineTo x="21474" y="0"/>
                <wp:lineTo x="-377" y="0"/>
              </wp:wrapPolygon>
            </wp:wrapTight>
            <wp:docPr id="6" name="Picture 4"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29" cstate="print"/>
                    <a:srcRect/>
                    <a:stretch>
                      <a:fillRect/>
                    </a:stretch>
                  </pic:blipFill>
                  <pic:spPr bwMode="auto">
                    <a:xfrm>
                      <a:off x="0" y="0"/>
                      <a:ext cx="1092200" cy="908050"/>
                    </a:xfrm>
                    <a:prstGeom prst="rect">
                      <a:avLst/>
                    </a:prstGeom>
                    <a:noFill/>
                  </pic:spPr>
                </pic:pic>
              </a:graphicData>
            </a:graphic>
          </wp:anchor>
        </w:drawing>
      </w:r>
      <w:r w:rsidR="00364F1B" w:rsidRPr="008071D3">
        <w:t>Completing this section</w:t>
      </w:r>
    </w:p>
    <w:p w:rsidR="00123B1B" w:rsidRDefault="00364F1B" w:rsidP="00E60A7E">
      <w:pPr>
        <w:ind w:left="1985"/>
        <w:rPr>
          <w:lang w:eastAsia="en-AU"/>
        </w:rPr>
      </w:pPr>
      <w:r>
        <w:rPr>
          <w:lang w:eastAsia="en-AU"/>
        </w:rPr>
        <w:t xml:space="preserve">The assignment for this section </w:t>
      </w:r>
      <w:r w:rsidR="00123B1B">
        <w:rPr>
          <w:lang w:eastAsia="en-AU"/>
        </w:rPr>
        <w:t>will ask you to describe a range of hand tools that you use at work</w:t>
      </w:r>
      <w:r>
        <w:rPr>
          <w:lang w:eastAsia="en-AU"/>
        </w:rPr>
        <w:t>.</w:t>
      </w:r>
      <w:r w:rsidR="00123B1B">
        <w:rPr>
          <w:lang w:eastAsia="en-AU"/>
        </w:rPr>
        <w:t xml:space="preserve"> </w:t>
      </w:r>
      <w:r>
        <w:rPr>
          <w:lang w:eastAsia="en-AU"/>
        </w:rPr>
        <w:t xml:space="preserve">Have a look at </w:t>
      </w:r>
      <w:r w:rsidRPr="001C5E23">
        <w:rPr>
          <w:i/>
          <w:lang w:eastAsia="en-AU"/>
        </w:rPr>
        <w:t>Assignment</w:t>
      </w:r>
      <w:r>
        <w:rPr>
          <w:i/>
          <w:lang w:eastAsia="en-AU"/>
        </w:rPr>
        <w:t xml:space="preserve"> 1</w:t>
      </w:r>
      <w:r w:rsidRPr="001C5E23">
        <w:rPr>
          <w:i/>
          <w:lang w:eastAsia="en-AU"/>
        </w:rPr>
        <w:t xml:space="preserve"> </w:t>
      </w:r>
      <w:r w:rsidRPr="00122DF3">
        <w:rPr>
          <w:lang w:eastAsia="en-AU"/>
        </w:rPr>
        <w:t xml:space="preserve">on page </w:t>
      </w:r>
      <w:r w:rsidR="004B1E4F">
        <w:rPr>
          <w:lang w:eastAsia="en-AU"/>
        </w:rPr>
        <w:t>2</w:t>
      </w:r>
      <w:r w:rsidR="008E4428">
        <w:rPr>
          <w:lang w:eastAsia="en-AU"/>
        </w:rPr>
        <w:t>1</w:t>
      </w:r>
      <w:r>
        <w:rPr>
          <w:lang w:eastAsia="en-AU"/>
        </w:rPr>
        <w:t xml:space="preserve"> to see what you’ll need to do to complete it.</w:t>
      </w:r>
    </w:p>
    <w:p w:rsidR="00364F1B" w:rsidRDefault="00364F1B" w:rsidP="00E60A7E">
      <w:pPr>
        <w:ind w:left="1985"/>
        <w:rPr>
          <w:lang w:eastAsia="en-AU"/>
        </w:rPr>
      </w:pPr>
      <w:r>
        <w:rPr>
          <w:lang w:eastAsia="en-AU"/>
        </w:rPr>
        <w:t xml:space="preserve">There are also </w:t>
      </w:r>
      <w:r w:rsidR="00E80013">
        <w:rPr>
          <w:lang w:eastAsia="en-AU"/>
        </w:rPr>
        <w:t>six</w:t>
      </w:r>
      <w:r>
        <w:rPr>
          <w:lang w:eastAsia="en-AU"/>
        </w:rPr>
        <w:t xml:space="preserve"> lessons in this section:</w:t>
      </w:r>
    </w:p>
    <w:p w:rsidR="00364F1B" w:rsidRPr="00546ADA" w:rsidRDefault="001C6725" w:rsidP="00CD43E7">
      <w:pPr>
        <w:pStyle w:val="ListParagraph1"/>
        <w:spacing w:before="100"/>
        <w:ind w:left="425" w:hanging="425"/>
        <w:rPr>
          <w:i/>
        </w:rPr>
      </w:pPr>
      <w:r w:rsidRPr="00546ADA">
        <w:rPr>
          <w:i/>
        </w:rPr>
        <w:t>General hand tools</w:t>
      </w:r>
    </w:p>
    <w:p w:rsidR="001C6725" w:rsidRPr="001C6725" w:rsidRDefault="001C6725" w:rsidP="00CD43E7">
      <w:pPr>
        <w:pStyle w:val="BodyText"/>
        <w:numPr>
          <w:ilvl w:val="0"/>
          <w:numId w:val="9"/>
        </w:numPr>
        <w:spacing w:before="100"/>
        <w:ind w:left="425" w:hanging="425"/>
        <w:rPr>
          <w:i w:val="0"/>
        </w:rPr>
      </w:pPr>
      <w:r>
        <w:rPr>
          <w:rFonts w:eastAsiaTheme="minorEastAsia"/>
        </w:rPr>
        <w:t>Subfloor preparation</w:t>
      </w:r>
    </w:p>
    <w:p w:rsidR="001C6725" w:rsidRPr="001C6725" w:rsidRDefault="004B1E4F" w:rsidP="00CD43E7">
      <w:pPr>
        <w:pStyle w:val="BodyText"/>
        <w:numPr>
          <w:ilvl w:val="0"/>
          <w:numId w:val="9"/>
        </w:numPr>
        <w:spacing w:before="100"/>
        <w:ind w:left="425" w:hanging="425"/>
        <w:rPr>
          <w:i w:val="0"/>
        </w:rPr>
      </w:pPr>
      <w:r>
        <w:t>Carpet installation</w:t>
      </w:r>
    </w:p>
    <w:p w:rsidR="001C6725" w:rsidRPr="00546ADA" w:rsidRDefault="001C6725" w:rsidP="00CD43E7">
      <w:pPr>
        <w:pStyle w:val="ListParagraph1"/>
        <w:spacing w:before="100"/>
        <w:ind w:left="425" w:hanging="425"/>
        <w:rPr>
          <w:i/>
        </w:rPr>
      </w:pPr>
      <w:r w:rsidRPr="00546ADA">
        <w:rPr>
          <w:i/>
        </w:rPr>
        <w:t>Resilient installation</w:t>
      </w:r>
    </w:p>
    <w:p w:rsidR="001C6725" w:rsidRPr="00E80013" w:rsidRDefault="001C6725" w:rsidP="00CD43E7">
      <w:pPr>
        <w:pStyle w:val="BodyText"/>
        <w:numPr>
          <w:ilvl w:val="0"/>
          <w:numId w:val="9"/>
        </w:numPr>
        <w:spacing w:before="100"/>
        <w:ind w:left="425" w:hanging="425"/>
        <w:rPr>
          <w:i w:val="0"/>
        </w:rPr>
      </w:pPr>
      <w:r>
        <w:rPr>
          <w:rFonts w:eastAsiaTheme="minorEastAsia"/>
        </w:rPr>
        <w:t>Timber installation</w:t>
      </w:r>
    </w:p>
    <w:p w:rsidR="00E80013" w:rsidRPr="001C6725" w:rsidRDefault="00E80013" w:rsidP="00CD43E7">
      <w:pPr>
        <w:pStyle w:val="BodyText"/>
        <w:numPr>
          <w:ilvl w:val="0"/>
          <w:numId w:val="9"/>
        </w:numPr>
        <w:spacing w:before="100"/>
        <w:ind w:left="425" w:hanging="425"/>
        <w:rPr>
          <w:i w:val="0"/>
        </w:rPr>
      </w:pPr>
      <w:r>
        <w:rPr>
          <w:rFonts w:eastAsiaTheme="minorEastAsia"/>
        </w:rPr>
        <w:t>Storage and maintenance.</w:t>
      </w:r>
    </w:p>
    <w:p w:rsidR="002520CA" w:rsidRDefault="00364F1B" w:rsidP="002520CA">
      <w:pPr>
        <w:rPr>
          <w:lang w:eastAsia="en-AU"/>
        </w:rPr>
      </w:pPr>
      <w:r>
        <w:rPr>
          <w:lang w:eastAsia="en-AU"/>
        </w:rPr>
        <w:t>These lessons will provide you with background information relevant to the assignment.</w:t>
      </w:r>
    </w:p>
    <w:tbl>
      <w:tblPr>
        <w:tblW w:w="0" w:type="auto"/>
        <w:shd w:val="clear" w:color="auto" w:fill="FFCC99"/>
        <w:tblLook w:val="04A0"/>
      </w:tblPr>
      <w:tblGrid>
        <w:gridCol w:w="9242"/>
      </w:tblGrid>
      <w:tr w:rsidR="001C6725" w:rsidTr="001C6725">
        <w:tc>
          <w:tcPr>
            <w:tcW w:w="9242" w:type="dxa"/>
            <w:shd w:val="clear" w:color="auto" w:fill="FFCC99"/>
            <w:hideMark/>
          </w:tcPr>
          <w:p w:rsidR="001C6725" w:rsidRDefault="001C6725">
            <w:pPr>
              <w:pStyle w:val="Heading2"/>
              <w:rPr>
                <w:rFonts w:eastAsiaTheme="minorEastAsia"/>
              </w:rPr>
            </w:pPr>
            <w:bookmarkStart w:id="64" w:name="_Toc377976979"/>
            <w:r>
              <w:rPr>
                <w:rFonts w:eastAsiaTheme="minorEastAsia"/>
              </w:rPr>
              <w:lastRenderedPageBreak/>
              <w:t>General hand tools</w:t>
            </w:r>
            <w:bookmarkEnd w:id="64"/>
          </w:p>
        </w:tc>
      </w:tr>
    </w:tbl>
    <w:p w:rsidR="005E5A7D" w:rsidRDefault="005E5A7D" w:rsidP="001C6725">
      <w:pPr>
        <w:spacing w:before="360"/>
      </w:pPr>
      <w:r>
        <w:rPr>
          <w:noProof/>
          <w:lang w:eastAsia="en-AU"/>
        </w:rPr>
        <w:drawing>
          <wp:anchor distT="0" distB="0" distL="114300" distR="114300" simplePos="0" relativeHeight="251763712" behindDoc="1" locked="0" layoutInCell="1" allowOverlap="1">
            <wp:simplePos x="0" y="0"/>
            <wp:positionH relativeFrom="column">
              <wp:posOffset>2881630</wp:posOffset>
            </wp:positionH>
            <wp:positionV relativeFrom="paragraph">
              <wp:posOffset>283845</wp:posOffset>
            </wp:positionV>
            <wp:extent cx="2815590" cy="2659380"/>
            <wp:effectExtent l="19050" t="0" r="3810" b="0"/>
            <wp:wrapTight wrapText="bothSides">
              <wp:wrapPolygon edited="0">
                <wp:start x="-146" y="0"/>
                <wp:lineTo x="-146" y="21507"/>
                <wp:lineTo x="21629" y="21507"/>
                <wp:lineTo x="21629" y="0"/>
                <wp:lineTo x="-146" y="0"/>
              </wp:wrapPolygon>
            </wp:wrapTight>
            <wp:docPr id="17" name="Picture 16" descr="DSC_002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23 (2).jpg"/>
                    <pic:cNvPicPr/>
                  </pic:nvPicPr>
                  <pic:blipFill>
                    <a:blip r:embed="rId30" cstate="print">
                      <a:lum bright="10000" contrast="10000"/>
                    </a:blip>
                    <a:srcRect/>
                    <a:stretch>
                      <a:fillRect/>
                    </a:stretch>
                  </pic:blipFill>
                  <pic:spPr>
                    <a:xfrm>
                      <a:off x="0" y="0"/>
                      <a:ext cx="2815590" cy="2659380"/>
                    </a:xfrm>
                    <a:prstGeom prst="rect">
                      <a:avLst/>
                    </a:prstGeom>
                  </pic:spPr>
                </pic:pic>
              </a:graphicData>
            </a:graphic>
          </wp:anchor>
        </w:drawing>
      </w:r>
      <w:r w:rsidR="00515E22">
        <w:t>Some general purpose tools are used in just about all of the trades that</w:t>
      </w:r>
      <w:r w:rsidR="004B1E4F">
        <w:t xml:space="preserve"> involve on-site installations.</w:t>
      </w:r>
    </w:p>
    <w:p w:rsidR="00750DC3" w:rsidRDefault="00515E22" w:rsidP="005E5A7D">
      <w:r>
        <w:t xml:space="preserve">Below are the main hand tools that </w:t>
      </w:r>
      <w:r w:rsidR="00747687">
        <w:t>you’re likely to have in common</w:t>
      </w:r>
      <w:r w:rsidR="008254CF">
        <w:t xml:space="preserve"> with the other building trades, even if you’re using them for a different purpose.</w:t>
      </w:r>
    </w:p>
    <w:p w:rsidR="008254CF" w:rsidRDefault="00750DC3" w:rsidP="005E5A7D">
      <w:r>
        <w:t xml:space="preserve">You should take all of these tools with you to the jobsite, whether you’re installing carpet, resilient or timber flooring, because </w:t>
      </w:r>
      <w:r w:rsidR="008254CF">
        <w:t xml:space="preserve">each of them </w:t>
      </w:r>
      <w:r w:rsidR="00EA5ED6">
        <w:t>could be</w:t>
      </w:r>
      <w:r w:rsidR="008254CF">
        <w:t xml:space="preserve"> neede</w:t>
      </w:r>
      <w:r w:rsidR="004B1E4F">
        <w:t>d at some stage of the project.</w:t>
      </w:r>
    </w:p>
    <w:p w:rsidR="00515E22" w:rsidRPr="00C952F1" w:rsidRDefault="00515E22" w:rsidP="00515E22">
      <w:pPr>
        <w:pStyle w:val="Footer"/>
        <w:tabs>
          <w:tab w:val="clear" w:pos="4320"/>
          <w:tab w:val="clear" w:pos="8640"/>
        </w:tabs>
      </w:pPr>
    </w:p>
    <w:tbl>
      <w:tblPr>
        <w:tblStyle w:val="TableGrid"/>
        <w:tblW w:w="0" w:type="auto"/>
        <w:tblLook w:val="04A0"/>
      </w:tblPr>
      <w:tblGrid>
        <w:gridCol w:w="3080"/>
        <w:gridCol w:w="3081"/>
        <w:gridCol w:w="3081"/>
      </w:tblGrid>
      <w:tr w:rsidR="009B1F0A" w:rsidRPr="001C46ED" w:rsidTr="009B1F0A">
        <w:trPr>
          <w:trHeight w:val="1701"/>
        </w:trPr>
        <w:tc>
          <w:tcPr>
            <w:tcW w:w="3080" w:type="dxa"/>
            <w:tcBorders>
              <w:bottom w:val="nil"/>
              <w:right w:val="single" w:sz="4" w:space="0" w:color="000000" w:themeColor="text1"/>
            </w:tcBorders>
            <w:vAlign w:val="center"/>
          </w:tcPr>
          <w:p w:rsidR="009B1F0A" w:rsidRPr="001C46ED" w:rsidRDefault="009B1F0A" w:rsidP="009B1F0A">
            <w:pPr>
              <w:pStyle w:val="Footer"/>
              <w:tabs>
                <w:tab w:val="clear" w:pos="4320"/>
                <w:tab w:val="clear" w:pos="8640"/>
              </w:tabs>
              <w:spacing w:line="240" w:lineRule="auto"/>
              <w:jc w:val="center"/>
              <w:rPr>
                <w:sz w:val="2"/>
                <w:szCs w:val="2"/>
              </w:rPr>
            </w:pPr>
            <w:r w:rsidRPr="001C46ED">
              <w:rPr>
                <w:noProof/>
                <w:sz w:val="2"/>
                <w:szCs w:val="2"/>
                <w:lang w:eastAsia="en-AU"/>
              </w:rPr>
              <w:drawing>
                <wp:anchor distT="0" distB="0" distL="114300" distR="114300" simplePos="0" relativeHeight="251893760" behindDoc="1" locked="0" layoutInCell="1" allowOverlap="1">
                  <wp:simplePos x="0" y="0"/>
                  <wp:positionH relativeFrom="column">
                    <wp:posOffset>196603</wp:posOffset>
                  </wp:positionH>
                  <wp:positionV relativeFrom="paragraph">
                    <wp:posOffset>-2429</wp:posOffset>
                  </wp:positionV>
                  <wp:extent cx="1439416" cy="1154097"/>
                  <wp:effectExtent l="19050" t="0" r="8384" b="0"/>
                  <wp:wrapTight wrapText="bothSides">
                    <wp:wrapPolygon edited="0">
                      <wp:start x="-286" y="0"/>
                      <wp:lineTo x="-286" y="21392"/>
                      <wp:lineTo x="21726" y="21392"/>
                      <wp:lineTo x="21726" y="0"/>
                      <wp:lineTo x="-286" y="0"/>
                    </wp:wrapPolygon>
                  </wp:wrapTight>
                  <wp:docPr id="466" name="Picture 238" descr="claw_hamm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w_hammer.jpg"/>
                          <pic:cNvPicPr/>
                        </pic:nvPicPr>
                        <pic:blipFill>
                          <a:blip r:embed="rId31" cstate="print"/>
                          <a:stretch>
                            <a:fillRect/>
                          </a:stretch>
                        </pic:blipFill>
                        <pic:spPr>
                          <a:xfrm>
                            <a:off x="0" y="0"/>
                            <a:ext cx="1439416" cy="1154097"/>
                          </a:xfrm>
                          <a:prstGeom prst="rect">
                            <a:avLst/>
                          </a:prstGeom>
                        </pic:spPr>
                      </pic:pic>
                    </a:graphicData>
                  </a:graphic>
                </wp:anchor>
              </w:drawing>
            </w:r>
          </w:p>
        </w:tc>
        <w:tc>
          <w:tcPr>
            <w:tcW w:w="3081" w:type="dxa"/>
            <w:tcBorders>
              <w:left w:val="single" w:sz="4" w:space="0" w:color="000000" w:themeColor="text1"/>
              <w:bottom w:val="nil"/>
              <w:right w:val="single" w:sz="4" w:space="0" w:color="000000" w:themeColor="text1"/>
            </w:tcBorders>
            <w:vAlign w:val="center"/>
          </w:tcPr>
          <w:p w:rsidR="009B1F0A" w:rsidRPr="001C46ED" w:rsidRDefault="009B1F0A" w:rsidP="009B1F0A">
            <w:pPr>
              <w:pStyle w:val="Footer"/>
              <w:tabs>
                <w:tab w:val="clear" w:pos="4320"/>
                <w:tab w:val="clear" w:pos="8640"/>
              </w:tabs>
              <w:spacing w:line="240" w:lineRule="auto"/>
              <w:jc w:val="center"/>
              <w:rPr>
                <w:sz w:val="2"/>
                <w:szCs w:val="2"/>
              </w:rPr>
            </w:pPr>
            <w:r w:rsidRPr="001C46ED">
              <w:rPr>
                <w:rFonts w:ascii="Times New Roman" w:hAnsi="Times New Roman"/>
                <w:noProof/>
                <w:sz w:val="2"/>
                <w:szCs w:val="2"/>
                <w:lang w:eastAsia="en-AU"/>
              </w:rPr>
              <w:drawing>
                <wp:anchor distT="0" distB="0" distL="114300" distR="114300" simplePos="0" relativeHeight="251894784" behindDoc="1" locked="0" layoutInCell="1" allowOverlap="1">
                  <wp:simplePos x="0" y="0"/>
                  <wp:positionH relativeFrom="column">
                    <wp:posOffset>193891</wp:posOffset>
                  </wp:positionH>
                  <wp:positionV relativeFrom="paragraph">
                    <wp:posOffset>6449</wp:posOffset>
                  </wp:positionV>
                  <wp:extent cx="1440685" cy="1154097"/>
                  <wp:effectExtent l="19050" t="0" r="7115" b="0"/>
                  <wp:wrapTight wrapText="bothSides">
                    <wp:wrapPolygon edited="0">
                      <wp:start x="-286" y="0"/>
                      <wp:lineTo x="-286" y="21392"/>
                      <wp:lineTo x="21707" y="21392"/>
                      <wp:lineTo x="21707" y="0"/>
                      <wp:lineTo x="-286" y="0"/>
                    </wp:wrapPolygon>
                  </wp:wrapTight>
                  <wp:docPr id="480" name="Picture 25" descr="hacks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cksaw.jpg"/>
                          <pic:cNvPicPr/>
                        </pic:nvPicPr>
                        <pic:blipFill>
                          <a:blip r:embed="rId32" cstate="print"/>
                          <a:stretch>
                            <a:fillRect/>
                          </a:stretch>
                        </pic:blipFill>
                        <pic:spPr>
                          <a:xfrm>
                            <a:off x="0" y="0"/>
                            <a:ext cx="1440685" cy="1154097"/>
                          </a:xfrm>
                          <a:prstGeom prst="rect">
                            <a:avLst/>
                          </a:prstGeom>
                        </pic:spPr>
                      </pic:pic>
                    </a:graphicData>
                  </a:graphic>
                </wp:anchor>
              </w:drawing>
            </w:r>
          </w:p>
        </w:tc>
        <w:tc>
          <w:tcPr>
            <w:tcW w:w="3081" w:type="dxa"/>
            <w:tcBorders>
              <w:left w:val="single" w:sz="4" w:space="0" w:color="000000" w:themeColor="text1"/>
              <w:bottom w:val="nil"/>
            </w:tcBorders>
            <w:vAlign w:val="center"/>
          </w:tcPr>
          <w:p w:rsidR="009B1F0A" w:rsidRPr="001C46ED" w:rsidRDefault="009B1F0A" w:rsidP="009B1F0A">
            <w:pPr>
              <w:pStyle w:val="Footer"/>
              <w:tabs>
                <w:tab w:val="clear" w:pos="4320"/>
                <w:tab w:val="clear" w:pos="8640"/>
              </w:tabs>
              <w:spacing w:line="240" w:lineRule="auto"/>
              <w:jc w:val="center"/>
              <w:rPr>
                <w:sz w:val="2"/>
                <w:szCs w:val="2"/>
              </w:rPr>
            </w:pPr>
            <w:r w:rsidRPr="001C46ED">
              <w:rPr>
                <w:noProof/>
                <w:sz w:val="2"/>
                <w:szCs w:val="2"/>
                <w:lang w:eastAsia="en-AU"/>
              </w:rPr>
              <w:drawing>
                <wp:anchor distT="0" distB="0" distL="114300" distR="114300" simplePos="0" relativeHeight="251895808" behindDoc="1" locked="0" layoutInCell="1" allowOverlap="1">
                  <wp:simplePos x="0" y="0"/>
                  <wp:positionH relativeFrom="column">
                    <wp:posOffset>199421</wp:posOffset>
                  </wp:positionH>
                  <wp:positionV relativeFrom="paragraph">
                    <wp:posOffset>6449</wp:posOffset>
                  </wp:positionV>
                  <wp:extent cx="1438145" cy="1154097"/>
                  <wp:effectExtent l="19050" t="0" r="0" b="0"/>
                  <wp:wrapTight wrapText="bothSides">
                    <wp:wrapPolygon edited="0">
                      <wp:start x="-286" y="0"/>
                      <wp:lineTo x="-286" y="21392"/>
                      <wp:lineTo x="21459" y="21392"/>
                      <wp:lineTo x="21459" y="0"/>
                      <wp:lineTo x="-286" y="0"/>
                    </wp:wrapPolygon>
                  </wp:wrapTight>
                  <wp:docPr id="481" name="Picture 765" descr="screwdriver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wdriver_1.jpg"/>
                          <pic:cNvPicPr/>
                        </pic:nvPicPr>
                        <pic:blipFill>
                          <a:blip r:embed="rId33" cstate="print"/>
                          <a:stretch>
                            <a:fillRect/>
                          </a:stretch>
                        </pic:blipFill>
                        <pic:spPr>
                          <a:xfrm>
                            <a:off x="0" y="0"/>
                            <a:ext cx="1438145" cy="1154097"/>
                          </a:xfrm>
                          <a:prstGeom prst="rect">
                            <a:avLst/>
                          </a:prstGeom>
                        </pic:spPr>
                      </pic:pic>
                    </a:graphicData>
                  </a:graphic>
                </wp:anchor>
              </w:drawing>
            </w:r>
          </w:p>
        </w:tc>
      </w:tr>
      <w:tr w:rsidR="009B1F0A" w:rsidTr="009B1F0A">
        <w:tc>
          <w:tcPr>
            <w:tcW w:w="3080" w:type="dxa"/>
            <w:tcBorders>
              <w:top w:val="nil"/>
              <w:bottom w:val="single" w:sz="4" w:space="0" w:color="000000" w:themeColor="text1"/>
              <w:right w:val="single" w:sz="4" w:space="0" w:color="000000" w:themeColor="text1"/>
            </w:tcBorders>
          </w:tcPr>
          <w:p w:rsidR="009B1F0A" w:rsidRDefault="009B1F0A" w:rsidP="009B1F0A">
            <w:pPr>
              <w:spacing w:before="120" w:after="120" w:line="240" w:lineRule="auto"/>
            </w:pPr>
            <w:r w:rsidRPr="00747687">
              <w:rPr>
                <w:b/>
              </w:rPr>
              <w:t>Claw hammer</w:t>
            </w:r>
            <w:r w:rsidRPr="00747687">
              <w:t xml:space="preserve"> –</w:t>
            </w:r>
            <w:r>
              <w:t xml:space="preserve"> </w:t>
            </w:r>
            <w:r w:rsidRPr="00747687">
              <w:t>for hammering in nails and other fasteners, tapping hardware items into position, withdrawing nails</w:t>
            </w:r>
            <w:r w:rsidR="00DE4566">
              <w:t>.</w:t>
            </w:r>
          </w:p>
        </w:tc>
        <w:tc>
          <w:tcPr>
            <w:tcW w:w="3081"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9B1F0A">
            <w:pPr>
              <w:pStyle w:val="Footer"/>
              <w:tabs>
                <w:tab w:val="clear" w:pos="4320"/>
                <w:tab w:val="clear" w:pos="8640"/>
              </w:tabs>
              <w:spacing w:before="120" w:after="120" w:line="240" w:lineRule="auto"/>
            </w:pPr>
            <w:r w:rsidRPr="00747687">
              <w:rPr>
                <w:b/>
              </w:rPr>
              <w:t>Hacksaw</w:t>
            </w:r>
            <w:r>
              <w:t xml:space="preserve"> – for cutting metal trims to length and general cutting, shaping and removal of metal or plastic materials</w:t>
            </w:r>
            <w:r w:rsidR="00DE4566">
              <w:t>.</w:t>
            </w:r>
          </w:p>
        </w:tc>
        <w:tc>
          <w:tcPr>
            <w:tcW w:w="3081" w:type="dxa"/>
            <w:tcBorders>
              <w:top w:val="nil"/>
              <w:left w:val="single" w:sz="4" w:space="0" w:color="000000" w:themeColor="text1"/>
              <w:bottom w:val="single" w:sz="4" w:space="0" w:color="000000" w:themeColor="text1"/>
            </w:tcBorders>
          </w:tcPr>
          <w:p w:rsidR="009B1F0A" w:rsidRPr="00411CDA" w:rsidRDefault="009B1F0A" w:rsidP="009B1F0A">
            <w:pPr>
              <w:spacing w:before="120" w:after="120" w:line="240" w:lineRule="auto"/>
              <w:rPr>
                <w:color w:val="FF0000"/>
              </w:rPr>
            </w:pPr>
            <w:r w:rsidRPr="00747687">
              <w:rPr>
                <w:b/>
              </w:rPr>
              <w:t>Flat head screwdrivers</w:t>
            </w:r>
            <w:r>
              <w:t xml:space="preserve"> – for inserting and removing screws and other fasteners with a slot head</w:t>
            </w:r>
            <w:r w:rsidR="00DE4566">
              <w:rPr>
                <w:color w:val="FF0000"/>
              </w:rPr>
              <w:t>.</w:t>
            </w:r>
          </w:p>
        </w:tc>
      </w:tr>
      <w:tr w:rsidR="009B1F0A" w:rsidRPr="00B4579A" w:rsidTr="009B1F0A">
        <w:tc>
          <w:tcPr>
            <w:tcW w:w="3080" w:type="dxa"/>
            <w:tcBorders>
              <w:bottom w:val="nil"/>
            </w:tcBorders>
            <w:vAlign w:val="center"/>
          </w:tcPr>
          <w:p w:rsidR="009B1F0A" w:rsidRPr="00B4579A" w:rsidRDefault="009B1F0A" w:rsidP="009B1F0A">
            <w:pPr>
              <w:spacing w:before="0" w:line="240" w:lineRule="auto"/>
              <w:jc w:val="center"/>
              <w:rPr>
                <w:b/>
                <w:sz w:val="2"/>
                <w:szCs w:val="2"/>
              </w:rPr>
            </w:pPr>
            <w:r w:rsidRPr="00B4579A">
              <w:rPr>
                <w:b/>
                <w:noProof/>
                <w:sz w:val="2"/>
                <w:szCs w:val="2"/>
                <w:lang w:eastAsia="en-AU"/>
              </w:rPr>
              <w:drawing>
                <wp:anchor distT="0" distB="0" distL="114300" distR="114300" simplePos="0" relativeHeight="251896832" behindDoc="1" locked="0" layoutInCell="1" allowOverlap="1">
                  <wp:simplePos x="0" y="0"/>
                  <wp:positionH relativeFrom="column">
                    <wp:posOffset>196603</wp:posOffset>
                  </wp:positionH>
                  <wp:positionV relativeFrom="paragraph">
                    <wp:posOffset>4661</wp:posOffset>
                  </wp:positionV>
                  <wp:extent cx="1438146" cy="1154097"/>
                  <wp:effectExtent l="19050" t="0" r="0" b="0"/>
                  <wp:wrapTight wrapText="bothSides">
                    <wp:wrapPolygon edited="0">
                      <wp:start x="-286" y="0"/>
                      <wp:lineTo x="-286" y="21392"/>
                      <wp:lineTo x="21459" y="21392"/>
                      <wp:lineTo x="21459" y="0"/>
                      <wp:lineTo x="-286" y="0"/>
                    </wp:wrapPolygon>
                  </wp:wrapTight>
                  <wp:docPr id="482" name="Picture 34" descr="screwdriver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wdriver_2.jpg"/>
                          <pic:cNvPicPr/>
                        </pic:nvPicPr>
                        <pic:blipFill>
                          <a:blip r:embed="rId34" cstate="print"/>
                          <a:stretch>
                            <a:fillRect/>
                          </a:stretch>
                        </pic:blipFill>
                        <pic:spPr>
                          <a:xfrm>
                            <a:off x="0" y="0"/>
                            <a:ext cx="1438146" cy="1154097"/>
                          </a:xfrm>
                          <a:prstGeom prst="rect">
                            <a:avLst/>
                          </a:prstGeom>
                        </pic:spPr>
                      </pic:pic>
                    </a:graphicData>
                  </a:graphic>
                </wp:anchor>
              </w:drawing>
            </w:r>
          </w:p>
        </w:tc>
        <w:tc>
          <w:tcPr>
            <w:tcW w:w="3081" w:type="dxa"/>
            <w:tcBorders>
              <w:bottom w:val="nil"/>
            </w:tcBorders>
            <w:vAlign w:val="center"/>
          </w:tcPr>
          <w:p w:rsidR="009B1F0A" w:rsidRPr="00B4579A" w:rsidRDefault="0087485D" w:rsidP="009B1F0A">
            <w:pPr>
              <w:pStyle w:val="Footer"/>
              <w:tabs>
                <w:tab w:val="clear" w:pos="4320"/>
                <w:tab w:val="clear" w:pos="8640"/>
              </w:tabs>
              <w:spacing w:line="240" w:lineRule="auto"/>
              <w:jc w:val="center"/>
              <w:rPr>
                <w:b/>
                <w:sz w:val="2"/>
                <w:szCs w:val="2"/>
              </w:rPr>
            </w:pPr>
            <w:r w:rsidRPr="00B4579A">
              <w:rPr>
                <w:b/>
                <w:noProof/>
                <w:sz w:val="2"/>
                <w:szCs w:val="2"/>
                <w:lang w:eastAsia="en-AU"/>
              </w:rPr>
              <w:drawing>
                <wp:anchor distT="0" distB="0" distL="114300" distR="114300" simplePos="0" relativeHeight="251897856" behindDoc="1" locked="0" layoutInCell="1" allowOverlap="1">
                  <wp:simplePos x="0" y="0"/>
                  <wp:positionH relativeFrom="column">
                    <wp:posOffset>193891</wp:posOffset>
                  </wp:positionH>
                  <wp:positionV relativeFrom="paragraph">
                    <wp:posOffset>4661</wp:posOffset>
                  </wp:positionV>
                  <wp:extent cx="1438145" cy="1154097"/>
                  <wp:effectExtent l="19050" t="0" r="0" b="0"/>
                  <wp:wrapTight wrapText="bothSides">
                    <wp:wrapPolygon edited="0">
                      <wp:start x="-286" y="0"/>
                      <wp:lineTo x="-286" y="21392"/>
                      <wp:lineTo x="21459" y="21392"/>
                      <wp:lineTo x="21459" y="0"/>
                      <wp:lineTo x="-286" y="0"/>
                    </wp:wrapPolygon>
                  </wp:wrapTight>
                  <wp:docPr id="744" name="Picture 743" descr="battery_dri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ttery_drill.jpg"/>
                          <pic:cNvPicPr/>
                        </pic:nvPicPr>
                        <pic:blipFill>
                          <a:blip r:embed="rId35" cstate="print"/>
                          <a:stretch>
                            <a:fillRect/>
                          </a:stretch>
                        </pic:blipFill>
                        <pic:spPr>
                          <a:xfrm>
                            <a:off x="0" y="0"/>
                            <a:ext cx="1438145" cy="1154097"/>
                          </a:xfrm>
                          <a:prstGeom prst="rect">
                            <a:avLst/>
                          </a:prstGeom>
                        </pic:spPr>
                      </pic:pic>
                    </a:graphicData>
                  </a:graphic>
                </wp:anchor>
              </w:drawing>
            </w:r>
          </w:p>
        </w:tc>
        <w:tc>
          <w:tcPr>
            <w:tcW w:w="3081" w:type="dxa"/>
            <w:tcBorders>
              <w:bottom w:val="nil"/>
            </w:tcBorders>
            <w:vAlign w:val="center"/>
          </w:tcPr>
          <w:p w:rsidR="009B1F0A" w:rsidRPr="00B4579A" w:rsidRDefault="0087485D" w:rsidP="009B1F0A">
            <w:pPr>
              <w:spacing w:before="0" w:line="240" w:lineRule="auto"/>
              <w:jc w:val="center"/>
              <w:rPr>
                <w:b/>
                <w:sz w:val="2"/>
                <w:szCs w:val="2"/>
              </w:rPr>
            </w:pPr>
            <w:r w:rsidRPr="00B4579A">
              <w:rPr>
                <w:b/>
                <w:noProof/>
                <w:sz w:val="2"/>
                <w:szCs w:val="2"/>
                <w:lang w:eastAsia="en-AU"/>
              </w:rPr>
              <w:drawing>
                <wp:anchor distT="0" distB="0" distL="114300" distR="114300" simplePos="0" relativeHeight="251898880" behindDoc="1" locked="0" layoutInCell="1" allowOverlap="1">
                  <wp:simplePos x="0" y="0"/>
                  <wp:positionH relativeFrom="column">
                    <wp:posOffset>199421</wp:posOffset>
                  </wp:positionH>
                  <wp:positionV relativeFrom="paragraph">
                    <wp:posOffset>4661</wp:posOffset>
                  </wp:positionV>
                  <wp:extent cx="1438145" cy="1154097"/>
                  <wp:effectExtent l="19050" t="0" r="0" b="0"/>
                  <wp:wrapTight wrapText="bothSides">
                    <wp:wrapPolygon edited="0">
                      <wp:start x="-286" y="0"/>
                      <wp:lineTo x="-286" y="21392"/>
                      <wp:lineTo x="21459" y="21392"/>
                      <wp:lineTo x="21459" y="0"/>
                      <wp:lineTo x="-286" y="0"/>
                    </wp:wrapPolygon>
                  </wp:wrapTight>
                  <wp:docPr id="748" name="Picture 747" descr="carpenter_squ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penter_square.jpg"/>
                          <pic:cNvPicPr/>
                        </pic:nvPicPr>
                        <pic:blipFill>
                          <a:blip r:embed="rId36" cstate="print"/>
                          <a:stretch>
                            <a:fillRect/>
                          </a:stretch>
                        </pic:blipFill>
                        <pic:spPr>
                          <a:xfrm>
                            <a:off x="0" y="0"/>
                            <a:ext cx="1438145" cy="1154097"/>
                          </a:xfrm>
                          <a:prstGeom prst="rect">
                            <a:avLst/>
                          </a:prstGeom>
                        </pic:spPr>
                      </pic:pic>
                    </a:graphicData>
                  </a:graphic>
                </wp:anchor>
              </w:drawing>
            </w:r>
          </w:p>
        </w:tc>
      </w:tr>
      <w:tr w:rsidR="009B1F0A" w:rsidTr="009B1F0A">
        <w:tc>
          <w:tcPr>
            <w:tcW w:w="3080" w:type="dxa"/>
            <w:tcBorders>
              <w:top w:val="nil"/>
              <w:bottom w:val="single" w:sz="4" w:space="0" w:color="000000" w:themeColor="text1"/>
            </w:tcBorders>
          </w:tcPr>
          <w:p w:rsidR="009B1F0A" w:rsidRPr="00747687" w:rsidRDefault="009B1F0A" w:rsidP="009B1F0A">
            <w:pPr>
              <w:spacing w:before="120" w:after="120" w:line="240" w:lineRule="auto"/>
              <w:rPr>
                <w:b/>
              </w:rPr>
            </w:pPr>
            <w:r>
              <w:rPr>
                <w:b/>
              </w:rPr>
              <w:t>Phillips</w:t>
            </w:r>
            <w:r w:rsidRPr="00747687">
              <w:rPr>
                <w:b/>
              </w:rPr>
              <w:t xml:space="preserve"> head screwdrivers</w:t>
            </w:r>
            <w:r>
              <w:t xml:space="preserve"> – for inserting and removing screws and other fasteners with a Phillips head</w:t>
            </w:r>
            <w:r w:rsidR="00DE4566">
              <w:t>.</w:t>
            </w:r>
          </w:p>
        </w:tc>
        <w:tc>
          <w:tcPr>
            <w:tcW w:w="3081" w:type="dxa"/>
            <w:tcBorders>
              <w:top w:val="nil"/>
              <w:bottom w:val="single" w:sz="4" w:space="0" w:color="000000" w:themeColor="text1"/>
            </w:tcBorders>
          </w:tcPr>
          <w:p w:rsidR="009B1F0A" w:rsidRPr="00747687" w:rsidRDefault="009B1F0A" w:rsidP="009B1F0A">
            <w:pPr>
              <w:pStyle w:val="Footer"/>
              <w:tabs>
                <w:tab w:val="clear" w:pos="4320"/>
                <w:tab w:val="clear" w:pos="8640"/>
              </w:tabs>
              <w:spacing w:before="120" w:after="120" w:line="240" w:lineRule="auto"/>
              <w:rPr>
                <w:b/>
              </w:rPr>
            </w:pPr>
            <w:r w:rsidRPr="00C4353F">
              <w:rPr>
                <w:b/>
              </w:rPr>
              <w:t xml:space="preserve">Cordless drill </w:t>
            </w:r>
            <w:r w:rsidRPr="00C4353F">
              <w:t xml:space="preserve">– for </w:t>
            </w:r>
            <w:r>
              <w:t>using as a powered Phillips head screwdriver, and for drilling small holes in timber, metal and plastic</w:t>
            </w:r>
            <w:r w:rsidR="00DE4566">
              <w:t>.</w:t>
            </w:r>
          </w:p>
        </w:tc>
        <w:tc>
          <w:tcPr>
            <w:tcW w:w="3081" w:type="dxa"/>
            <w:tcBorders>
              <w:top w:val="nil"/>
              <w:bottom w:val="single" w:sz="4" w:space="0" w:color="000000" w:themeColor="text1"/>
            </w:tcBorders>
          </w:tcPr>
          <w:p w:rsidR="009B1F0A" w:rsidRPr="00747687" w:rsidRDefault="009B1F0A" w:rsidP="009B1F0A">
            <w:pPr>
              <w:spacing w:before="120" w:after="120" w:line="240" w:lineRule="auto"/>
              <w:rPr>
                <w:b/>
              </w:rPr>
            </w:pPr>
            <w:r w:rsidRPr="00750DC3">
              <w:rPr>
                <w:b/>
              </w:rPr>
              <w:t>Builders square</w:t>
            </w:r>
            <w:r>
              <w:t xml:space="preserve"> – for marking 90 degree angles, checking angles for square and use as a straight edge</w:t>
            </w:r>
            <w:r w:rsidR="00DE4566">
              <w:t>.</w:t>
            </w:r>
          </w:p>
        </w:tc>
      </w:tr>
      <w:tr w:rsidR="009B1F0A" w:rsidRPr="00B4579A" w:rsidTr="009B1F0A">
        <w:tc>
          <w:tcPr>
            <w:tcW w:w="3080" w:type="dxa"/>
            <w:tcBorders>
              <w:bottom w:val="nil"/>
            </w:tcBorders>
            <w:vAlign w:val="center"/>
          </w:tcPr>
          <w:p w:rsidR="009B1F0A" w:rsidRPr="00B4579A" w:rsidRDefault="009B1F0A" w:rsidP="009B1F0A">
            <w:pPr>
              <w:spacing w:before="0" w:line="240" w:lineRule="auto"/>
              <w:jc w:val="center"/>
              <w:rPr>
                <w:b/>
                <w:sz w:val="2"/>
                <w:szCs w:val="2"/>
              </w:rPr>
            </w:pPr>
            <w:r w:rsidRPr="00B4579A">
              <w:rPr>
                <w:b/>
                <w:noProof/>
                <w:sz w:val="2"/>
                <w:szCs w:val="2"/>
                <w:lang w:eastAsia="en-AU"/>
              </w:rPr>
              <w:lastRenderedPageBreak/>
              <w:drawing>
                <wp:anchor distT="0" distB="0" distL="114300" distR="114300" simplePos="0" relativeHeight="251899904" behindDoc="1" locked="0" layoutInCell="1" allowOverlap="1">
                  <wp:simplePos x="0" y="0"/>
                  <wp:positionH relativeFrom="column">
                    <wp:posOffset>196603</wp:posOffset>
                  </wp:positionH>
                  <wp:positionV relativeFrom="paragraph">
                    <wp:posOffset>21491</wp:posOffset>
                  </wp:positionV>
                  <wp:extent cx="1438146" cy="1154097"/>
                  <wp:effectExtent l="19050" t="0" r="0" b="0"/>
                  <wp:wrapTight wrapText="bothSides">
                    <wp:wrapPolygon edited="0">
                      <wp:start x="-286" y="0"/>
                      <wp:lineTo x="-286" y="21392"/>
                      <wp:lineTo x="21459" y="21392"/>
                      <wp:lineTo x="21459" y="0"/>
                      <wp:lineTo x="-286" y="0"/>
                    </wp:wrapPolygon>
                  </wp:wrapTight>
                  <wp:docPr id="225" name="Picture 754" descr="straight_e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ight_edge.jpg"/>
                          <pic:cNvPicPr/>
                        </pic:nvPicPr>
                        <pic:blipFill>
                          <a:blip r:embed="rId37" cstate="print"/>
                          <a:stretch>
                            <a:fillRect/>
                          </a:stretch>
                        </pic:blipFill>
                        <pic:spPr>
                          <a:xfrm>
                            <a:off x="0" y="0"/>
                            <a:ext cx="1438146" cy="1154097"/>
                          </a:xfrm>
                          <a:prstGeom prst="rect">
                            <a:avLst/>
                          </a:prstGeom>
                        </pic:spPr>
                      </pic:pic>
                    </a:graphicData>
                  </a:graphic>
                </wp:anchor>
              </w:drawing>
            </w:r>
          </w:p>
        </w:tc>
        <w:tc>
          <w:tcPr>
            <w:tcW w:w="3081" w:type="dxa"/>
            <w:tcBorders>
              <w:bottom w:val="nil"/>
            </w:tcBorders>
            <w:vAlign w:val="center"/>
          </w:tcPr>
          <w:p w:rsidR="009B1F0A" w:rsidRPr="00B4579A" w:rsidRDefault="009B1F0A" w:rsidP="009B1F0A">
            <w:pPr>
              <w:pStyle w:val="Footer"/>
              <w:tabs>
                <w:tab w:val="clear" w:pos="4320"/>
                <w:tab w:val="clear" w:pos="8640"/>
              </w:tabs>
              <w:spacing w:line="240" w:lineRule="auto"/>
              <w:jc w:val="center"/>
              <w:rPr>
                <w:b/>
                <w:sz w:val="2"/>
                <w:szCs w:val="2"/>
              </w:rPr>
            </w:pPr>
            <w:r w:rsidRPr="00B4579A">
              <w:rPr>
                <w:b/>
                <w:noProof/>
                <w:sz w:val="2"/>
                <w:szCs w:val="2"/>
                <w:lang w:eastAsia="en-AU"/>
              </w:rPr>
              <w:drawing>
                <wp:anchor distT="0" distB="0" distL="114300" distR="114300" simplePos="0" relativeHeight="251900928" behindDoc="1" locked="0" layoutInCell="1" allowOverlap="1">
                  <wp:simplePos x="0" y="0"/>
                  <wp:positionH relativeFrom="column">
                    <wp:posOffset>193891</wp:posOffset>
                  </wp:positionH>
                  <wp:positionV relativeFrom="paragraph">
                    <wp:posOffset>21491</wp:posOffset>
                  </wp:positionV>
                  <wp:extent cx="1438145" cy="1154097"/>
                  <wp:effectExtent l="19050" t="0" r="0" b="0"/>
                  <wp:wrapTight wrapText="bothSides">
                    <wp:wrapPolygon edited="0">
                      <wp:start x="-286" y="0"/>
                      <wp:lineTo x="-286" y="21392"/>
                      <wp:lineTo x="21459" y="21392"/>
                      <wp:lineTo x="21459" y="0"/>
                      <wp:lineTo x="-286" y="0"/>
                    </wp:wrapPolygon>
                  </wp:wrapTight>
                  <wp:docPr id="226" name="Picture 755" descr="chalk_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k_line.jpg"/>
                          <pic:cNvPicPr/>
                        </pic:nvPicPr>
                        <pic:blipFill>
                          <a:blip r:embed="rId38" cstate="print"/>
                          <a:stretch>
                            <a:fillRect/>
                          </a:stretch>
                        </pic:blipFill>
                        <pic:spPr>
                          <a:xfrm>
                            <a:off x="0" y="0"/>
                            <a:ext cx="1438145" cy="1154097"/>
                          </a:xfrm>
                          <a:prstGeom prst="rect">
                            <a:avLst/>
                          </a:prstGeom>
                        </pic:spPr>
                      </pic:pic>
                    </a:graphicData>
                  </a:graphic>
                </wp:anchor>
              </w:drawing>
            </w:r>
          </w:p>
        </w:tc>
        <w:tc>
          <w:tcPr>
            <w:tcW w:w="3081" w:type="dxa"/>
            <w:tcBorders>
              <w:bottom w:val="nil"/>
            </w:tcBorders>
            <w:vAlign w:val="center"/>
          </w:tcPr>
          <w:p w:rsidR="009B1F0A" w:rsidRPr="00B4579A" w:rsidRDefault="009B1F0A" w:rsidP="009B1F0A">
            <w:pPr>
              <w:spacing w:before="0" w:line="240" w:lineRule="auto"/>
              <w:jc w:val="center"/>
              <w:rPr>
                <w:b/>
                <w:sz w:val="2"/>
                <w:szCs w:val="2"/>
              </w:rPr>
            </w:pPr>
            <w:r w:rsidRPr="00B4579A">
              <w:rPr>
                <w:b/>
                <w:noProof/>
                <w:sz w:val="2"/>
                <w:szCs w:val="2"/>
                <w:lang w:eastAsia="en-AU"/>
              </w:rPr>
              <w:drawing>
                <wp:anchor distT="0" distB="0" distL="114300" distR="114300" simplePos="0" relativeHeight="251901952" behindDoc="1" locked="0" layoutInCell="1" allowOverlap="1">
                  <wp:simplePos x="0" y="0"/>
                  <wp:positionH relativeFrom="column">
                    <wp:posOffset>199421</wp:posOffset>
                  </wp:positionH>
                  <wp:positionV relativeFrom="paragraph">
                    <wp:posOffset>3736</wp:posOffset>
                  </wp:positionV>
                  <wp:extent cx="1438145" cy="1198485"/>
                  <wp:effectExtent l="19050" t="0" r="0" b="0"/>
                  <wp:wrapTight wrapText="bothSides">
                    <wp:wrapPolygon edited="0">
                      <wp:start x="-286" y="0"/>
                      <wp:lineTo x="-286" y="21287"/>
                      <wp:lineTo x="21459" y="21287"/>
                      <wp:lineTo x="21459" y="0"/>
                      <wp:lineTo x="-286" y="0"/>
                    </wp:wrapPolygon>
                  </wp:wrapTight>
                  <wp:docPr id="227" name="Picture 756" descr="tape_meas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e_measure.jpg"/>
                          <pic:cNvPicPr/>
                        </pic:nvPicPr>
                        <pic:blipFill>
                          <a:blip r:embed="rId39" cstate="print"/>
                          <a:stretch>
                            <a:fillRect/>
                          </a:stretch>
                        </pic:blipFill>
                        <pic:spPr>
                          <a:xfrm>
                            <a:off x="0" y="0"/>
                            <a:ext cx="1438145" cy="1198485"/>
                          </a:xfrm>
                          <a:prstGeom prst="rect">
                            <a:avLst/>
                          </a:prstGeom>
                        </pic:spPr>
                      </pic:pic>
                    </a:graphicData>
                  </a:graphic>
                </wp:anchor>
              </w:drawing>
            </w:r>
          </w:p>
        </w:tc>
      </w:tr>
      <w:tr w:rsidR="009B1F0A" w:rsidTr="009B1F0A">
        <w:tc>
          <w:tcPr>
            <w:tcW w:w="3080" w:type="dxa"/>
            <w:tcBorders>
              <w:top w:val="nil"/>
              <w:bottom w:val="single" w:sz="4" w:space="0" w:color="000000" w:themeColor="text1"/>
            </w:tcBorders>
          </w:tcPr>
          <w:p w:rsidR="009B1F0A" w:rsidRPr="00C246E9" w:rsidRDefault="009B1F0A" w:rsidP="00DE4566">
            <w:pPr>
              <w:spacing w:before="120" w:after="120" w:line="240" w:lineRule="auto"/>
            </w:pPr>
            <w:r w:rsidRPr="009405B5">
              <w:rPr>
                <w:b/>
              </w:rPr>
              <w:t>Straight edge</w:t>
            </w:r>
            <w:r>
              <w:t xml:space="preserve"> – for drawing st</w:t>
            </w:r>
            <w:r w:rsidR="00DE4566">
              <w:t xml:space="preserve">raight lines, checking flatness, </w:t>
            </w:r>
            <w:r>
              <w:t>and guiding a knife when cutting seams and edges</w:t>
            </w:r>
            <w:r w:rsidR="00DE4566">
              <w:t>.</w:t>
            </w:r>
          </w:p>
        </w:tc>
        <w:tc>
          <w:tcPr>
            <w:tcW w:w="3081" w:type="dxa"/>
            <w:tcBorders>
              <w:top w:val="nil"/>
              <w:bottom w:val="single" w:sz="4" w:space="0" w:color="000000" w:themeColor="text1"/>
            </w:tcBorders>
          </w:tcPr>
          <w:p w:rsidR="009B1F0A" w:rsidRPr="00C246E9" w:rsidRDefault="009B1F0A" w:rsidP="00DE4566">
            <w:pPr>
              <w:spacing w:before="120" w:after="120" w:line="240" w:lineRule="auto"/>
            </w:pPr>
            <w:r w:rsidRPr="009405B5">
              <w:rPr>
                <w:b/>
              </w:rPr>
              <w:t>Chalk line</w:t>
            </w:r>
            <w:r>
              <w:t xml:space="preserve"> – for marking set-out lines across a floor</w:t>
            </w:r>
            <w:r w:rsidR="00DE4566">
              <w:t>.</w:t>
            </w:r>
          </w:p>
        </w:tc>
        <w:tc>
          <w:tcPr>
            <w:tcW w:w="3081" w:type="dxa"/>
            <w:tcBorders>
              <w:top w:val="nil"/>
              <w:bottom w:val="single" w:sz="4" w:space="0" w:color="000000" w:themeColor="text1"/>
            </w:tcBorders>
          </w:tcPr>
          <w:p w:rsidR="009B1F0A" w:rsidRPr="00750DC3" w:rsidRDefault="009B1F0A" w:rsidP="00DE4566">
            <w:pPr>
              <w:spacing w:before="120" w:after="120" w:line="240" w:lineRule="auto"/>
              <w:rPr>
                <w:b/>
              </w:rPr>
            </w:pPr>
            <w:r w:rsidRPr="009405B5">
              <w:rPr>
                <w:b/>
              </w:rPr>
              <w:t xml:space="preserve">Tape measure </w:t>
            </w:r>
            <w:r w:rsidRPr="009405B5">
              <w:t xml:space="preserve">– for </w:t>
            </w:r>
            <w:r w:rsidR="00DE4566">
              <w:t xml:space="preserve">doing measure-ups, </w:t>
            </w:r>
            <w:r>
              <w:t>checking dimensions, and marking lines and points</w:t>
            </w:r>
            <w:r w:rsidR="00DE4566">
              <w:t>.</w:t>
            </w:r>
          </w:p>
        </w:tc>
      </w:tr>
      <w:tr w:rsidR="009B1F0A" w:rsidRPr="00B4579A" w:rsidTr="009B1F0A">
        <w:trPr>
          <w:gridAfter w:val="1"/>
          <w:wAfter w:w="3081" w:type="dxa"/>
        </w:trPr>
        <w:tc>
          <w:tcPr>
            <w:tcW w:w="3080" w:type="dxa"/>
            <w:tcBorders>
              <w:bottom w:val="nil"/>
            </w:tcBorders>
            <w:vAlign w:val="center"/>
          </w:tcPr>
          <w:p w:rsidR="009B1F0A" w:rsidRPr="00B4579A" w:rsidRDefault="009B1F0A" w:rsidP="009B1F0A">
            <w:pPr>
              <w:spacing w:before="0" w:line="240" w:lineRule="auto"/>
              <w:jc w:val="center"/>
              <w:rPr>
                <w:b/>
                <w:sz w:val="2"/>
                <w:szCs w:val="2"/>
              </w:rPr>
            </w:pPr>
            <w:r w:rsidRPr="00B4579A">
              <w:rPr>
                <w:b/>
                <w:noProof/>
                <w:sz w:val="2"/>
                <w:szCs w:val="2"/>
                <w:lang w:eastAsia="en-AU"/>
              </w:rPr>
              <w:drawing>
                <wp:anchor distT="0" distB="0" distL="114300" distR="114300" simplePos="0" relativeHeight="251902976" behindDoc="1" locked="0" layoutInCell="1" allowOverlap="1">
                  <wp:simplePos x="0" y="0"/>
                  <wp:positionH relativeFrom="column">
                    <wp:posOffset>196603</wp:posOffset>
                  </wp:positionH>
                  <wp:positionV relativeFrom="paragraph">
                    <wp:posOffset>2522</wp:posOffset>
                  </wp:positionV>
                  <wp:extent cx="1438146" cy="1154097"/>
                  <wp:effectExtent l="19050" t="0" r="0" b="0"/>
                  <wp:wrapTight wrapText="bothSides">
                    <wp:wrapPolygon edited="0">
                      <wp:start x="-286" y="0"/>
                      <wp:lineTo x="-286" y="21392"/>
                      <wp:lineTo x="21459" y="21392"/>
                      <wp:lineTo x="21459" y="0"/>
                      <wp:lineTo x="-286" y="0"/>
                    </wp:wrapPolygon>
                  </wp:wrapTight>
                  <wp:docPr id="230" name="Picture 36" descr="broo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oms.jpg"/>
                          <pic:cNvPicPr/>
                        </pic:nvPicPr>
                        <pic:blipFill>
                          <a:blip r:embed="rId40" cstate="print"/>
                          <a:stretch>
                            <a:fillRect/>
                          </a:stretch>
                        </pic:blipFill>
                        <pic:spPr>
                          <a:xfrm>
                            <a:off x="0" y="0"/>
                            <a:ext cx="1438146" cy="1154097"/>
                          </a:xfrm>
                          <a:prstGeom prst="rect">
                            <a:avLst/>
                          </a:prstGeom>
                        </pic:spPr>
                      </pic:pic>
                    </a:graphicData>
                  </a:graphic>
                </wp:anchor>
              </w:drawing>
            </w:r>
          </w:p>
        </w:tc>
        <w:tc>
          <w:tcPr>
            <w:tcW w:w="3081" w:type="dxa"/>
            <w:tcBorders>
              <w:bottom w:val="nil"/>
            </w:tcBorders>
            <w:vAlign w:val="center"/>
          </w:tcPr>
          <w:p w:rsidR="009B1F0A" w:rsidRPr="00B4579A" w:rsidRDefault="009B1F0A" w:rsidP="009B1F0A">
            <w:pPr>
              <w:spacing w:before="0" w:line="240" w:lineRule="auto"/>
              <w:jc w:val="center"/>
              <w:rPr>
                <w:b/>
                <w:sz w:val="2"/>
                <w:szCs w:val="2"/>
              </w:rPr>
            </w:pPr>
            <w:r w:rsidRPr="00B4579A">
              <w:rPr>
                <w:b/>
                <w:noProof/>
                <w:sz w:val="2"/>
                <w:szCs w:val="2"/>
                <w:lang w:eastAsia="en-AU"/>
              </w:rPr>
              <w:drawing>
                <wp:anchor distT="0" distB="0" distL="114300" distR="114300" simplePos="0" relativeHeight="251904000" behindDoc="1" locked="0" layoutInCell="1" allowOverlap="1">
                  <wp:simplePos x="0" y="0"/>
                  <wp:positionH relativeFrom="column">
                    <wp:posOffset>193891</wp:posOffset>
                  </wp:positionH>
                  <wp:positionV relativeFrom="paragraph">
                    <wp:posOffset>11399</wp:posOffset>
                  </wp:positionV>
                  <wp:extent cx="1438145" cy="1154097"/>
                  <wp:effectExtent l="19050" t="0" r="0" b="0"/>
                  <wp:wrapTight wrapText="bothSides">
                    <wp:wrapPolygon edited="0">
                      <wp:start x="-286" y="0"/>
                      <wp:lineTo x="-286" y="21392"/>
                      <wp:lineTo x="21459" y="21392"/>
                      <wp:lineTo x="21459" y="0"/>
                      <wp:lineTo x="-286" y="0"/>
                    </wp:wrapPolygon>
                  </wp:wrapTight>
                  <wp:docPr id="231" name="Picture 758" descr="tools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3.jpg"/>
                          <pic:cNvPicPr/>
                        </pic:nvPicPr>
                        <pic:blipFill>
                          <a:blip r:embed="rId41" cstate="print"/>
                          <a:stretch>
                            <a:fillRect/>
                          </a:stretch>
                        </pic:blipFill>
                        <pic:spPr>
                          <a:xfrm>
                            <a:off x="0" y="0"/>
                            <a:ext cx="1438145" cy="1154097"/>
                          </a:xfrm>
                          <a:prstGeom prst="rect">
                            <a:avLst/>
                          </a:prstGeom>
                        </pic:spPr>
                      </pic:pic>
                    </a:graphicData>
                  </a:graphic>
                </wp:anchor>
              </w:drawing>
            </w:r>
          </w:p>
        </w:tc>
      </w:tr>
      <w:tr w:rsidR="009B1F0A" w:rsidTr="009B1F0A">
        <w:trPr>
          <w:gridAfter w:val="1"/>
          <w:wAfter w:w="3081" w:type="dxa"/>
        </w:trPr>
        <w:tc>
          <w:tcPr>
            <w:tcW w:w="3080" w:type="dxa"/>
            <w:tcBorders>
              <w:top w:val="nil"/>
            </w:tcBorders>
          </w:tcPr>
          <w:p w:rsidR="009B1F0A" w:rsidRPr="009405B5" w:rsidRDefault="009B1F0A" w:rsidP="009B1F0A">
            <w:pPr>
              <w:spacing w:before="120" w:after="120" w:line="240" w:lineRule="auto"/>
              <w:rPr>
                <w:b/>
              </w:rPr>
            </w:pPr>
            <w:r>
              <w:rPr>
                <w:b/>
              </w:rPr>
              <w:t>Hand brush and</w:t>
            </w:r>
            <w:r w:rsidRPr="009405B5">
              <w:rPr>
                <w:b/>
              </w:rPr>
              <w:t xml:space="preserve"> broom </w:t>
            </w:r>
            <w:r w:rsidRPr="009405B5">
              <w:t>– fo</w:t>
            </w:r>
            <w:r>
              <w:t xml:space="preserve">r sweeping up dust and general </w:t>
            </w:r>
            <w:r w:rsidRPr="009405B5">
              <w:t>rubbish</w:t>
            </w:r>
            <w:r w:rsidR="00DE4566">
              <w:t>.</w:t>
            </w:r>
          </w:p>
        </w:tc>
        <w:tc>
          <w:tcPr>
            <w:tcW w:w="3081" w:type="dxa"/>
            <w:tcBorders>
              <w:top w:val="nil"/>
            </w:tcBorders>
          </w:tcPr>
          <w:p w:rsidR="009B1F0A" w:rsidRPr="009405B5" w:rsidRDefault="009B1F0A" w:rsidP="009B1F0A">
            <w:pPr>
              <w:spacing w:before="120" w:after="120" w:line="240" w:lineRule="auto"/>
              <w:rPr>
                <w:b/>
              </w:rPr>
            </w:pPr>
            <w:r w:rsidRPr="009405B5">
              <w:rPr>
                <w:b/>
              </w:rPr>
              <w:t>Vacuum cleaner</w:t>
            </w:r>
            <w:r w:rsidRPr="009405B5">
              <w:t xml:space="preserve"> – for vacuuming up dust and fine debris</w:t>
            </w:r>
            <w:r w:rsidR="00DE4566">
              <w:t>.</w:t>
            </w:r>
          </w:p>
        </w:tc>
      </w:tr>
    </w:tbl>
    <w:p w:rsidR="00515E22" w:rsidRDefault="00515E22" w:rsidP="00515E22">
      <w:pPr>
        <w:pStyle w:val="Footer"/>
        <w:tabs>
          <w:tab w:val="clear" w:pos="4320"/>
          <w:tab w:val="clear" w:pos="8640"/>
        </w:tabs>
      </w:pPr>
    </w:p>
    <w:p w:rsidR="005B7C62" w:rsidRPr="00D8317E" w:rsidRDefault="005B7C62" w:rsidP="005B7C62">
      <w:pPr>
        <w:pStyle w:val="Heading5"/>
      </w:pPr>
      <w:r w:rsidRPr="00D8317E">
        <w:t>Learning activity</w:t>
      </w:r>
    </w:p>
    <w:p w:rsidR="007D753F" w:rsidRDefault="00EE4FA5" w:rsidP="005B7C62">
      <w:r w:rsidRPr="00EE4FA5">
        <w:rPr>
          <w:noProof/>
          <w:lang w:eastAsia="en-AU"/>
        </w:rPr>
        <w:drawing>
          <wp:anchor distT="0" distB="0" distL="114300" distR="114300" simplePos="0" relativeHeight="251977728" behindDoc="1" locked="0" layoutInCell="1" allowOverlap="1">
            <wp:simplePos x="0" y="0"/>
            <wp:positionH relativeFrom="column">
              <wp:posOffset>-34925</wp:posOffset>
            </wp:positionH>
            <wp:positionV relativeFrom="paragraph">
              <wp:posOffset>10160</wp:posOffset>
            </wp:positionV>
            <wp:extent cx="1163955" cy="967740"/>
            <wp:effectExtent l="19050" t="0" r="0" b="0"/>
            <wp:wrapTight wrapText="bothSides">
              <wp:wrapPolygon edited="0">
                <wp:start x="-354" y="0"/>
                <wp:lineTo x="-354" y="21260"/>
                <wp:lineTo x="21565" y="21260"/>
                <wp:lineTo x="21565" y="0"/>
                <wp:lineTo x="-354" y="0"/>
              </wp:wrapPolygon>
            </wp:wrapTight>
            <wp:docPr id="1"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42" cstate="print"/>
                    <a:stretch>
                      <a:fillRect/>
                    </a:stretch>
                  </pic:blipFill>
                  <pic:spPr>
                    <a:xfrm>
                      <a:off x="0" y="0"/>
                      <a:ext cx="1163955" cy="967740"/>
                    </a:xfrm>
                    <a:prstGeom prst="rect">
                      <a:avLst/>
                    </a:prstGeom>
                  </pic:spPr>
                </pic:pic>
              </a:graphicData>
            </a:graphic>
          </wp:anchor>
        </w:drawing>
      </w:r>
      <w:r w:rsidR="00B14FEF">
        <w:t xml:space="preserve">The tools shown above </w:t>
      </w:r>
      <w:r w:rsidR="00283723">
        <w:t xml:space="preserve">are typical examples of </w:t>
      </w:r>
      <w:r w:rsidR="00D75B8F">
        <w:t>dif</w:t>
      </w:r>
      <w:r w:rsidR="004B1E4F">
        <w:t>ferent categories of equipment.</w:t>
      </w:r>
    </w:p>
    <w:p w:rsidR="00283723" w:rsidRDefault="00283723" w:rsidP="005B7C62">
      <w:r>
        <w:t xml:space="preserve">In practice, there are many variations on </w:t>
      </w:r>
      <w:r w:rsidR="00D75B8F">
        <w:t xml:space="preserve">each of these </w:t>
      </w:r>
      <w:r w:rsidR="00315F34">
        <w:t>items</w:t>
      </w:r>
      <w:r w:rsidR="00D75B8F">
        <w:t xml:space="preserve"> – especially the </w:t>
      </w:r>
      <w:r>
        <w:t xml:space="preserve">measuring </w:t>
      </w:r>
      <w:r w:rsidR="004B1E4F">
        <w:t>and set-out tools.</w:t>
      </w:r>
    </w:p>
    <w:p w:rsidR="007D753F" w:rsidRDefault="007D753F" w:rsidP="005B7C62">
      <w:r>
        <w:t xml:space="preserve">What other types of straight edges and squares do you use at work? </w:t>
      </w:r>
      <w:r w:rsidR="00E23F1B">
        <w:t>For example, you might use a T square, bevel, combination square</w:t>
      </w:r>
      <w:r w:rsidR="0045299E">
        <w:t>, mitre square</w:t>
      </w:r>
      <w:r w:rsidR="00E23F1B">
        <w:t xml:space="preserve"> or </w:t>
      </w:r>
      <w:r w:rsidR="0045299E">
        <w:t xml:space="preserve">protractor </w:t>
      </w:r>
      <w:r w:rsidR="00DE4566">
        <w:t xml:space="preserve">and saw </w:t>
      </w:r>
      <w:r w:rsidR="0045299E">
        <w:t>guide.</w:t>
      </w:r>
    </w:p>
    <w:p w:rsidR="005B7C62" w:rsidRPr="00C952F1" w:rsidRDefault="007D753F" w:rsidP="004B1E4F">
      <w:r>
        <w:t>Go to your workbook and d</w:t>
      </w:r>
      <w:r w:rsidR="00E23F1B">
        <w:t>o</w:t>
      </w:r>
      <w:r>
        <w:t xml:space="preserve"> simple line drawing</w:t>
      </w:r>
      <w:r w:rsidR="00E23F1B">
        <w:t xml:space="preserve">s of your own examples of </w:t>
      </w:r>
      <w:r w:rsidR="0045299E">
        <w:t xml:space="preserve">these </w:t>
      </w:r>
      <w:r w:rsidR="00315F34">
        <w:t>set-out tools</w:t>
      </w:r>
      <w:r w:rsidR="00E23F1B">
        <w:t>. Write the name of the tool beside each drawing.</w:t>
      </w:r>
    </w:p>
    <w:tbl>
      <w:tblPr>
        <w:tblW w:w="0" w:type="auto"/>
        <w:shd w:val="clear" w:color="auto" w:fill="FFCC99"/>
        <w:tblLook w:val="04A0"/>
      </w:tblPr>
      <w:tblGrid>
        <w:gridCol w:w="9242"/>
      </w:tblGrid>
      <w:tr w:rsidR="001C6725" w:rsidTr="001C6725">
        <w:tc>
          <w:tcPr>
            <w:tcW w:w="9242" w:type="dxa"/>
            <w:shd w:val="clear" w:color="auto" w:fill="FFCC99"/>
            <w:hideMark/>
          </w:tcPr>
          <w:p w:rsidR="001C6725" w:rsidRDefault="001C6725">
            <w:pPr>
              <w:pStyle w:val="Heading2"/>
              <w:rPr>
                <w:rFonts w:eastAsiaTheme="minorEastAsia"/>
              </w:rPr>
            </w:pPr>
            <w:bookmarkStart w:id="65" w:name="_Toc377976980"/>
            <w:r>
              <w:rPr>
                <w:rFonts w:eastAsiaTheme="minorEastAsia"/>
              </w:rPr>
              <w:lastRenderedPageBreak/>
              <w:t>Subfloor preparation</w:t>
            </w:r>
            <w:bookmarkEnd w:id="65"/>
          </w:p>
        </w:tc>
      </w:tr>
    </w:tbl>
    <w:p w:rsidR="00EF38F6" w:rsidRDefault="00EF38F6" w:rsidP="001C6725">
      <w:pPr>
        <w:spacing w:before="360"/>
      </w:pPr>
      <w:r>
        <w:rPr>
          <w:noProof/>
          <w:lang w:eastAsia="en-AU"/>
        </w:rPr>
        <w:drawing>
          <wp:anchor distT="0" distB="0" distL="114300" distR="114300" simplePos="0" relativeHeight="251806720" behindDoc="1" locked="0" layoutInCell="1" allowOverlap="1">
            <wp:simplePos x="0" y="0"/>
            <wp:positionH relativeFrom="column">
              <wp:posOffset>2887345</wp:posOffset>
            </wp:positionH>
            <wp:positionV relativeFrom="paragraph">
              <wp:posOffset>259715</wp:posOffset>
            </wp:positionV>
            <wp:extent cx="2861310" cy="2886075"/>
            <wp:effectExtent l="19050" t="0" r="0" b="0"/>
            <wp:wrapTight wrapText="bothSides">
              <wp:wrapPolygon edited="0">
                <wp:start x="-144" y="0"/>
                <wp:lineTo x="-144" y="21529"/>
                <wp:lineTo x="21571" y="21529"/>
                <wp:lineTo x="21571" y="0"/>
                <wp:lineTo x="-144" y="0"/>
              </wp:wrapPolygon>
            </wp:wrapTight>
            <wp:docPr id="468" name="Picture 467" descr="IMG_7183 -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183 -1 (2).jpg"/>
                    <pic:cNvPicPr/>
                  </pic:nvPicPr>
                  <pic:blipFill>
                    <a:blip r:embed="rId43" cstate="print"/>
                    <a:srcRect/>
                    <a:stretch>
                      <a:fillRect/>
                    </a:stretch>
                  </pic:blipFill>
                  <pic:spPr>
                    <a:xfrm>
                      <a:off x="0" y="0"/>
                      <a:ext cx="2861310" cy="2886075"/>
                    </a:xfrm>
                    <a:prstGeom prst="rect">
                      <a:avLst/>
                    </a:prstGeom>
                  </pic:spPr>
                </pic:pic>
              </a:graphicData>
            </a:graphic>
          </wp:anchor>
        </w:drawing>
      </w:r>
      <w:r w:rsidR="008254CF">
        <w:t>Before you can lay a floor covering, you need to make sure the subf</w:t>
      </w:r>
      <w:r w:rsidR="004B1E4F">
        <w:t>loor is flat, smooth and sound.</w:t>
      </w:r>
    </w:p>
    <w:p w:rsidR="008254CF" w:rsidRDefault="008254CF" w:rsidP="00EF38F6">
      <w:r>
        <w:t>Depending on the state</w:t>
      </w:r>
      <w:r w:rsidR="005F3965">
        <w:t xml:space="preserve"> </w:t>
      </w:r>
      <w:r w:rsidR="005F3965" w:rsidRPr="00BF35BE">
        <w:t>of</w:t>
      </w:r>
      <w:r>
        <w:t xml:space="preserve"> the subfloor and t</w:t>
      </w:r>
      <w:r w:rsidR="001E55FE">
        <w:t xml:space="preserve">he materials it is made of, you </w:t>
      </w:r>
      <w:r>
        <w:t>might decide to ‘buil</w:t>
      </w:r>
      <w:r w:rsidR="001E55FE">
        <w:t>d up’ the surface with a cement</w:t>
      </w:r>
      <w:r>
        <w:t xml:space="preserve"> </w:t>
      </w:r>
      <w:r w:rsidR="001E55FE">
        <w:t>or wood-based underlay, or ‘go down’ by removing existing layers of material until you achieve a suitable surface finish.</w:t>
      </w:r>
    </w:p>
    <w:p w:rsidR="00EF38F6" w:rsidRDefault="001E55FE" w:rsidP="008254CF">
      <w:r>
        <w:t xml:space="preserve">In some cases, you may </w:t>
      </w:r>
      <w:r w:rsidR="000F7EE9">
        <w:t>have</w:t>
      </w:r>
      <w:r>
        <w:t xml:space="preserve"> to do both, especially </w:t>
      </w:r>
      <w:r w:rsidR="007D1647">
        <w:t>if you’re w</w:t>
      </w:r>
      <w:r w:rsidR="004B1E4F">
        <w:t>orking on an old concrete slab.</w:t>
      </w:r>
    </w:p>
    <w:p w:rsidR="001E55FE" w:rsidRDefault="007D1647" w:rsidP="008254CF">
      <w:r>
        <w:t>That is, you’ll probably remove the surface layers with a grinder and then apply a cement-based sm</w:t>
      </w:r>
      <w:r w:rsidR="00C328B3">
        <w:t xml:space="preserve">oothing </w:t>
      </w:r>
      <w:r w:rsidR="005E01FE">
        <w:t xml:space="preserve">or levelling </w:t>
      </w:r>
      <w:r w:rsidR="00C328B3">
        <w:t>compound with a tr</w:t>
      </w:r>
      <w:r w:rsidR="001C6725">
        <w:t>owel to form an ‘underlayment’.</w:t>
      </w:r>
    </w:p>
    <w:p w:rsidR="00C4353F" w:rsidRDefault="0066574B" w:rsidP="008254CF">
      <w:r>
        <w:t>Below are the main hand and power t</w:t>
      </w:r>
      <w:r w:rsidR="005D1743">
        <w:t>ools used to prepare concrete and timber subfloors</w:t>
      </w:r>
      <w:r>
        <w:t xml:space="preserve">. </w:t>
      </w:r>
      <w:r w:rsidR="00312D35">
        <w:t xml:space="preserve">For more information on how to use these tools, and for details on </w:t>
      </w:r>
      <w:r w:rsidR="0087360B">
        <w:t xml:space="preserve">wheeled </w:t>
      </w:r>
      <w:r w:rsidR="00C4353F">
        <w:t>machines</w:t>
      </w:r>
      <w:r w:rsidR="0087360B">
        <w:t xml:space="preserve"> such as concrete </w:t>
      </w:r>
      <w:r w:rsidR="00EF38F6">
        <w:t>grinders and</w:t>
      </w:r>
      <w:r w:rsidR="00312D35">
        <w:t xml:space="preserve"> heavy floor sanders, see the following two units:</w:t>
      </w:r>
    </w:p>
    <w:p w:rsidR="00312D35" w:rsidRPr="007054DD" w:rsidRDefault="00312D35" w:rsidP="007054DD">
      <w:pPr>
        <w:pStyle w:val="ListBullet"/>
        <w:rPr>
          <w:i/>
        </w:rPr>
      </w:pPr>
      <w:r w:rsidRPr="007054DD">
        <w:rPr>
          <w:i/>
        </w:rPr>
        <w:t>Subfloor coatings and toppings</w:t>
      </w:r>
    </w:p>
    <w:p w:rsidR="00312D35" w:rsidRDefault="00312D35" w:rsidP="007054DD">
      <w:pPr>
        <w:pStyle w:val="ListBullet"/>
        <w:rPr>
          <w:i/>
        </w:rPr>
      </w:pPr>
      <w:r w:rsidRPr="007054DD">
        <w:rPr>
          <w:i/>
        </w:rPr>
        <w:t>Concrete grinding</w:t>
      </w:r>
      <w:r w:rsidR="004B1E4F">
        <w:rPr>
          <w:i/>
        </w:rPr>
        <w:t>.</w:t>
      </w:r>
    </w:p>
    <w:p w:rsidR="00EA5ED6" w:rsidRDefault="009B1F0A" w:rsidP="00BA4386">
      <w:pPr>
        <w:pStyle w:val="Heading3"/>
      </w:pPr>
      <w:r>
        <w:t>Checking levels</w:t>
      </w:r>
    </w:p>
    <w:tbl>
      <w:tblPr>
        <w:tblStyle w:val="TableGrid"/>
        <w:tblW w:w="0" w:type="auto"/>
        <w:jc w:val="center"/>
        <w:tblLook w:val="04A0"/>
      </w:tblPr>
      <w:tblGrid>
        <w:gridCol w:w="3080"/>
        <w:gridCol w:w="3081"/>
      </w:tblGrid>
      <w:tr w:rsidR="009B1F0A" w:rsidRPr="00B4579A" w:rsidTr="00DE4566">
        <w:trPr>
          <w:trHeight w:val="1701"/>
          <w:jc w:val="center"/>
        </w:trPr>
        <w:tc>
          <w:tcPr>
            <w:tcW w:w="3080" w:type="dxa"/>
            <w:tcBorders>
              <w:bottom w:val="nil"/>
              <w:right w:val="single" w:sz="4" w:space="0" w:color="000000" w:themeColor="text1"/>
            </w:tcBorders>
            <w:vAlign w:val="center"/>
          </w:tcPr>
          <w:p w:rsidR="009B1F0A" w:rsidRPr="00B4579A" w:rsidRDefault="009B1F0A" w:rsidP="009B1F0A">
            <w:pPr>
              <w:pStyle w:val="Footer"/>
              <w:tabs>
                <w:tab w:val="clear" w:pos="4320"/>
                <w:tab w:val="clear" w:pos="8640"/>
              </w:tabs>
              <w:spacing w:line="240" w:lineRule="auto"/>
              <w:jc w:val="center"/>
              <w:rPr>
                <w:sz w:val="2"/>
                <w:szCs w:val="2"/>
              </w:rPr>
            </w:pPr>
            <w:r w:rsidRPr="00B4579A">
              <w:rPr>
                <w:noProof/>
                <w:sz w:val="2"/>
                <w:szCs w:val="2"/>
                <w:lang w:eastAsia="en-AU"/>
              </w:rPr>
              <w:drawing>
                <wp:anchor distT="0" distB="0" distL="114300" distR="114300" simplePos="0" relativeHeight="251905024" behindDoc="1" locked="0" layoutInCell="1" allowOverlap="1">
                  <wp:simplePos x="0" y="0"/>
                  <wp:positionH relativeFrom="column">
                    <wp:posOffset>195247</wp:posOffset>
                  </wp:positionH>
                  <wp:positionV relativeFrom="paragraph">
                    <wp:posOffset>29099</wp:posOffset>
                  </wp:positionV>
                  <wp:extent cx="1438146" cy="1145219"/>
                  <wp:effectExtent l="19050" t="0" r="0" b="0"/>
                  <wp:wrapTight wrapText="bothSides">
                    <wp:wrapPolygon edited="0">
                      <wp:start x="-286" y="0"/>
                      <wp:lineTo x="-286" y="21199"/>
                      <wp:lineTo x="21459" y="21199"/>
                      <wp:lineTo x="21459" y="0"/>
                      <wp:lineTo x="-286" y="0"/>
                    </wp:wrapPolygon>
                  </wp:wrapTight>
                  <wp:docPr id="261" name="Picture 39" descr="laser lev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ser level.jpg"/>
                          <pic:cNvPicPr/>
                        </pic:nvPicPr>
                        <pic:blipFill>
                          <a:blip r:embed="rId44" cstate="print"/>
                          <a:stretch>
                            <a:fillRect/>
                          </a:stretch>
                        </pic:blipFill>
                        <pic:spPr>
                          <a:xfrm>
                            <a:off x="0" y="0"/>
                            <a:ext cx="1438146" cy="1145219"/>
                          </a:xfrm>
                          <a:prstGeom prst="rect">
                            <a:avLst/>
                          </a:prstGeom>
                        </pic:spPr>
                      </pic:pic>
                    </a:graphicData>
                  </a:graphic>
                </wp:anchor>
              </w:drawing>
            </w:r>
          </w:p>
        </w:tc>
        <w:tc>
          <w:tcPr>
            <w:tcW w:w="3081" w:type="dxa"/>
            <w:tcBorders>
              <w:left w:val="single" w:sz="4" w:space="0" w:color="000000" w:themeColor="text1"/>
              <w:bottom w:val="nil"/>
              <w:right w:val="single" w:sz="4" w:space="0" w:color="000000" w:themeColor="text1"/>
            </w:tcBorders>
            <w:vAlign w:val="center"/>
          </w:tcPr>
          <w:p w:rsidR="009B1F0A" w:rsidRPr="00B4579A" w:rsidRDefault="009B1F0A" w:rsidP="009B1F0A">
            <w:pPr>
              <w:pStyle w:val="Footer"/>
              <w:tabs>
                <w:tab w:val="clear" w:pos="4320"/>
                <w:tab w:val="clear" w:pos="8640"/>
              </w:tabs>
              <w:spacing w:line="240" w:lineRule="auto"/>
              <w:jc w:val="center"/>
              <w:rPr>
                <w:sz w:val="2"/>
                <w:szCs w:val="2"/>
              </w:rPr>
            </w:pPr>
            <w:r w:rsidRPr="00B4579A">
              <w:rPr>
                <w:noProof/>
                <w:sz w:val="2"/>
                <w:szCs w:val="2"/>
                <w:lang w:eastAsia="en-AU"/>
              </w:rPr>
              <w:drawing>
                <wp:anchor distT="0" distB="0" distL="114300" distR="114300" simplePos="0" relativeHeight="251906048" behindDoc="1" locked="0" layoutInCell="1" allowOverlap="1">
                  <wp:simplePos x="0" y="0"/>
                  <wp:positionH relativeFrom="column">
                    <wp:posOffset>192534</wp:posOffset>
                  </wp:positionH>
                  <wp:positionV relativeFrom="paragraph">
                    <wp:posOffset>2466</wp:posOffset>
                  </wp:positionV>
                  <wp:extent cx="1438146" cy="1198485"/>
                  <wp:effectExtent l="19050" t="0" r="0" b="0"/>
                  <wp:wrapTight wrapText="bothSides">
                    <wp:wrapPolygon edited="0">
                      <wp:start x="-286" y="0"/>
                      <wp:lineTo x="-286" y="21287"/>
                      <wp:lineTo x="21459" y="21287"/>
                      <wp:lineTo x="21459" y="0"/>
                      <wp:lineTo x="-286" y="0"/>
                    </wp:wrapPolygon>
                  </wp:wrapTight>
                  <wp:docPr id="262" name="Picture 17" descr="spirit_lev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irit_level.jpg"/>
                          <pic:cNvPicPr/>
                        </pic:nvPicPr>
                        <pic:blipFill>
                          <a:blip r:embed="rId45" cstate="print"/>
                          <a:stretch>
                            <a:fillRect/>
                          </a:stretch>
                        </pic:blipFill>
                        <pic:spPr>
                          <a:xfrm>
                            <a:off x="0" y="0"/>
                            <a:ext cx="1438146" cy="1198485"/>
                          </a:xfrm>
                          <a:prstGeom prst="rect">
                            <a:avLst/>
                          </a:prstGeom>
                        </pic:spPr>
                      </pic:pic>
                    </a:graphicData>
                  </a:graphic>
                </wp:anchor>
              </w:drawing>
            </w:r>
          </w:p>
        </w:tc>
      </w:tr>
      <w:tr w:rsidR="009B1F0A" w:rsidTr="00DE4566">
        <w:trPr>
          <w:jc w:val="center"/>
        </w:trPr>
        <w:tc>
          <w:tcPr>
            <w:tcW w:w="3080" w:type="dxa"/>
            <w:tcBorders>
              <w:top w:val="nil"/>
              <w:bottom w:val="single" w:sz="4" w:space="0" w:color="000000" w:themeColor="text1"/>
              <w:right w:val="single" w:sz="4" w:space="0" w:color="000000" w:themeColor="text1"/>
            </w:tcBorders>
          </w:tcPr>
          <w:p w:rsidR="009B1F0A" w:rsidRDefault="009B1F0A" w:rsidP="00DE4566">
            <w:pPr>
              <w:spacing w:before="120" w:after="120" w:line="240" w:lineRule="auto"/>
            </w:pPr>
            <w:r w:rsidRPr="00DE4566">
              <w:rPr>
                <w:b/>
              </w:rPr>
              <w:t>Laser level</w:t>
            </w:r>
            <w:r w:rsidR="00DE4566">
              <w:t xml:space="preserve"> – for checking levels and flatness in floor surfaces.</w:t>
            </w:r>
          </w:p>
        </w:tc>
        <w:tc>
          <w:tcPr>
            <w:tcW w:w="3081"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DE4566">
            <w:pPr>
              <w:pStyle w:val="Footer"/>
              <w:tabs>
                <w:tab w:val="clear" w:pos="4320"/>
                <w:tab w:val="clear" w:pos="8640"/>
              </w:tabs>
              <w:spacing w:before="120" w:after="120" w:line="240" w:lineRule="auto"/>
            </w:pPr>
            <w:r w:rsidRPr="00DE4566">
              <w:rPr>
                <w:b/>
              </w:rPr>
              <w:t>Spirit level</w:t>
            </w:r>
            <w:r w:rsidR="00DE4566">
              <w:t xml:space="preserve"> – alternative to the laser level.</w:t>
            </w:r>
          </w:p>
        </w:tc>
      </w:tr>
    </w:tbl>
    <w:p w:rsidR="009B1F0A" w:rsidRPr="009B1F0A" w:rsidRDefault="009B1F0A" w:rsidP="009B1F0A"/>
    <w:p w:rsidR="00EA5ED6" w:rsidRDefault="000A41F3" w:rsidP="00BA4386">
      <w:pPr>
        <w:pStyle w:val="Heading3"/>
      </w:pPr>
      <w:r>
        <w:lastRenderedPageBreak/>
        <w:t>Removing material</w:t>
      </w:r>
    </w:p>
    <w:tbl>
      <w:tblPr>
        <w:tblStyle w:val="TableGrid"/>
        <w:tblW w:w="0" w:type="auto"/>
        <w:tblLook w:val="04A0"/>
      </w:tblPr>
      <w:tblGrid>
        <w:gridCol w:w="3080"/>
        <w:gridCol w:w="3081"/>
        <w:gridCol w:w="3081"/>
      </w:tblGrid>
      <w:tr w:rsidR="009B1F0A" w:rsidRPr="00B4579A" w:rsidTr="009B1F0A">
        <w:trPr>
          <w:trHeight w:val="1701"/>
        </w:trPr>
        <w:tc>
          <w:tcPr>
            <w:tcW w:w="3080"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pStyle w:val="Footer"/>
              <w:tabs>
                <w:tab w:val="left" w:pos="720"/>
              </w:tabs>
              <w:spacing w:line="240" w:lineRule="auto"/>
              <w:jc w:val="center"/>
              <w:rPr>
                <w:sz w:val="2"/>
                <w:szCs w:val="2"/>
              </w:rPr>
            </w:pPr>
            <w:r w:rsidRPr="00B4579A">
              <w:rPr>
                <w:noProof/>
                <w:sz w:val="2"/>
                <w:szCs w:val="2"/>
                <w:lang w:eastAsia="en-AU"/>
              </w:rPr>
              <w:drawing>
                <wp:anchor distT="0" distB="0" distL="114300" distR="114300" simplePos="0" relativeHeight="251929600" behindDoc="1" locked="0" layoutInCell="1" allowOverlap="1">
                  <wp:simplePos x="0" y="0"/>
                  <wp:positionH relativeFrom="column">
                    <wp:posOffset>196603</wp:posOffset>
                  </wp:positionH>
                  <wp:positionV relativeFrom="paragraph">
                    <wp:posOffset>1973</wp:posOffset>
                  </wp:positionV>
                  <wp:extent cx="1438146" cy="1145219"/>
                  <wp:effectExtent l="19050" t="0" r="0" b="0"/>
                  <wp:wrapTight wrapText="bothSides">
                    <wp:wrapPolygon edited="0">
                      <wp:start x="-286" y="0"/>
                      <wp:lineTo x="-286" y="21199"/>
                      <wp:lineTo x="21459" y="21199"/>
                      <wp:lineTo x="21459" y="0"/>
                      <wp:lineTo x="-286" y="0"/>
                    </wp:wrapPolygon>
                  </wp:wrapTight>
                  <wp:docPr id="264" name="Picture 54" descr="angle_gri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gle_grinder.jpg"/>
                          <pic:cNvPicPr/>
                        </pic:nvPicPr>
                        <pic:blipFill>
                          <a:blip r:embed="rId46" cstate="print"/>
                          <a:stretch>
                            <a:fillRect/>
                          </a:stretch>
                        </pic:blipFill>
                        <pic:spPr>
                          <a:xfrm>
                            <a:off x="0" y="0"/>
                            <a:ext cx="1438146" cy="1145219"/>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pStyle w:val="Footer"/>
              <w:tabs>
                <w:tab w:val="left" w:pos="720"/>
              </w:tabs>
              <w:spacing w:line="240" w:lineRule="auto"/>
              <w:jc w:val="center"/>
              <w:rPr>
                <w:sz w:val="2"/>
                <w:szCs w:val="2"/>
              </w:rPr>
            </w:pPr>
            <w:r w:rsidRPr="00B4579A">
              <w:rPr>
                <w:noProof/>
                <w:sz w:val="2"/>
                <w:szCs w:val="2"/>
                <w:lang w:eastAsia="en-AU"/>
              </w:rPr>
              <w:drawing>
                <wp:anchor distT="0" distB="0" distL="114300" distR="114300" simplePos="0" relativeHeight="251930624" behindDoc="1" locked="0" layoutInCell="1" allowOverlap="1">
                  <wp:simplePos x="0" y="0"/>
                  <wp:positionH relativeFrom="column">
                    <wp:posOffset>193891</wp:posOffset>
                  </wp:positionH>
                  <wp:positionV relativeFrom="paragraph">
                    <wp:posOffset>1973</wp:posOffset>
                  </wp:positionV>
                  <wp:extent cx="1438145" cy="1145219"/>
                  <wp:effectExtent l="19050" t="0" r="0" b="0"/>
                  <wp:wrapTight wrapText="bothSides">
                    <wp:wrapPolygon edited="0">
                      <wp:start x="-286" y="0"/>
                      <wp:lineTo x="-286" y="21199"/>
                      <wp:lineTo x="21459" y="21199"/>
                      <wp:lineTo x="21459" y="0"/>
                      <wp:lineTo x="-286" y="0"/>
                    </wp:wrapPolygon>
                  </wp:wrapTight>
                  <wp:docPr id="265" name="Picture 1" descr="belt_sa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lt_sander.jpg"/>
                          <pic:cNvPicPr/>
                        </pic:nvPicPr>
                        <pic:blipFill>
                          <a:blip r:embed="rId47" cstate="print"/>
                          <a:stretch>
                            <a:fillRect/>
                          </a:stretch>
                        </pic:blipFill>
                        <pic:spPr>
                          <a:xfrm>
                            <a:off x="0" y="0"/>
                            <a:ext cx="1438145" cy="1145219"/>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pStyle w:val="Footer"/>
              <w:tabs>
                <w:tab w:val="left" w:pos="720"/>
              </w:tabs>
              <w:spacing w:line="240" w:lineRule="auto"/>
              <w:jc w:val="center"/>
              <w:rPr>
                <w:sz w:val="2"/>
                <w:szCs w:val="2"/>
              </w:rPr>
            </w:pPr>
            <w:r w:rsidRPr="00B4579A">
              <w:rPr>
                <w:noProof/>
                <w:sz w:val="2"/>
                <w:szCs w:val="2"/>
                <w:lang w:eastAsia="en-AU"/>
              </w:rPr>
              <w:drawing>
                <wp:anchor distT="0" distB="0" distL="114300" distR="114300" simplePos="0" relativeHeight="251931648" behindDoc="1" locked="0" layoutInCell="1" allowOverlap="1">
                  <wp:simplePos x="0" y="0"/>
                  <wp:positionH relativeFrom="column">
                    <wp:posOffset>199421</wp:posOffset>
                  </wp:positionH>
                  <wp:positionV relativeFrom="paragraph">
                    <wp:posOffset>1973</wp:posOffset>
                  </wp:positionV>
                  <wp:extent cx="1438145" cy="1145219"/>
                  <wp:effectExtent l="19050" t="0" r="0" b="0"/>
                  <wp:wrapTight wrapText="bothSides">
                    <wp:wrapPolygon edited="0">
                      <wp:start x="-286" y="0"/>
                      <wp:lineTo x="-286" y="21199"/>
                      <wp:lineTo x="21459" y="21199"/>
                      <wp:lineTo x="21459" y="0"/>
                      <wp:lineTo x="-286" y="0"/>
                    </wp:wrapPolygon>
                  </wp:wrapTight>
                  <wp:docPr id="266" name="Picture 2" descr="orbital_sa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bital_sander.jpg"/>
                          <pic:cNvPicPr/>
                        </pic:nvPicPr>
                        <pic:blipFill>
                          <a:blip r:embed="rId48" cstate="print"/>
                          <a:stretch>
                            <a:fillRect/>
                          </a:stretch>
                        </pic:blipFill>
                        <pic:spPr>
                          <a:xfrm>
                            <a:off x="0" y="0"/>
                            <a:ext cx="1438145" cy="1145219"/>
                          </a:xfrm>
                          <a:prstGeom prst="rect">
                            <a:avLst/>
                          </a:prstGeom>
                        </pic:spPr>
                      </pic:pic>
                    </a:graphicData>
                  </a:graphic>
                </wp:anchor>
              </w:drawing>
            </w:r>
          </w:p>
        </w:tc>
      </w:tr>
      <w:tr w:rsidR="009B1F0A" w:rsidTr="009B1F0A">
        <w:tc>
          <w:tcPr>
            <w:tcW w:w="3080"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CD43E7">
            <w:pPr>
              <w:spacing w:before="0" w:after="120" w:line="240" w:lineRule="auto"/>
            </w:pPr>
            <w:r>
              <w:rPr>
                <w:b/>
              </w:rPr>
              <w:t>Angle grinder</w:t>
            </w:r>
            <w:r w:rsidR="00DE4566">
              <w:t xml:space="preserve"> – for cutting masonry and steel, </w:t>
            </w:r>
            <w:r>
              <w:t>and for grinding concrete by hand</w:t>
            </w:r>
            <w:r w:rsidR="00DE4566">
              <w:t>.</w:t>
            </w:r>
          </w:p>
        </w:tc>
        <w:tc>
          <w:tcPr>
            <w:tcW w:w="3081"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CD43E7">
            <w:pPr>
              <w:pStyle w:val="Footer"/>
              <w:tabs>
                <w:tab w:val="left" w:pos="720"/>
              </w:tabs>
              <w:spacing w:after="120" w:line="240" w:lineRule="auto"/>
            </w:pPr>
            <w:r>
              <w:rPr>
                <w:b/>
              </w:rPr>
              <w:t xml:space="preserve">Belt sander </w:t>
            </w:r>
            <w:r>
              <w:t>– for sanding back timber floor boards and wood-based panels</w:t>
            </w:r>
            <w:r w:rsidR="00DE4566">
              <w:t>.</w:t>
            </w:r>
          </w:p>
        </w:tc>
        <w:tc>
          <w:tcPr>
            <w:tcW w:w="3081"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CD43E7">
            <w:pPr>
              <w:spacing w:before="0" w:after="120" w:line="240" w:lineRule="auto"/>
              <w:rPr>
                <w:color w:val="FF0000"/>
              </w:rPr>
            </w:pPr>
            <w:r>
              <w:rPr>
                <w:b/>
              </w:rPr>
              <w:t xml:space="preserve">Orbital sander </w:t>
            </w:r>
            <w:r>
              <w:t>– for use when a belt sander is too awkward, such as around edges and doorways.</w:t>
            </w:r>
          </w:p>
        </w:tc>
      </w:tr>
      <w:tr w:rsidR="009B1F0A" w:rsidRPr="00B4579A" w:rsidTr="009B1F0A">
        <w:tc>
          <w:tcPr>
            <w:tcW w:w="3080"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spacing w:before="0" w:line="240" w:lineRule="auto"/>
              <w:jc w:val="center"/>
              <w:rPr>
                <w:b/>
                <w:sz w:val="2"/>
                <w:szCs w:val="2"/>
              </w:rPr>
            </w:pPr>
            <w:r w:rsidRPr="00B4579A">
              <w:rPr>
                <w:b/>
                <w:noProof/>
                <w:sz w:val="2"/>
                <w:szCs w:val="2"/>
                <w:lang w:eastAsia="en-AU"/>
              </w:rPr>
              <w:drawing>
                <wp:anchor distT="0" distB="0" distL="114300" distR="114300" simplePos="0" relativeHeight="251926528" behindDoc="1" locked="0" layoutInCell="1" allowOverlap="1">
                  <wp:simplePos x="0" y="0"/>
                  <wp:positionH relativeFrom="column">
                    <wp:posOffset>196603</wp:posOffset>
                  </wp:positionH>
                  <wp:positionV relativeFrom="paragraph">
                    <wp:posOffset>-1338</wp:posOffset>
                  </wp:positionV>
                  <wp:extent cx="1438146" cy="1145220"/>
                  <wp:effectExtent l="19050" t="0" r="0" b="0"/>
                  <wp:wrapTight wrapText="bothSides">
                    <wp:wrapPolygon edited="0">
                      <wp:start x="-286" y="0"/>
                      <wp:lineTo x="-286" y="21199"/>
                      <wp:lineTo x="21459" y="21199"/>
                      <wp:lineTo x="21459" y="0"/>
                      <wp:lineTo x="-286" y="0"/>
                    </wp:wrapPolygon>
                  </wp:wrapTight>
                  <wp:docPr id="267" name="Picture 3" descr="floor_scra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_scraper.jpg"/>
                          <pic:cNvPicPr/>
                        </pic:nvPicPr>
                        <pic:blipFill>
                          <a:blip r:embed="rId49" cstate="print"/>
                          <a:stretch>
                            <a:fillRect/>
                          </a:stretch>
                        </pic:blipFill>
                        <pic:spPr>
                          <a:xfrm>
                            <a:off x="0" y="0"/>
                            <a:ext cx="1438146" cy="1145220"/>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pStyle w:val="Footer"/>
              <w:tabs>
                <w:tab w:val="left" w:pos="720"/>
              </w:tabs>
              <w:spacing w:line="240" w:lineRule="auto"/>
              <w:jc w:val="center"/>
              <w:rPr>
                <w:b/>
                <w:sz w:val="2"/>
                <w:szCs w:val="2"/>
              </w:rPr>
            </w:pPr>
            <w:r w:rsidRPr="00B4579A">
              <w:rPr>
                <w:b/>
                <w:noProof/>
                <w:sz w:val="2"/>
                <w:szCs w:val="2"/>
                <w:lang w:eastAsia="en-AU"/>
              </w:rPr>
              <w:drawing>
                <wp:anchor distT="0" distB="0" distL="114300" distR="114300" simplePos="0" relativeHeight="251927552" behindDoc="1" locked="0" layoutInCell="1" allowOverlap="1">
                  <wp:simplePos x="0" y="0"/>
                  <wp:positionH relativeFrom="column">
                    <wp:posOffset>193891</wp:posOffset>
                  </wp:positionH>
                  <wp:positionV relativeFrom="paragraph">
                    <wp:posOffset>-1338</wp:posOffset>
                  </wp:positionV>
                  <wp:extent cx="1438145" cy="1145220"/>
                  <wp:effectExtent l="19050" t="0" r="0" b="0"/>
                  <wp:wrapTight wrapText="bothSides">
                    <wp:wrapPolygon edited="0">
                      <wp:start x="-286" y="0"/>
                      <wp:lineTo x="-286" y="21199"/>
                      <wp:lineTo x="21459" y="21199"/>
                      <wp:lineTo x="21459" y="0"/>
                      <wp:lineTo x="-286" y="0"/>
                    </wp:wrapPolygon>
                  </wp:wrapTight>
                  <wp:docPr id="268" name="Picture 4" descr="skutch_hamm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utch_hammer.jpg"/>
                          <pic:cNvPicPr/>
                        </pic:nvPicPr>
                        <pic:blipFill>
                          <a:blip r:embed="rId50" cstate="print"/>
                          <a:stretch>
                            <a:fillRect/>
                          </a:stretch>
                        </pic:blipFill>
                        <pic:spPr>
                          <a:xfrm>
                            <a:off x="0" y="0"/>
                            <a:ext cx="1438145" cy="1145220"/>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spacing w:before="0" w:line="240" w:lineRule="auto"/>
              <w:jc w:val="center"/>
              <w:rPr>
                <w:b/>
                <w:sz w:val="2"/>
                <w:szCs w:val="2"/>
              </w:rPr>
            </w:pPr>
            <w:r w:rsidRPr="00B4579A">
              <w:rPr>
                <w:b/>
                <w:noProof/>
                <w:sz w:val="2"/>
                <w:szCs w:val="2"/>
                <w:lang w:eastAsia="en-AU"/>
              </w:rPr>
              <w:drawing>
                <wp:anchor distT="0" distB="0" distL="114300" distR="114300" simplePos="0" relativeHeight="251928576" behindDoc="1" locked="0" layoutInCell="1" allowOverlap="1">
                  <wp:simplePos x="0" y="0"/>
                  <wp:positionH relativeFrom="column">
                    <wp:posOffset>199421</wp:posOffset>
                  </wp:positionH>
                  <wp:positionV relativeFrom="paragraph">
                    <wp:posOffset>-1338</wp:posOffset>
                  </wp:positionV>
                  <wp:extent cx="1438145" cy="1145220"/>
                  <wp:effectExtent l="19050" t="0" r="0" b="0"/>
                  <wp:wrapTight wrapText="bothSides">
                    <wp:wrapPolygon edited="0">
                      <wp:start x="-286" y="0"/>
                      <wp:lineTo x="-286" y="21199"/>
                      <wp:lineTo x="21459" y="21199"/>
                      <wp:lineTo x="21459" y="0"/>
                      <wp:lineTo x="-286" y="0"/>
                    </wp:wrapPolygon>
                  </wp:wrapTight>
                  <wp:docPr id="272" name="Picture 5" descr="lump_hamm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mp_hammer.jpg"/>
                          <pic:cNvPicPr/>
                        </pic:nvPicPr>
                        <pic:blipFill>
                          <a:blip r:embed="rId51" cstate="print"/>
                          <a:stretch>
                            <a:fillRect/>
                          </a:stretch>
                        </pic:blipFill>
                        <pic:spPr>
                          <a:xfrm>
                            <a:off x="0" y="0"/>
                            <a:ext cx="1438145" cy="1145220"/>
                          </a:xfrm>
                          <a:prstGeom prst="rect">
                            <a:avLst/>
                          </a:prstGeom>
                        </pic:spPr>
                      </pic:pic>
                    </a:graphicData>
                  </a:graphic>
                </wp:anchor>
              </w:drawing>
            </w:r>
          </w:p>
        </w:tc>
      </w:tr>
      <w:tr w:rsidR="009B1F0A" w:rsidTr="009B1F0A">
        <w:tc>
          <w:tcPr>
            <w:tcW w:w="3080"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CD43E7">
            <w:pPr>
              <w:spacing w:before="0" w:after="120" w:line="240" w:lineRule="auto"/>
              <w:rPr>
                <w:b/>
              </w:rPr>
            </w:pPr>
            <w:r>
              <w:rPr>
                <w:b/>
              </w:rPr>
              <w:t>Floor scraper</w:t>
            </w:r>
            <w:r>
              <w:t xml:space="preserve"> – for removing blobs of cornice plaster and other </w:t>
            </w:r>
            <w:proofErr w:type="spellStart"/>
            <w:r>
              <w:t>dags</w:t>
            </w:r>
            <w:proofErr w:type="spellEnd"/>
            <w:r>
              <w:t xml:space="preserve"> on the floor surface</w:t>
            </w:r>
            <w:r w:rsidR="00DE4566">
              <w:t>.</w:t>
            </w:r>
          </w:p>
        </w:tc>
        <w:tc>
          <w:tcPr>
            <w:tcW w:w="3081"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CD43E7">
            <w:pPr>
              <w:pStyle w:val="Footer"/>
              <w:tabs>
                <w:tab w:val="left" w:pos="720"/>
              </w:tabs>
              <w:spacing w:after="120" w:line="240" w:lineRule="auto"/>
              <w:rPr>
                <w:b/>
              </w:rPr>
            </w:pPr>
            <w:proofErr w:type="spellStart"/>
            <w:r>
              <w:rPr>
                <w:b/>
              </w:rPr>
              <w:t>Skutch</w:t>
            </w:r>
            <w:proofErr w:type="spellEnd"/>
            <w:r>
              <w:rPr>
                <w:b/>
              </w:rPr>
              <w:t xml:space="preserve"> hammer</w:t>
            </w:r>
            <w:r>
              <w:t xml:space="preserve"> – for chipping away tiles, mortar and plaster from masonry walls and floors</w:t>
            </w:r>
            <w:r w:rsidR="00DE4566">
              <w:t>.</w:t>
            </w:r>
          </w:p>
        </w:tc>
        <w:tc>
          <w:tcPr>
            <w:tcW w:w="3081"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CD43E7">
            <w:pPr>
              <w:spacing w:before="0" w:after="120" w:line="240" w:lineRule="auto"/>
              <w:rPr>
                <w:b/>
              </w:rPr>
            </w:pPr>
            <w:r>
              <w:rPr>
                <w:b/>
              </w:rPr>
              <w:t>Lump hammer and bolster</w:t>
            </w:r>
            <w:r>
              <w:t xml:space="preserve"> – for removing blobs of concrete and chipping masonry</w:t>
            </w:r>
            <w:r w:rsidR="00DE4566">
              <w:t>.</w:t>
            </w:r>
          </w:p>
        </w:tc>
      </w:tr>
      <w:tr w:rsidR="00B12858" w:rsidRPr="00B4579A" w:rsidTr="00B12858">
        <w:trPr>
          <w:trHeight w:val="1645"/>
        </w:trPr>
        <w:tc>
          <w:tcPr>
            <w:tcW w:w="3080" w:type="dxa"/>
            <w:tcBorders>
              <w:top w:val="single" w:sz="4" w:space="0" w:color="000000" w:themeColor="text1"/>
              <w:left w:val="single" w:sz="4" w:space="0" w:color="000000" w:themeColor="text1"/>
              <w:bottom w:val="nil"/>
              <w:right w:val="single" w:sz="4" w:space="0" w:color="000000" w:themeColor="text1"/>
            </w:tcBorders>
            <w:vAlign w:val="center"/>
          </w:tcPr>
          <w:p w:rsidR="00B12858" w:rsidRPr="00B4579A" w:rsidRDefault="00B12858" w:rsidP="00B12858">
            <w:pPr>
              <w:spacing w:before="0" w:line="240" w:lineRule="auto"/>
              <w:jc w:val="center"/>
              <w:rPr>
                <w:b/>
                <w:sz w:val="2"/>
                <w:szCs w:val="2"/>
              </w:rPr>
            </w:pPr>
            <w:r w:rsidRPr="00B4579A">
              <w:rPr>
                <w:b/>
                <w:noProof/>
                <w:sz w:val="2"/>
                <w:szCs w:val="2"/>
                <w:lang w:eastAsia="en-AU"/>
              </w:rPr>
              <w:drawing>
                <wp:anchor distT="0" distB="0" distL="114300" distR="114300" simplePos="0" relativeHeight="251923456" behindDoc="1" locked="0" layoutInCell="1" allowOverlap="1">
                  <wp:simplePos x="0" y="0"/>
                  <wp:positionH relativeFrom="column">
                    <wp:posOffset>196603</wp:posOffset>
                  </wp:positionH>
                  <wp:positionV relativeFrom="paragraph">
                    <wp:posOffset>75886</wp:posOffset>
                  </wp:positionV>
                  <wp:extent cx="1437511" cy="994299"/>
                  <wp:effectExtent l="19050" t="0" r="0" b="0"/>
                  <wp:wrapTight wrapText="bothSides">
                    <wp:wrapPolygon edited="0">
                      <wp:start x="-286" y="0"/>
                      <wp:lineTo x="-286" y="21106"/>
                      <wp:lineTo x="21468" y="21106"/>
                      <wp:lineTo x="21468" y="0"/>
                      <wp:lineTo x="-286" y="0"/>
                    </wp:wrapPolygon>
                  </wp:wrapTight>
                  <wp:docPr id="38" name="Picture 6" descr="pinch_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nch_bar.jpg"/>
                          <pic:cNvPicPr/>
                        </pic:nvPicPr>
                        <pic:blipFill>
                          <a:blip r:embed="rId52" cstate="print"/>
                          <a:srcRect/>
                          <a:stretch>
                            <a:fillRect/>
                          </a:stretch>
                        </pic:blipFill>
                        <pic:spPr>
                          <a:xfrm>
                            <a:off x="0" y="0"/>
                            <a:ext cx="1437511" cy="994299"/>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tcPr>
          <w:p w:rsidR="00B12858" w:rsidRPr="00B4579A" w:rsidRDefault="00B12858" w:rsidP="00B12858">
            <w:pPr>
              <w:pStyle w:val="Footer"/>
              <w:tabs>
                <w:tab w:val="left" w:pos="720"/>
              </w:tabs>
              <w:spacing w:line="240" w:lineRule="auto"/>
              <w:jc w:val="center"/>
              <w:rPr>
                <w:b/>
                <w:sz w:val="2"/>
                <w:szCs w:val="2"/>
              </w:rPr>
            </w:pPr>
            <w:r w:rsidRPr="00B4579A">
              <w:rPr>
                <w:b/>
                <w:noProof/>
                <w:sz w:val="2"/>
                <w:szCs w:val="2"/>
                <w:lang w:eastAsia="en-AU"/>
              </w:rPr>
              <w:drawing>
                <wp:anchor distT="0" distB="0" distL="114300" distR="114300" simplePos="0" relativeHeight="251924480" behindDoc="1" locked="0" layoutInCell="1" allowOverlap="1">
                  <wp:simplePos x="0" y="0"/>
                  <wp:positionH relativeFrom="column">
                    <wp:posOffset>193891</wp:posOffset>
                  </wp:positionH>
                  <wp:positionV relativeFrom="paragraph">
                    <wp:posOffset>-4013</wp:posOffset>
                  </wp:positionV>
                  <wp:extent cx="1438145" cy="1154097"/>
                  <wp:effectExtent l="19050" t="0" r="0" b="0"/>
                  <wp:wrapTight wrapText="bothSides">
                    <wp:wrapPolygon edited="0">
                      <wp:start x="-286" y="0"/>
                      <wp:lineTo x="-286" y="21392"/>
                      <wp:lineTo x="21459" y="21392"/>
                      <wp:lineTo x="21459" y="0"/>
                      <wp:lineTo x="-286" y="0"/>
                    </wp:wrapPolygon>
                  </wp:wrapTight>
                  <wp:docPr id="43" name="Picture 42" descr="gri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inder.jpg"/>
                          <pic:cNvPicPr/>
                        </pic:nvPicPr>
                        <pic:blipFill>
                          <a:blip r:embed="rId53" cstate="print"/>
                          <a:stretch>
                            <a:fillRect/>
                          </a:stretch>
                        </pic:blipFill>
                        <pic:spPr>
                          <a:xfrm>
                            <a:off x="0" y="0"/>
                            <a:ext cx="1438145" cy="1154097"/>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tcPr>
          <w:p w:rsidR="00B12858" w:rsidRPr="00B4579A" w:rsidRDefault="00E4281E" w:rsidP="00B12858">
            <w:pPr>
              <w:spacing w:before="0" w:line="240" w:lineRule="auto"/>
              <w:jc w:val="center"/>
              <w:rPr>
                <w:b/>
                <w:sz w:val="2"/>
                <w:szCs w:val="2"/>
              </w:rPr>
            </w:pPr>
            <w:r w:rsidRPr="00B4579A">
              <w:rPr>
                <w:b/>
                <w:noProof/>
                <w:sz w:val="2"/>
                <w:szCs w:val="2"/>
                <w:lang w:eastAsia="en-AU"/>
              </w:rPr>
              <w:drawing>
                <wp:anchor distT="0" distB="0" distL="114300" distR="114300" simplePos="0" relativeHeight="251925504" behindDoc="1" locked="0" layoutInCell="1" allowOverlap="1">
                  <wp:simplePos x="0" y="0"/>
                  <wp:positionH relativeFrom="column">
                    <wp:posOffset>199421</wp:posOffset>
                  </wp:positionH>
                  <wp:positionV relativeFrom="paragraph">
                    <wp:posOffset>4864</wp:posOffset>
                  </wp:positionV>
                  <wp:extent cx="1438145" cy="1154097"/>
                  <wp:effectExtent l="19050" t="0" r="0" b="0"/>
                  <wp:wrapTight wrapText="bothSides">
                    <wp:wrapPolygon edited="0">
                      <wp:start x="-286" y="0"/>
                      <wp:lineTo x="-286" y="21392"/>
                      <wp:lineTo x="21459" y="21392"/>
                      <wp:lineTo x="21459" y="0"/>
                      <wp:lineTo x="-286" y="0"/>
                    </wp:wrapPolygon>
                  </wp:wrapTight>
                  <wp:docPr id="45" name="Picture 44" descr="heat_press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t_pressure.jpg"/>
                          <pic:cNvPicPr/>
                        </pic:nvPicPr>
                        <pic:blipFill>
                          <a:blip r:embed="rId54" cstate="print"/>
                          <a:stretch>
                            <a:fillRect/>
                          </a:stretch>
                        </pic:blipFill>
                        <pic:spPr>
                          <a:xfrm>
                            <a:off x="0" y="0"/>
                            <a:ext cx="1438145" cy="1154097"/>
                          </a:xfrm>
                          <a:prstGeom prst="rect">
                            <a:avLst/>
                          </a:prstGeom>
                        </pic:spPr>
                      </pic:pic>
                    </a:graphicData>
                  </a:graphic>
                </wp:anchor>
              </w:drawing>
            </w:r>
          </w:p>
        </w:tc>
      </w:tr>
      <w:tr w:rsidR="00B12858" w:rsidTr="00B12858">
        <w:tc>
          <w:tcPr>
            <w:tcW w:w="3080" w:type="dxa"/>
            <w:tcBorders>
              <w:top w:val="nil"/>
              <w:left w:val="single" w:sz="4" w:space="0" w:color="000000" w:themeColor="text1"/>
              <w:bottom w:val="single" w:sz="4" w:space="0" w:color="000000" w:themeColor="text1"/>
              <w:right w:val="single" w:sz="4" w:space="0" w:color="000000" w:themeColor="text1"/>
            </w:tcBorders>
          </w:tcPr>
          <w:p w:rsidR="00B12858" w:rsidRDefault="00B12858" w:rsidP="00B12858">
            <w:pPr>
              <w:spacing w:before="0" w:after="120" w:line="240" w:lineRule="auto"/>
            </w:pPr>
            <w:r>
              <w:rPr>
                <w:b/>
              </w:rPr>
              <w:t>Pinch bar</w:t>
            </w:r>
            <w:r>
              <w:t xml:space="preserve"> – for removing floor boards and hard sheet materials that are nailed or glued down.</w:t>
            </w:r>
          </w:p>
        </w:tc>
        <w:tc>
          <w:tcPr>
            <w:tcW w:w="3081" w:type="dxa"/>
            <w:tcBorders>
              <w:top w:val="nil"/>
              <w:left w:val="single" w:sz="4" w:space="0" w:color="000000" w:themeColor="text1"/>
              <w:bottom w:val="single" w:sz="4" w:space="0" w:color="000000" w:themeColor="text1"/>
              <w:right w:val="single" w:sz="4" w:space="0" w:color="000000" w:themeColor="text1"/>
            </w:tcBorders>
          </w:tcPr>
          <w:p w:rsidR="00B12858" w:rsidRDefault="00B12858" w:rsidP="00E4281E">
            <w:pPr>
              <w:pStyle w:val="Footer"/>
              <w:tabs>
                <w:tab w:val="left" w:pos="720"/>
              </w:tabs>
              <w:spacing w:after="120" w:line="240" w:lineRule="auto"/>
              <w:rPr>
                <w:b/>
              </w:rPr>
            </w:pPr>
            <w:r>
              <w:rPr>
                <w:b/>
              </w:rPr>
              <w:t>Concrete grinder</w:t>
            </w:r>
            <w:r>
              <w:t xml:space="preserve"> – for </w:t>
            </w:r>
            <w:r w:rsidR="00E4281E">
              <w:t>grinding concrete with rotating abrasive discs</w:t>
            </w:r>
            <w:r>
              <w:t>.</w:t>
            </w:r>
          </w:p>
        </w:tc>
        <w:tc>
          <w:tcPr>
            <w:tcW w:w="3081" w:type="dxa"/>
            <w:tcBorders>
              <w:top w:val="nil"/>
              <w:left w:val="single" w:sz="4" w:space="0" w:color="000000" w:themeColor="text1"/>
              <w:bottom w:val="single" w:sz="4" w:space="0" w:color="000000" w:themeColor="text1"/>
              <w:right w:val="single" w:sz="4" w:space="0" w:color="000000" w:themeColor="text1"/>
            </w:tcBorders>
          </w:tcPr>
          <w:p w:rsidR="00B12858" w:rsidRDefault="00E4281E" w:rsidP="00081A04">
            <w:pPr>
              <w:spacing w:before="0" w:after="120" w:line="240" w:lineRule="auto"/>
              <w:rPr>
                <w:b/>
              </w:rPr>
            </w:pPr>
            <w:r>
              <w:rPr>
                <w:b/>
              </w:rPr>
              <w:t>High pressure water</w:t>
            </w:r>
            <w:r w:rsidR="00B12858">
              <w:t xml:space="preserve"> – for removing </w:t>
            </w:r>
            <w:r w:rsidR="00081A04">
              <w:t>surface contaminants and dust</w:t>
            </w:r>
            <w:r w:rsidR="00B12858">
              <w:t>.</w:t>
            </w:r>
          </w:p>
        </w:tc>
      </w:tr>
    </w:tbl>
    <w:p w:rsidR="00E279F6" w:rsidRDefault="00E279F6" w:rsidP="00CD43E7">
      <w:pPr>
        <w:pStyle w:val="Heading3"/>
      </w:pPr>
      <w:r>
        <w:t>Applying moisture membranes</w:t>
      </w:r>
    </w:p>
    <w:tbl>
      <w:tblPr>
        <w:tblStyle w:val="TableGrid"/>
        <w:tblW w:w="0" w:type="auto"/>
        <w:jc w:val="center"/>
        <w:tblLook w:val="04A0"/>
      </w:tblPr>
      <w:tblGrid>
        <w:gridCol w:w="3080"/>
        <w:gridCol w:w="3081"/>
      </w:tblGrid>
      <w:tr w:rsidR="009B1F0A" w:rsidRPr="00B4579A" w:rsidTr="00A96A9E">
        <w:trPr>
          <w:trHeight w:val="1701"/>
          <w:jc w:val="center"/>
        </w:trPr>
        <w:tc>
          <w:tcPr>
            <w:tcW w:w="3080"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pStyle w:val="Footer"/>
              <w:tabs>
                <w:tab w:val="left" w:pos="720"/>
              </w:tabs>
              <w:spacing w:line="240" w:lineRule="auto"/>
              <w:jc w:val="center"/>
              <w:rPr>
                <w:sz w:val="2"/>
                <w:szCs w:val="2"/>
              </w:rPr>
            </w:pPr>
            <w:r w:rsidRPr="00B4579A">
              <w:rPr>
                <w:noProof/>
                <w:sz w:val="2"/>
                <w:szCs w:val="2"/>
                <w:lang w:eastAsia="en-AU"/>
              </w:rPr>
              <w:drawing>
                <wp:anchor distT="0" distB="0" distL="114300" distR="114300" simplePos="0" relativeHeight="251921408" behindDoc="1" locked="0" layoutInCell="1" allowOverlap="1">
                  <wp:simplePos x="0" y="0"/>
                  <wp:positionH relativeFrom="column">
                    <wp:posOffset>195247</wp:posOffset>
                  </wp:positionH>
                  <wp:positionV relativeFrom="paragraph">
                    <wp:posOffset>-543</wp:posOffset>
                  </wp:positionV>
                  <wp:extent cx="1438146" cy="1136342"/>
                  <wp:effectExtent l="19050" t="0" r="0" b="0"/>
                  <wp:wrapTight wrapText="bothSides">
                    <wp:wrapPolygon edited="0">
                      <wp:start x="-286" y="0"/>
                      <wp:lineTo x="-286" y="21364"/>
                      <wp:lineTo x="21459" y="21364"/>
                      <wp:lineTo x="21459" y="0"/>
                      <wp:lineTo x="-286" y="0"/>
                    </wp:wrapPolygon>
                  </wp:wrapTight>
                  <wp:docPr id="276" name="Picture 23" descr="tools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18.jpg"/>
                          <pic:cNvPicPr/>
                        </pic:nvPicPr>
                        <pic:blipFill>
                          <a:blip r:embed="rId55" cstate="print"/>
                          <a:stretch>
                            <a:fillRect/>
                          </a:stretch>
                        </pic:blipFill>
                        <pic:spPr>
                          <a:xfrm>
                            <a:off x="0" y="0"/>
                            <a:ext cx="1438146" cy="1136342"/>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pStyle w:val="Footer"/>
              <w:tabs>
                <w:tab w:val="left" w:pos="720"/>
              </w:tabs>
              <w:spacing w:line="240" w:lineRule="auto"/>
              <w:jc w:val="center"/>
              <w:rPr>
                <w:sz w:val="2"/>
                <w:szCs w:val="2"/>
              </w:rPr>
            </w:pPr>
            <w:r w:rsidRPr="00B4579A">
              <w:rPr>
                <w:noProof/>
                <w:sz w:val="2"/>
                <w:szCs w:val="2"/>
                <w:lang w:eastAsia="en-AU"/>
              </w:rPr>
              <w:drawing>
                <wp:anchor distT="0" distB="0" distL="114300" distR="114300" simplePos="0" relativeHeight="251922432" behindDoc="1" locked="0" layoutInCell="1" allowOverlap="1">
                  <wp:simplePos x="0" y="0"/>
                  <wp:positionH relativeFrom="column">
                    <wp:posOffset>192534</wp:posOffset>
                  </wp:positionH>
                  <wp:positionV relativeFrom="paragraph">
                    <wp:posOffset>-543</wp:posOffset>
                  </wp:positionV>
                  <wp:extent cx="1438146" cy="1136342"/>
                  <wp:effectExtent l="19050" t="0" r="0" b="0"/>
                  <wp:wrapTight wrapText="bothSides">
                    <wp:wrapPolygon edited="0">
                      <wp:start x="-286" y="0"/>
                      <wp:lineTo x="-286" y="21364"/>
                      <wp:lineTo x="21459" y="21364"/>
                      <wp:lineTo x="21459" y="0"/>
                      <wp:lineTo x="-286" y="0"/>
                    </wp:wrapPolygon>
                  </wp:wrapTight>
                  <wp:docPr id="277" name="Picture 24" descr="tools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19.jpg"/>
                          <pic:cNvPicPr/>
                        </pic:nvPicPr>
                        <pic:blipFill>
                          <a:blip r:embed="rId56" cstate="print"/>
                          <a:stretch>
                            <a:fillRect/>
                          </a:stretch>
                        </pic:blipFill>
                        <pic:spPr>
                          <a:xfrm>
                            <a:off x="0" y="0"/>
                            <a:ext cx="1438146" cy="1136342"/>
                          </a:xfrm>
                          <a:prstGeom prst="rect">
                            <a:avLst/>
                          </a:prstGeom>
                        </pic:spPr>
                      </pic:pic>
                    </a:graphicData>
                  </a:graphic>
                </wp:anchor>
              </w:drawing>
            </w:r>
          </w:p>
        </w:tc>
      </w:tr>
      <w:tr w:rsidR="009B1F0A" w:rsidTr="00A96A9E">
        <w:trPr>
          <w:jc w:val="center"/>
        </w:trPr>
        <w:tc>
          <w:tcPr>
            <w:tcW w:w="3080"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CD43E7">
            <w:pPr>
              <w:spacing w:before="0" w:after="120" w:line="240" w:lineRule="auto"/>
            </w:pPr>
            <w:r>
              <w:rPr>
                <w:b/>
              </w:rPr>
              <w:t>Paint brush and roller</w:t>
            </w:r>
            <w:r>
              <w:t xml:space="preserve"> – </w:t>
            </w:r>
            <w:r w:rsidR="004B1A22">
              <w:t>for</w:t>
            </w:r>
            <w:r>
              <w:t xml:space="preserve"> apply</w:t>
            </w:r>
            <w:r w:rsidR="004B1A22">
              <w:t>ing</w:t>
            </w:r>
            <w:r>
              <w:t xml:space="preserve"> a liquid moisture membrane to a subfloor</w:t>
            </w:r>
            <w:r w:rsidR="004B1A22">
              <w:t>.</w:t>
            </w:r>
          </w:p>
        </w:tc>
        <w:tc>
          <w:tcPr>
            <w:tcW w:w="3081"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CD43E7">
            <w:pPr>
              <w:pStyle w:val="Footer"/>
              <w:tabs>
                <w:tab w:val="left" w:pos="720"/>
              </w:tabs>
              <w:spacing w:after="120" w:line="240" w:lineRule="auto"/>
            </w:pPr>
            <w:r>
              <w:rPr>
                <w:b/>
              </w:rPr>
              <w:t>Backpack sprayer</w:t>
            </w:r>
            <w:r>
              <w:t xml:space="preserve"> – alternative method for applying a liquid moisture membrane to a subfloor</w:t>
            </w:r>
            <w:r w:rsidR="004B1A22">
              <w:t>.</w:t>
            </w:r>
          </w:p>
        </w:tc>
      </w:tr>
    </w:tbl>
    <w:p w:rsidR="00E279F6" w:rsidRDefault="00E279F6" w:rsidP="00E279F6">
      <w:pPr>
        <w:pStyle w:val="Heading3"/>
      </w:pPr>
      <w:r>
        <w:lastRenderedPageBreak/>
        <w:t>Patching and levelling with cement-based compounds</w:t>
      </w:r>
    </w:p>
    <w:tbl>
      <w:tblPr>
        <w:tblStyle w:val="TableGrid"/>
        <w:tblW w:w="0" w:type="auto"/>
        <w:tblLook w:val="04A0"/>
      </w:tblPr>
      <w:tblGrid>
        <w:gridCol w:w="3081"/>
        <w:gridCol w:w="3080"/>
        <w:gridCol w:w="3081"/>
      </w:tblGrid>
      <w:tr w:rsidR="009B1F0A" w:rsidRPr="00B4579A" w:rsidTr="009B1F0A">
        <w:trPr>
          <w:trHeight w:val="1701"/>
        </w:trPr>
        <w:tc>
          <w:tcPr>
            <w:tcW w:w="3081"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E4226D" w:rsidP="009B1F0A">
            <w:pPr>
              <w:pStyle w:val="Footer"/>
              <w:tabs>
                <w:tab w:val="left" w:pos="720"/>
              </w:tabs>
              <w:spacing w:line="240" w:lineRule="auto"/>
              <w:jc w:val="center"/>
              <w:rPr>
                <w:sz w:val="2"/>
                <w:szCs w:val="2"/>
              </w:rPr>
            </w:pPr>
            <w:r w:rsidRPr="00B4579A">
              <w:rPr>
                <w:noProof/>
                <w:sz w:val="2"/>
                <w:szCs w:val="2"/>
                <w:lang w:eastAsia="en-AU"/>
              </w:rPr>
              <w:drawing>
                <wp:anchor distT="0" distB="0" distL="114300" distR="114300" simplePos="0" relativeHeight="251918336" behindDoc="1" locked="0" layoutInCell="1" allowOverlap="1">
                  <wp:simplePos x="0" y="0"/>
                  <wp:positionH relativeFrom="column">
                    <wp:posOffset>196603</wp:posOffset>
                  </wp:positionH>
                  <wp:positionV relativeFrom="paragraph">
                    <wp:posOffset>1973</wp:posOffset>
                  </wp:positionV>
                  <wp:extent cx="1438146" cy="1154097"/>
                  <wp:effectExtent l="19050" t="0" r="0" b="0"/>
                  <wp:wrapTight wrapText="bothSides">
                    <wp:wrapPolygon edited="0">
                      <wp:start x="-286" y="0"/>
                      <wp:lineTo x="-286" y="21392"/>
                      <wp:lineTo x="21459" y="21392"/>
                      <wp:lineTo x="21459" y="0"/>
                      <wp:lineTo x="-286" y="0"/>
                    </wp:wrapPolygon>
                  </wp:wrapTight>
                  <wp:docPr id="762" name="Picture 761" descr="tools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7.jpg"/>
                          <pic:cNvPicPr/>
                        </pic:nvPicPr>
                        <pic:blipFill>
                          <a:blip r:embed="rId57" cstate="print"/>
                          <a:stretch>
                            <a:fillRect/>
                          </a:stretch>
                        </pic:blipFill>
                        <pic:spPr>
                          <a:xfrm>
                            <a:off x="0" y="0"/>
                            <a:ext cx="1438146" cy="1154097"/>
                          </a:xfrm>
                          <a:prstGeom prst="rect">
                            <a:avLst/>
                          </a:prstGeom>
                        </pic:spPr>
                      </pic:pic>
                    </a:graphicData>
                  </a:graphic>
                </wp:anchor>
              </w:drawing>
            </w:r>
          </w:p>
        </w:tc>
        <w:tc>
          <w:tcPr>
            <w:tcW w:w="3080"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pStyle w:val="Footer"/>
              <w:tabs>
                <w:tab w:val="left" w:pos="720"/>
              </w:tabs>
              <w:spacing w:line="240" w:lineRule="auto"/>
              <w:jc w:val="center"/>
              <w:rPr>
                <w:sz w:val="2"/>
                <w:szCs w:val="2"/>
              </w:rPr>
            </w:pPr>
            <w:r w:rsidRPr="00B4579A">
              <w:rPr>
                <w:noProof/>
                <w:sz w:val="2"/>
                <w:szCs w:val="2"/>
                <w:lang w:eastAsia="en-AU"/>
              </w:rPr>
              <w:drawing>
                <wp:anchor distT="0" distB="0" distL="114300" distR="114300" simplePos="0" relativeHeight="251919360" behindDoc="1" locked="0" layoutInCell="1" allowOverlap="1">
                  <wp:simplePos x="0" y="0"/>
                  <wp:positionH relativeFrom="column">
                    <wp:posOffset>193256</wp:posOffset>
                  </wp:positionH>
                  <wp:positionV relativeFrom="paragraph">
                    <wp:posOffset>10850</wp:posOffset>
                  </wp:positionV>
                  <wp:extent cx="1438145" cy="1154098"/>
                  <wp:effectExtent l="19050" t="0" r="0" b="0"/>
                  <wp:wrapTight wrapText="bothSides">
                    <wp:wrapPolygon edited="0">
                      <wp:start x="-286" y="0"/>
                      <wp:lineTo x="-286" y="21392"/>
                      <wp:lineTo x="21459" y="21392"/>
                      <wp:lineTo x="21459" y="0"/>
                      <wp:lineTo x="-286" y="0"/>
                    </wp:wrapPolygon>
                  </wp:wrapTight>
                  <wp:docPr id="279" name="Picture 8" descr="tools_12.jpg"/>
                  <wp:cNvGraphicFramePr/>
                  <a:graphic xmlns:a="http://schemas.openxmlformats.org/drawingml/2006/main">
                    <a:graphicData uri="http://schemas.openxmlformats.org/drawingml/2006/picture">
                      <pic:pic xmlns:pic="http://schemas.openxmlformats.org/drawingml/2006/picture">
                        <pic:nvPicPr>
                          <pic:cNvPr id="0" name="tools_12.jpg"/>
                          <pic:cNvPicPr/>
                        </pic:nvPicPr>
                        <pic:blipFill>
                          <a:blip r:embed="rId58" cstate="print"/>
                          <a:stretch>
                            <a:fillRect/>
                          </a:stretch>
                        </pic:blipFill>
                        <pic:spPr>
                          <a:xfrm>
                            <a:off x="0" y="0"/>
                            <a:ext cx="1438145" cy="1154098"/>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pStyle w:val="Footer"/>
              <w:tabs>
                <w:tab w:val="left" w:pos="720"/>
              </w:tabs>
              <w:spacing w:line="240" w:lineRule="auto"/>
              <w:jc w:val="center"/>
              <w:rPr>
                <w:sz w:val="2"/>
                <w:szCs w:val="2"/>
              </w:rPr>
            </w:pPr>
            <w:r w:rsidRPr="00B4579A">
              <w:rPr>
                <w:noProof/>
                <w:sz w:val="2"/>
                <w:szCs w:val="2"/>
                <w:lang w:eastAsia="en-AU"/>
              </w:rPr>
              <w:drawing>
                <wp:anchor distT="0" distB="0" distL="114300" distR="114300" simplePos="0" relativeHeight="251920384" behindDoc="1" locked="0" layoutInCell="1" allowOverlap="1">
                  <wp:simplePos x="0" y="0"/>
                  <wp:positionH relativeFrom="column">
                    <wp:posOffset>199421</wp:posOffset>
                  </wp:positionH>
                  <wp:positionV relativeFrom="paragraph">
                    <wp:posOffset>10850</wp:posOffset>
                  </wp:positionV>
                  <wp:extent cx="1438145" cy="1154098"/>
                  <wp:effectExtent l="19050" t="0" r="0" b="0"/>
                  <wp:wrapTight wrapText="bothSides">
                    <wp:wrapPolygon edited="0">
                      <wp:start x="-286" y="0"/>
                      <wp:lineTo x="-286" y="21392"/>
                      <wp:lineTo x="21459" y="21392"/>
                      <wp:lineTo x="21459" y="0"/>
                      <wp:lineTo x="-286" y="0"/>
                    </wp:wrapPolygon>
                  </wp:wrapTight>
                  <wp:docPr id="280" name="Picture 9" descr="tools_14.jpg"/>
                  <wp:cNvGraphicFramePr/>
                  <a:graphic xmlns:a="http://schemas.openxmlformats.org/drawingml/2006/main">
                    <a:graphicData uri="http://schemas.openxmlformats.org/drawingml/2006/picture">
                      <pic:pic xmlns:pic="http://schemas.openxmlformats.org/drawingml/2006/picture">
                        <pic:nvPicPr>
                          <pic:cNvPr id="0" name="tools_14.jpg"/>
                          <pic:cNvPicPr/>
                        </pic:nvPicPr>
                        <pic:blipFill>
                          <a:blip r:embed="rId59" cstate="print"/>
                          <a:stretch>
                            <a:fillRect/>
                          </a:stretch>
                        </pic:blipFill>
                        <pic:spPr>
                          <a:xfrm>
                            <a:off x="0" y="0"/>
                            <a:ext cx="1438145" cy="1154098"/>
                          </a:xfrm>
                          <a:prstGeom prst="rect">
                            <a:avLst/>
                          </a:prstGeom>
                        </pic:spPr>
                      </pic:pic>
                    </a:graphicData>
                  </a:graphic>
                </wp:anchor>
              </w:drawing>
            </w:r>
          </w:p>
        </w:tc>
      </w:tr>
      <w:tr w:rsidR="009B1F0A" w:rsidTr="009B1F0A">
        <w:tc>
          <w:tcPr>
            <w:tcW w:w="3081"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0725C2">
            <w:pPr>
              <w:spacing w:before="0" w:after="120" w:line="240" w:lineRule="auto"/>
            </w:pPr>
            <w:r>
              <w:rPr>
                <w:b/>
              </w:rPr>
              <w:t xml:space="preserve">Masonry trowel and </w:t>
            </w:r>
            <w:r w:rsidR="000725C2">
              <w:rPr>
                <w:b/>
              </w:rPr>
              <w:t>putty knife</w:t>
            </w:r>
            <w:r>
              <w:t xml:space="preserve"> – for applying patching compounds to </w:t>
            </w:r>
            <w:r w:rsidR="004B1A22">
              <w:t>voids in the</w:t>
            </w:r>
            <w:r>
              <w:t xml:space="preserve"> subfloor</w:t>
            </w:r>
            <w:r w:rsidR="004B1A22">
              <w:t>.</w:t>
            </w:r>
          </w:p>
        </w:tc>
        <w:tc>
          <w:tcPr>
            <w:tcW w:w="3080"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CD43E7">
            <w:pPr>
              <w:pStyle w:val="Footer"/>
              <w:tabs>
                <w:tab w:val="left" w:pos="720"/>
              </w:tabs>
              <w:spacing w:after="120" w:line="240" w:lineRule="auto"/>
            </w:pPr>
            <w:r>
              <w:rPr>
                <w:b/>
                <w:iCs/>
                <w:lang w:val="en-US"/>
              </w:rPr>
              <w:t>Smoothing trowels</w:t>
            </w:r>
            <w:r>
              <w:rPr>
                <w:iCs/>
                <w:lang w:val="en-US"/>
              </w:rPr>
              <w:t xml:space="preserve"> – for spreading leveling compounds in a kneeling position</w:t>
            </w:r>
            <w:r w:rsidR="004B1A22">
              <w:rPr>
                <w:iCs/>
                <w:lang w:val="en-US"/>
              </w:rPr>
              <w:t>.</w:t>
            </w:r>
          </w:p>
        </w:tc>
        <w:tc>
          <w:tcPr>
            <w:tcW w:w="3081"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CD43E7">
            <w:pPr>
              <w:spacing w:before="0" w:after="120" w:line="240" w:lineRule="auto"/>
              <w:rPr>
                <w:color w:val="FF0000"/>
              </w:rPr>
            </w:pPr>
            <w:r>
              <w:rPr>
                <w:b/>
                <w:iCs/>
                <w:lang w:val="en-US"/>
              </w:rPr>
              <w:t>Thickness spreader</w:t>
            </w:r>
            <w:r>
              <w:rPr>
                <w:iCs/>
                <w:lang w:val="en-US"/>
              </w:rPr>
              <w:t xml:space="preserve"> – for spreading leveling compounds in a standing position</w:t>
            </w:r>
            <w:r w:rsidR="004B1A22">
              <w:rPr>
                <w:iCs/>
                <w:lang w:val="en-US"/>
              </w:rPr>
              <w:t>.</w:t>
            </w:r>
          </w:p>
        </w:tc>
      </w:tr>
      <w:tr w:rsidR="009B1F0A" w:rsidRPr="00B4579A" w:rsidTr="009B1F0A">
        <w:tc>
          <w:tcPr>
            <w:tcW w:w="3081"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spacing w:before="0" w:line="240" w:lineRule="auto"/>
              <w:jc w:val="center"/>
              <w:rPr>
                <w:b/>
                <w:sz w:val="2"/>
                <w:szCs w:val="2"/>
              </w:rPr>
            </w:pPr>
            <w:r w:rsidRPr="00B4579A">
              <w:rPr>
                <w:b/>
                <w:noProof/>
                <w:sz w:val="2"/>
                <w:szCs w:val="2"/>
                <w:lang w:eastAsia="en-AU"/>
              </w:rPr>
              <w:drawing>
                <wp:anchor distT="0" distB="0" distL="114300" distR="114300" simplePos="0" relativeHeight="251915264" behindDoc="1" locked="0" layoutInCell="1" allowOverlap="1">
                  <wp:simplePos x="0" y="0"/>
                  <wp:positionH relativeFrom="column">
                    <wp:posOffset>196603</wp:posOffset>
                  </wp:positionH>
                  <wp:positionV relativeFrom="paragraph">
                    <wp:posOffset>98844</wp:posOffset>
                  </wp:positionV>
                  <wp:extent cx="1436888" cy="958789"/>
                  <wp:effectExtent l="19050" t="0" r="0" b="0"/>
                  <wp:wrapTight wrapText="bothSides">
                    <wp:wrapPolygon edited="0">
                      <wp:start x="-286" y="0"/>
                      <wp:lineTo x="-286" y="21029"/>
                      <wp:lineTo x="21478" y="21029"/>
                      <wp:lineTo x="21478" y="0"/>
                      <wp:lineTo x="-286" y="0"/>
                    </wp:wrapPolygon>
                  </wp:wrapTight>
                  <wp:docPr id="281" name="Picture 10" descr="tools_13.jpg"/>
                  <wp:cNvGraphicFramePr/>
                  <a:graphic xmlns:a="http://schemas.openxmlformats.org/drawingml/2006/main">
                    <a:graphicData uri="http://schemas.openxmlformats.org/drawingml/2006/picture">
                      <pic:pic xmlns:pic="http://schemas.openxmlformats.org/drawingml/2006/picture">
                        <pic:nvPicPr>
                          <pic:cNvPr id="0" name="tools_13.jpg"/>
                          <pic:cNvPicPr/>
                        </pic:nvPicPr>
                        <pic:blipFill>
                          <a:blip r:embed="rId60" cstate="print"/>
                          <a:srcRect/>
                          <a:stretch>
                            <a:fillRect/>
                          </a:stretch>
                        </pic:blipFill>
                        <pic:spPr>
                          <a:xfrm>
                            <a:off x="0" y="0"/>
                            <a:ext cx="1436888" cy="958789"/>
                          </a:xfrm>
                          <a:prstGeom prst="rect">
                            <a:avLst/>
                          </a:prstGeom>
                        </pic:spPr>
                      </pic:pic>
                    </a:graphicData>
                  </a:graphic>
                </wp:anchor>
              </w:drawing>
            </w:r>
          </w:p>
        </w:tc>
        <w:tc>
          <w:tcPr>
            <w:tcW w:w="3080"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pStyle w:val="Footer"/>
              <w:tabs>
                <w:tab w:val="left" w:pos="720"/>
              </w:tabs>
              <w:spacing w:line="240" w:lineRule="auto"/>
              <w:jc w:val="center"/>
              <w:rPr>
                <w:b/>
                <w:sz w:val="2"/>
                <w:szCs w:val="2"/>
              </w:rPr>
            </w:pPr>
            <w:r w:rsidRPr="00B4579A">
              <w:rPr>
                <w:b/>
                <w:noProof/>
                <w:sz w:val="2"/>
                <w:szCs w:val="2"/>
                <w:lang w:eastAsia="en-AU"/>
              </w:rPr>
              <w:drawing>
                <wp:anchor distT="0" distB="0" distL="114300" distR="114300" simplePos="0" relativeHeight="251916288" behindDoc="1" locked="0" layoutInCell="1" allowOverlap="1">
                  <wp:simplePos x="0" y="0"/>
                  <wp:positionH relativeFrom="column">
                    <wp:posOffset>202133</wp:posOffset>
                  </wp:positionH>
                  <wp:positionV relativeFrom="paragraph">
                    <wp:posOffset>63334</wp:posOffset>
                  </wp:positionV>
                  <wp:extent cx="1436888" cy="1029809"/>
                  <wp:effectExtent l="19050" t="0" r="0" b="0"/>
                  <wp:wrapTight wrapText="bothSides">
                    <wp:wrapPolygon edited="0">
                      <wp:start x="-286" y="0"/>
                      <wp:lineTo x="-286" y="21177"/>
                      <wp:lineTo x="21478" y="21177"/>
                      <wp:lineTo x="21478" y="0"/>
                      <wp:lineTo x="-286" y="0"/>
                    </wp:wrapPolygon>
                  </wp:wrapTight>
                  <wp:docPr id="282" name="Picture 11" descr="tools_15.jpg"/>
                  <wp:cNvGraphicFramePr/>
                  <a:graphic xmlns:a="http://schemas.openxmlformats.org/drawingml/2006/main">
                    <a:graphicData uri="http://schemas.openxmlformats.org/drawingml/2006/picture">
                      <pic:pic xmlns:pic="http://schemas.openxmlformats.org/drawingml/2006/picture">
                        <pic:nvPicPr>
                          <pic:cNvPr id="0" name="tools_15.jpg"/>
                          <pic:cNvPicPr/>
                        </pic:nvPicPr>
                        <pic:blipFill>
                          <a:blip r:embed="rId61" cstate="print"/>
                          <a:srcRect/>
                          <a:stretch>
                            <a:fillRect/>
                          </a:stretch>
                        </pic:blipFill>
                        <pic:spPr>
                          <a:xfrm>
                            <a:off x="0" y="0"/>
                            <a:ext cx="1436888" cy="1029809"/>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spacing w:before="0" w:line="240" w:lineRule="auto"/>
              <w:jc w:val="center"/>
              <w:rPr>
                <w:b/>
                <w:sz w:val="2"/>
                <w:szCs w:val="2"/>
              </w:rPr>
            </w:pPr>
            <w:r w:rsidRPr="00B4579A">
              <w:rPr>
                <w:b/>
                <w:noProof/>
                <w:sz w:val="2"/>
                <w:szCs w:val="2"/>
                <w:lang w:eastAsia="en-AU"/>
              </w:rPr>
              <w:drawing>
                <wp:anchor distT="0" distB="0" distL="114300" distR="114300" simplePos="0" relativeHeight="251917312" behindDoc="1" locked="0" layoutInCell="1" allowOverlap="1">
                  <wp:simplePos x="0" y="0"/>
                  <wp:positionH relativeFrom="column">
                    <wp:posOffset>199421</wp:posOffset>
                  </wp:positionH>
                  <wp:positionV relativeFrom="paragraph">
                    <wp:posOffset>1190</wp:posOffset>
                  </wp:positionV>
                  <wp:extent cx="1438145" cy="1154097"/>
                  <wp:effectExtent l="19050" t="0" r="0" b="0"/>
                  <wp:wrapTight wrapText="bothSides">
                    <wp:wrapPolygon edited="0">
                      <wp:start x="-286" y="0"/>
                      <wp:lineTo x="-286" y="21392"/>
                      <wp:lineTo x="21459" y="21392"/>
                      <wp:lineTo x="21459" y="0"/>
                      <wp:lineTo x="-286" y="0"/>
                    </wp:wrapPolygon>
                  </wp:wrapTight>
                  <wp:docPr id="283" name="Picture 12" descr="screed_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d_bar.jpg"/>
                          <pic:cNvPicPr/>
                        </pic:nvPicPr>
                        <pic:blipFill>
                          <a:blip r:embed="rId62" cstate="print"/>
                          <a:stretch>
                            <a:fillRect/>
                          </a:stretch>
                        </pic:blipFill>
                        <pic:spPr>
                          <a:xfrm>
                            <a:off x="0" y="0"/>
                            <a:ext cx="1438145" cy="1154097"/>
                          </a:xfrm>
                          <a:prstGeom prst="rect">
                            <a:avLst/>
                          </a:prstGeom>
                        </pic:spPr>
                      </pic:pic>
                    </a:graphicData>
                  </a:graphic>
                </wp:anchor>
              </w:drawing>
            </w:r>
          </w:p>
        </w:tc>
      </w:tr>
      <w:tr w:rsidR="009B1F0A" w:rsidTr="009B1F0A">
        <w:tc>
          <w:tcPr>
            <w:tcW w:w="3081"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CD43E7">
            <w:pPr>
              <w:spacing w:before="0" w:after="120" w:line="240" w:lineRule="auto"/>
              <w:rPr>
                <w:b/>
              </w:rPr>
            </w:pPr>
            <w:r>
              <w:rPr>
                <w:b/>
                <w:iCs/>
                <w:lang w:val="en-US"/>
              </w:rPr>
              <w:t>Smoother</w:t>
            </w:r>
            <w:r>
              <w:rPr>
                <w:iCs/>
                <w:lang w:val="en-US"/>
              </w:rPr>
              <w:t xml:space="preserve"> – used to touch up the underlayment and achieve a feather edge</w:t>
            </w:r>
            <w:r w:rsidR="004B1A22">
              <w:rPr>
                <w:iCs/>
                <w:lang w:val="en-US"/>
              </w:rPr>
              <w:t>.</w:t>
            </w:r>
          </w:p>
        </w:tc>
        <w:tc>
          <w:tcPr>
            <w:tcW w:w="3080"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CD43E7">
            <w:pPr>
              <w:pStyle w:val="Footer"/>
              <w:tabs>
                <w:tab w:val="left" w:pos="720"/>
              </w:tabs>
              <w:spacing w:after="120" w:line="240" w:lineRule="auto"/>
              <w:rPr>
                <w:b/>
              </w:rPr>
            </w:pPr>
            <w:r>
              <w:rPr>
                <w:b/>
              </w:rPr>
              <w:t>Spiked roller</w:t>
            </w:r>
            <w:r>
              <w:t xml:space="preserve"> – used to ‘de-aerate’ (remove air bubbles) from the </w:t>
            </w:r>
            <w:r>
              <w:rPr>
                <w:iCs/>
                <w:lang w:val="en-US"/>
              </w:rPr>
              <w:t>leveling compound</w:t>
            </w:r>
            <w:r w:rsidR="004B1A22">
              <w:rPr>
                <w:iCs/>
                <w:lang w:val="en-US"/>
              </w:rPr>
              <w:t>.</w:t>
            </w:r>
          </w:p>
        </w:tc>
        <w:tc>
          <w:tcPr>
            <w:tcW w:w="3081"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CD43E7">
            <w:pPr>
              <w:spacing w:before="0" w:after="120" w:line="240" w:lineRule="auto"/>
              <w:rPr>
                <w:b/>
              </w:rPr>
            </w:pPr>
            <w:r w:rsidRPr="00412BD6">
              <w:rPr>
                <w:b/>
              </w:rPr>
              <w:t>Screed bar</w:t>
            </w:r>
            <w:r>
              <w:t xml:space="preserve"> – used to </w:t>
            </w:r>
            <w:r w:rsidR="004B1A22">
              <w:t xml:space="preserve">spread fresh concrete and achieve a surface ready for </w:t>
            </w:r>
            <w:proofErr w:type="spellStart"/>
            <w:r w:rsidR="004B1A22">
              <w:t>trowelling</w:t>
            </w:r>
            <w:proofErr w:type="spellEnd"/>
            <w:r w:rsidR="004B1A22">
              <w:t>.</w:t>
            </w:r>
          </w:p>
        </w:tc>
      </w:tr>
      <w:tr w:rsidR="009B1F0A" w:rsidRPr="00B4579A" w:rsidTr="009B1F0A">
        <w:tc>
          <w:tcPr>
            <w:tcW w:w="3081"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spacing w:before="0" w:line="240" w:lineRule="auto"/>
              <w:jc w:val="center"/>
              <w:rPr>
                <w:b/>
                <w:sz w:val="2"/>
                <w:szCs w:val="2"/>
              </w:rPr>
            </w:pPr>
            <w:r w:rsidRPr="00B4579A">
              <w:rPr>
                <w:b/>
                <w:noProof/>
                <w:sz w:val="2"/>
                <w:szCs w:val="2"/>
                <w:lang w:eastAsia="en-AU"/>
              </w:rPr>
              <w:drawing>
                <wp:anchor distT="0" distB="0" distL="114300" distR="114300" simplePos="0" relativeHeight="251912192" behindDoc="1" locked="0" layoutInCell="1" allowOverlap="1">
                  <wp:simplePos x="0" y="0"/>
                  <wp:positionH relativeFrom="column">
                    <wp:posOffset>196603</wp:posOffset>
                  </wp:positionH>
                  <wp:positionV relativeFrom="paragraph">
                    <wp:posOffset>61916</wp:posOffset>
                  </wp:positionV>
                  <wp:extent cx="1436888" cy="1020932"/>
                  <wp:effectExtent l="19050" t="0" r="0" b="0"/>
                  <wp:wrapTight wrapText="bothSides">
                    <wp:wrapPolygon edited="0">
                      <wp:start x="-286" y="0"/>
                      <wp:lineTo x="-286" y="21361"/>
                      <wp:lineTo x="21478" y="21361"/>
                      <wp:lineTo x="21478" y="0"/>
                      <wp:lineTo x="-286" y="0"/>
                    </wp:wrapPolygon>
                  </wp:wrapTight>
                  <wp:docPr id="284" name="Picture 13" descr="tools_16.jpg"/>
                  <wp:cNvGraphicFramePr/>
                  <a:graphic xmlns:a="http://schemas.openxmlformats.org/drawingml/2006/main">
                    <a:graphicData uri="http://schemas.openxmlformats.org/drawingml/2006/picture">
                      <pic:pic xmlns:pic="http://schemas.openxmlformats.org/drawingml/2006/picture">
                        <pic:nvPicPr>
                          <pic:cNvPr id="0" name="tools_16.jpg"/>
                          <pic:cNvPicPr/>
                        </pic:nvPicPr>
                        <pic:blipFill>
                          <a:blip r:embed="rId63" cstate="print"/>
                          <a:srcRect/>
                          <a:stretch>
                            <a:fillRect/>
                          </a:stretch>
                        </pic:blipFill>
                        <pic:spPr>
                          <a:xfrm>
                            <a:off x="0" y="0"/>
                            <a:ext cx="1436888" cy="1020932"/>
                          </a:xfrm>
                          <a:prstGeom prst="rect">
                            <a:avLst/>
                          </a:prstGeom>
                        </pic:spPr>
                      </pic:pic>
                    </a:graphicData>
                  </a:graphic>
                </wp:anchor>
              </w:drawing>
            </w:r>
          </w:p>
        </w:tc>
        <w:tc>
          <w:tcPr>
            <w:tcW w:w="3080"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pStyle w:val="Footer"/>
              <w:tabs>
                <w:tab w:val="left" w:pos="720"/>
              </w:tabs>
              <w:spacing w:line="240" w:lineRule="auto"/>
              <w:jc w:val="center"/>
              <w:rPr>
                <w:b/>
                <w:sz w:val="2"/>
                <w:szCs w:val="2"/>
              </w:rPr>
            </w:pPr>
            <w:r w:rsidRPr="00B4579A">
              <w:rPr>
                <w:b/>
                <w:noProof/>
                <w:sz w:val="2"/>
                <w:szCs w:val="2"/>
                <w:lang w:eastAsia="en-AU"/>
              </w:rPr>
              <w:drawing>
                <wp:anchor distT="0" distB="0" distL="114300" distR="114300" simplePos="0" relativeHeight="251913216" behindDoc="1" locked="0" layoutInCell="1" allowOverlap="1">
                  <wp:simplePos x="0" y="0"/>
                  <wp:positionH relativeFrom="column">
                    <wp:posOffset>193256</wp:posOffset>
                  </wp:positionH>
                  <wp:positionV relativeFrom="paragraph">
                    <wp:posOffset>-228</wp:posOffset>
                  </wp:positionV>
                  <wp:extent cx="1438145" cy="1154097"/>
                  <wp:effectExtent l="19050" t="0" r="0" b="0"/>
                  <wp:wrapTight wrapText="bothSides">
                    <wp:wrapPolygon edited="0">
                      <wp:start x="-286" y="0"/>
                      <wp:lineTo x="-286" y="21392"/>
                      <wp:lineTo x="21459" y="21392"/>
                      <wp:lineTo x="21459" y="0"/>
                      <wp:lineTo x="-286" y="0"/>
                    </wp:wrapPolygon>
                  </wp:wrapTight>
                  <wp:docPr id="285" name="Picture 14" descr="tools_11.jpg"/>
                  <wp:cNvGraphicFramePr/>
                  <a:graphic xmlns:a="http://schemas.openxmlformats.org/drawingml/2006/main">
                    <a:graphicData uri="http://schemas.openxmlformats.org/drawingml/2006/picture">
                      <pic:pic xmlns:pic="http://schemas.openxmlformats.org/drawingml/2006/picture">
                        <pic:nvPicPr>
                          <pic:cNvPr id="0" name="tools_11.jpg"/>
                          <pic:cNvPicPr/>
                        </pic:nvPicPr>
                        <pic:blipFill>
                          <a:blip r:embed="rId64" cstate="print"/>
                          <a:stretch>
                            <a:fillRect/>
                          </a:stretch>
                        </pic:blipFill>
                        <pic:spPr>
                          <a:xfrm>
                            <a:off x="0" y="0"/>
                            <a:ext cx="1438145" cy="1154097"/>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spacing w:before="0" w:line="240" w:lineRule="auto"/>
              <w:jc w:val="center"/>
              <w:rPr>
                <w:b/>
                <w:sz w:val="2"/>
                <w:szCs w:val="2"/>
              </w:rPr>
            </w:pPr>
            <w:r w:rsidRPr="00B4579A">
              <w:rPr>
                <w:b/>
                <w:noProof/>
                <w:sz w:val="2"/>
                <w:szCs w:val="2"/>
                <w:lang w:eastAsia="en-AU"/>
              </w:rPr>
              <w:drawing>
                <wp:anchor distT="0" distB="0" distL="114300" distR="114300" simplePos="0" relativeHeight="251914240" behindDoc="1" locked="0" layoutInCell="1" allowOverlap="1">
                  <wp:simplePos x="0" y="0"/>
                  <wp:positionH relativeFrom="column">
                    <wp:posOffset>199421</wp:posOffset>
                  </wp:positionH>
                  <wp:positionV relativeFrom="paragraph">
                    <wp:posOffset>8650</wp:posOffset>
                  </wp:positionV>
                  <wp:extent cx="1438145" cy="1145219"/>
                  <wp:effectExtent l="19050" t="0" r="0" b="0"/>
                  <wp:wrapTight wrapText="bothSides">
                    <wp:wrapPolygon edited="0">
                      <wp:start x="-286" y="0"/>
                      <wp:lineTo x="-286" y="21199"/>
                      <wp:lineTo x="21459" y="21199"/>
                      <wp:lineTo x="21459" y="0"/>
                      <wp:lineTo x="-286" y="0"/>
                    </wp:wrapPolygon>
                  </wp:wrapTight>
                  <wp:docPr id="286" name="Picture 15" descr="bucke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ckets.jpg"/>
                          <pic:cNvPicPr/>
                        </pic:nvPicPr>
                        <pic:blipFill>
                          <a:blip r:embed="rId65" cstate="print"/>
                          <a:stretch>
                            <a:fillRect/>
                          </a:stretch>
                        </pic:blipFill>
                        <pic:spPr>
                          <a:xfrm>
                            <a:off x="0" y="0"/>
                            <a:ext cx="1438145" cy="1145219"/>
                          </a:xfrm>
                          <a:prstGeom prst="rect">
                            <a:avLst/>
                          </a:prstGeom>
                        </pic:spPr>
                      </pic:pic>
                    </a:graphicData>
                  </a:graphic>
                </wp:anchor>
              </w:drawing>
            </w:r>
          </w:p>
        </w:tc>
      </w:tr>
      <w:tr w:rsidR="009B1F0A" w:rsidTr="009B1F0A">
        <w:tc>
          <w:tcPr>
            <w:tcW w:w="3081"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0725C2">
            <w:pPr>
              <w:spacing w:before="0" w:after="120" w:line="240" w:lineRule="auto"/>
            </w:pPr>
            <w:r>
              <w:rPr>
                <w:b/>
              </w:rPr>
              <w:t>Spiked shoes</w:t>
            </w:r>
            <w:r>
              <w:t xml:space="preserve"> – for wearing while </w:t>
            </w:r>
            <w:r w:rsidR="000725C2">
              <w:t>pouring and spreading</w:t>
            </w:r>
            <w:r>
              <w:t xml:space="preserve"> wet </w:t>
            </w:r>
            <w:r>
              <w:rPr>
                <w:iCs/>
                <w:lang w:val="en-US"/>
              </w:rPr>
              <w:t>leveling compound</w:t>
            </w:r>
            <w:r w:rsidR="004B1A22">
              <w:rPr>
                <w:iCs/>
                <w:lang w:val="en-US"/>
              </w:rPr>
              <w:t>.</w:t>
            </w:r>
          </w:p>
        </w:tc>
        <w:tc>
          <w:tcPr>
            <w:tcW w:w="3080"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0725C2">
            <w:pPr>
              <w:spacing w:before="0" w:after="120" w:line="240" w:lineRule="auto"/>
            </w:pPr>
            <w:r>
              <w:rPr>
                <w:b/>
                <w:iCs/>
                <w:lang w:val="en-US"/>
              </w:rPr>
              <w:t>Mixing paddle and heavy-duty drill</w:t>
            </w:r>
            <w:r>
              <w:rPr>
                <w:iCs/>
                <w:lang w:val="en-US"/>
              </w:rPr>
              <w:t xml:space="preserve"> – for mechanically mixing </w:t>
            </w:r>
            <w:r w:rsidR="000725C2">
              <w:rPr>
                <w:iCs/>
                <w:lang w:val="en-US"/>
              </w:rPr>
              <w:t>levelling</w:t>
            </w:r>
            <w:r>
              <w:rPr>
                <w:iCs/>
                <w:lang w:val="en-US"/>
              </w:rPr>
              <w:t xml:space="preserve"> compounds</w:t>
            </w:r>
            <w:r w:rsidR="004B1A22">
              <w:rPr>
                <w:iCs/>
                <w:lang w:val="en-US"/>
              </w:rPr>
              <w:t>.</w:t>
            </w:r>
          </w:p>
        </w:tc>
        <w:tc>
          <w:tcPr>
            <w:tcW w:w="3081"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CD43E7">
            <w:pPr>
              <w:spacing w:before="0" w:after="120" w:line="240" w:lineRule="auto"/>
              <w:rPr>
                <w:b/>
              </w:rPr>
            </w:pPr>
            <w:r>
              <w:rPr>
                <w:b/>
                <w:iCs/>
                <w:lang w:val="en-US"/>
              </w:rPr>
              <w:t xml:space="preserve">Mixing </w:t>
            </w:r>
            <w:r>
              <w:rPr>
                <w:b/>
                <w:iCs/>
                <w:color w:val="000000" w:themeColor="text1"/>
                <w:lang w:val="en-US"/>
              </w:rPr>
              <w:t>and cleaning buckets</w:t>
            </w:r>
            <w:r>
              <w:rPr>
                <w:iCs/>
                <w:color w:val="000000" w:themeColor="text1"/>
                <w:lang w:val="en-US"/>
              </w:rPr>
              <w:t xml:space="preserve"> – for mixing compounds and for cleaning up</w:t>
            </w:r>
            <w:r w:rsidR="004B1A22">
              <w:rPr>
                <w:iCs/>
                <w:color w:val="000000" w:themeColor="text1"/>
                <w:lang w:val="en-US"/>
              </w:rPr>
              <w:t>.</w:t>
            </w:r>
          </w:p>
        </w:tc>
      </w:tr>
    </w:tbl>
    <w:p w:rsidR="0070449D" w:rsidRDefault="002D4484" w:rsidP="001C6725">
      <w:pPr>
        <w:pStyle w:val="Heading3"/>
      </w:pPr>
      <w:r>
        <w:t xml:space="preserve">Laying hard </w:t>
      </w:r>
      <w:proofErr w:type="spellStart"/>
      <w:r>
        <w:t>underlays</w:t>
      </w:r>
      <w:proofErr w:type="spellEnd"/>
    </w:p>
    <w:tbl>
      <w:tblPr>
        <w:tblStyle w:val="TableGrid"/>
        <w:tblW w:w="0" w:type="auto"/>
        <w:tblLook w:val="04A0"/>
      </w:tblPr>
      <w:tblGrid>
        <w:gridCol w:w="3080"/>
        <w:gridCol w:w="3081"/>
        <w:gridCol w:w="3081"/>
      </w:tblGrid>
      <w:tr w:rsidR="009B1F0A" w:rsidRPr="00B4579A" w:rsidTr="009B1F0A">
        <w:trPr>
          <w:trHeight w:val="1701"/>
        </w:trPr>
        <w:tc>
          <w:tcPr>
            <w:tcW w:w="3080"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87485D" w:rsidP="009B1F0A">
            <w:pPr>
              <w:pStyle w:val="Footer"/>
              <w:tabs>
                <w:tab w:val="left" w:pos="720"/>
              </w:tabs>
              <w:spacing w:line="240" w:lineRule="auto"/>
              <w:jc w:val="center"/>
              <w:rPr>
                <w:sz w:val="2"/>
                <w:szCs w:val="2"/>
              </w:rPr>
            </w:pPr>
            <w:r w:rsidRPr="00B4579A">
              <w:rPr>
                <w:noProof/>
                <w:sz w:val="2"/>
                <w:szCs w:val="2"/>
                <w:lang w:eastAsia="en-AU"/>
              </w:rPr>
              <w:drawing>
                <wp:anchor distT="0" distB="0" distL="114300" distR="114300" simplePos="0" relativeHeight="251909120" behindDoc="1" locked="0" layoutInCell="1" allowOverlap="1">
                  <wp:simplePos x="0" y="0"/>
                  <wp:positionH relativeFrom="column">
                    <wp:posOffset>249869</wp:posOffset>
                  </wp:positionH>
                  <wp:positionV relativeFrom="paragraph">
                    <wp:posOffset>38753</wp:posOffset>
                  </wp:positionV>
                  <wp:extent cx="1339234" cy="1065321"/>
                  <wp:effectExtent l="19050" t="0" r="0" b="0"/>
                  <wp:wrapTight wrapText="bothSides">
                    <wp:wrapPolygon edited="0">
                      <wp:start x="-307" y="0"/>
                      <wp:lineTo x="-307" y="21244"/>
                      <wp:lineTo x="21508" y="21244"/>
                      <wp:lineTo x="21508" y="0"/>
                      <wp:lineTo x="-307" y="0"/>
                    </wp:wrapPolygon>
                  </wp:wrapTight>
                  <wp:docPr id="749" name="Picture 748" descr="jig_s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ig_saw.jpg"/>
                          <pic:cNvPicPr/>
                        </pic:nvPicPr>
                        <pic:blipFill>
                          <a:blip r:embed="rId66" cstate="print"/>
                          <a:stretch>
                            <a:fillRect/>
                          </a:stretch>
                        </pic:blipFill>
                        <pic:spPr>
                          <a:xfrm>
                            <a:off x="0" y="0"/>
                            <a:ext cx="1339234" cy="1065321"/>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pStyle w:val="Footer"/>
              <w:tabs>
                <w:tab w:val="left" w:pos="720"/>
              </w:tabs>
              <w:spacing w:line="240" w:lineRule="auto"/>
              <w:jc w:val="center"/>
              <w:rPr>
                <w:sz w:val="2"/>
                <w:szCs w:val="2"/>
              </w:rPr>
            </w:pPr>
            <w:r w:rsidRPr="00B4579A">
              <w:rPr>
                <w:noProof/>
                <w:sz w:val="2"/>
                <w:szCs w:val="2"/>
                <w:lang w:eastAsia="en-AU"/>
              </w:rPr>
              <w:drawing>
                <wp:anchor distT="0" distB="0" distL="114300" distR="114300" simplePos="0" relativeHeight="251910144" behindDoc="1" locked="0" layoutInCell="1" allowOverlap="1">
                  <wp:simplePos x="0" y="0"/>
                  <wp:positionH relativeFrom="column">
                    <wp:posOffset>202768</wp:posOffset>
                  </wp:positionH>
                  <wp:positionV relativeFrom="paragraph">
                    <wp:posOffset>12120</wp:posOffset>
                  </wp:positionV>
                  <wp:extent cx="1436888" cy="1109709"/>
                  <wp:effectExtent l="19050" t="0" r="0" b="0"/>
                  <wp:wrapTight wrapText="bothSides">
                    <wp:wrapPolygon edited="0">
                      <wp:start x="-286" y="0"/>
                      <wp:lineTo x="-286" y="21136"/>
                      <wp:lineTo x="21478" y="21136"/>
                      <wp:lineTo x="21478" y="0"/>
                      <wp:lineTo x="-286" y="0"/>
                    </wp:wrapPolygon>
                  </wp:wrapTight>
                  <wp:docPr id="485" name="Picture 22" descr="power_saw.jpg"/>
                  <wp:cNvGraphicFramePr/>
                  <a:graphic xmlns:a="http://schemas.openxmlformats.org/drawingml/2006/main">
                    <a:graphicData uri="http://schemas.openxmlformats.org/drawingml/2006/picture">
                      <pic:pic xmlns:pic="http://schemas.openxmlformats.org/drawingml/2006/picture">
                        <pic:nvPicPr>
                          <pic:cNvPr id="0" name="power_saw.jpg"/>
                          <pic:cNvPicPr/>
                        </pic:nvPicPr>
                        <pic:blipFill>
                          <a:blip r:embed="rId67" cstate="print"/>
                          <a:srcRect t="3627"/>
                          <a:stretch>
                            <a:fillRect/>
                          </a:stretch>
                        </pic:blipFill>
                        <pic:spPr>
                          <a:xfrm>
                            <a:off x="0" y="0"/>
                            <a:ext cx="1436888" cy="1109709"/>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pStyle w:val="Footer"/>
              <w:tabs>
                <w:tab w:val="left" w:pos="720"/>
              </w:tabs>
              <w:spacing w:line="240" w:lineRule="auto"/>
              <w:jc w:val="center"/>
              <w:rPr>
                <w:sz w:val="2"/>
                <w:szCs w:val="2"/>
              </w:rPr>
            </w:pPr>
            <w:r w:rsidRPr="00B4579A">
              <w:rPr>
                <w:noProof/>
                <w:sz w:val="2"/>
                <w:szCs w:val="2"/>
                <w:lang w:eastAsia="en-AU"/>
              </w:rPr>
              <w:drawing>
                <wp:anchor distT="0" distB="0" distL="114300" distR="114300" simplePos="0" relativeHeight="251911168" behindDoc="1" locked="0" layoutInCell="1" allowOverlap="1">
                  <wp:simplePos x="0" y="0"/>
                  <wp:positionH relativeFrom="column">
                    <wp:posOffset>199421</wp:posOffset>
                  </wp:positionH>
                  <wp:positionV relativeFrom="paragraph">
                    <wp:posOffset>3243</wp:posOffset>
                  </wp:positionV>
                  <wp:extent cx="1438145" cy="1136342"/>
                  <wp:effectExtent l="19050" t="0" r="0" b="0"/>
                  <wp:wrapTight wrapText="bothSides">
                    <wp:wrapPolygon edited="0">
                      <wp:start x="-286" y="0"/>
                      <wp:lineTo x="-286" y="21364"/>
                      <wp:lineTo x="21459" y="21364"/>
                      <wp:lineTo x="21459" y="0"/>
                      <wp:lineTo x="-286" y="0"/>
                    </wp:wrapPolygon>
                  </wp:wrapTight>
                  <wp:docPr id="486" name="Picture 26" descr="staple_g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ple_gun.jpg"/>
                          <pic:cNvPicPr/>
                        </pic:nvPicPr>
                        <pic:blipFill>
                          <a:blip r:embed="rId68" cstate="print"/>
                          <a:stretch>
                            <a:fillRect/>
                          </a:stretch>
                        </pic:blipFill>
                        <pic:spPr>
                          <a:xfrm>
                            <a:off x="0" y="0"/>
                            <a:ext cx="1438145" cy="1136342"/>
                          </a:xfrm>
                          <a:prstGeom prst="rect">
                            <a:avLst/>
                          </a:prstGeom>
                        </pic:spPr>
                      </pic:pic>
                    </a:graphicData>
                  </a:graphic>
                </wp:anchor>
              </w:drawing>
            </w:r>
          </w:p>
        </w:tc>
      </w:tr>
      <w:tr w:rsidR="009B1F0A" w:rsidTr="009B1F0A">
        <w:tc>
          <w:tcPr>
            <w:tcW w:w="3080"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CD43E7">
            <w:pPr>
              <w:spacing w:before="0" w:after="120" w:line="240" w:lineRule="auto"/>
            </w:pPr>
            <w:r>
              <w:rPr>
                <w:b/>
              </w:rPr>
              <w:t xml:space="preserve">Jigsaw </w:t>
            </w:r>
            <w:r>
              <w:t xml:space="preserve">– for cutting and shaping underlay sheets to fit around </w:t>
            </w:r>
            <w:r w:rsidR="004B1A22">
              <w:t>doorways and other profiled shapes.</w:t>
            </w:r>
          </w:p>
        </w:tc>
        <w:tc>
          <w:tcPr>
            <w:tcW w:w="3081"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CD43E7">
            <w:pPr>
              <w:pStyle w:val="Footer"/>
              <w:tabs>
                <w:tab w:val="left" w:pos="720"/>
              </w:tabs>
              <w:spacing w:after="120" w:line="240" w:lineRule="auto"/>
            </w:pPr>
            <w:r>
              <w:rPr>
                <w:b/>
                <w:iCs/>
                <w:lang w:val="en-US"/>
              </w:rPr>
              <w:t xml:space="preserve">Circular saw </w:t>
            </w:r>
            <w:r>
              <w:rPr>
                <w:iCs/>
                <w:lang w:val="en-US"/>
              </w:rPr>
              <w:t>– for cutting straight lines in underlay sheets</w:t>
            </w:r>
            <w:r w:rsidR="004B1A22">
              <w:rPr>
                <w:iCs/>
                <w:lang w:val="en-US"/>
              </w:rPr>
              <w:t xml:space="preserve"> and for cross-cutting timber.</w:t>
            </w:r>
          </w:p>
        </w:tc>
        <w:tc>
          <w:tcPr>
            <w:tcW w:w="3081"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CD43E7">
            <w:pPr>
              <w:spacing w:before="0" w:after="120" w:line="240" w:lineRule="auto"/>
              <w:rPr>
                <w:color w:val="FF0000"/>
              </w:rPr>
            </w:pPr>
            <w:r>
              <w:rPr>
                <w:b/>
                <w:iCs/>
                <w:lang w:val="en-US"/>
              </w:rPr>
              <w:t xml:space="preserve">Staple gun </w:t>
            </w:r>
            <w:r>
              <w:rPr>
                <w:iCs/>
                <w:lang w:val="en-US"/>
              </w:rPr>
              <w:t>– for fixing underlay into position on a timber subfloor</w:t>
            </w:r>
            <w:r w:rsidR="004B1A22" w:rsidRPr="004B1E4F">
              <w:rPr>
                <w:iCs/>
                <w:color w:val="000000" w:themeColor="text1"/>
                <w:lang w:val="en-US"/>
              </w:rPr>
              <w:t>.</w:t>
            </w:r>
          </w:p>
        </w:tc>
      </w:tr>
      <w:tr w:rsidR="009B1F0A" w:rsidRPr="00B4579A" w:rsidTr="009B1F0A">
        <w:trPr>
          <w:gridAfter w:val="1"/>
          <w:wAfter w:w="3081" w:type="dxa"/>
        </w:trPr>
        <w:tc>
          <w:tcPr>
            <w:tcW w:w="3080"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spacing w:before="0" w:line="240" w:lineRule="auto"/>
              <w:jc w:val="center"/>
              <w:rPr>
                <w:b/>
                <w:sz w:val="2"/>
                <w:szCs w:val="2"/>
              </w:rPr>
            </w:pPr>
            <w:r w:rsidRPr="00B4579A">
              <w:rPr>
                <w:b/>
                <w:noProof/>
                <w:sz w:val="2"/>
                <w:szCs w:val="2"/>
                <w:lang w:eastAsia="en-AU"/>
              </w:rPr>
              <w:lastRenderedPageBreak/>
              <w:drawing>
                <wp:anchor distT="0" distB="0" distL="114300" distR="114300" simplePos="0" relativeHeight="251907072" behindDoc="1" locked="0" layoutInCell="1" allowOverlap="1">
                  <wp:simplePos x="0" y="0"/>
                  <wp:positionH relativeFrom="column">
                    <wp:posOffset>196603</wp:posOffset>
                  </wp:positionH>
                  <wp:positionV relativeFrom="paragraph">
                    <wp:posOffset>3736</wp:posOffset>
                  </wp:positionV>
                  <wp:extent cx="1436888" cy="1145219"/>
                  <wp:effectExtent l="19050" t="0" r="0" b="0"/>
                  <wp:wrapTight wrapText="bothSides">
                    <wp:wrapPolygon edited="0">
                      <wp:start x="-286" y="0"/>
                      <wp:lineTo x="-286" y="21199"/>
                      <wp:lineTo x="21478" y="21199"/>
                      <wp:lineTo x="21478" y="0"/>
                      <wp:lineTo x="-286" y="0"/>
                    </wp:wrapPolygon>
                  </wp:wrapTight>
                  <wp:docPr id="488" name="Picture 27" descr="spot_nai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ot_nailer.jpg"/>
                          <pic:cNvPicPr/>
                        </pic:nvPicPr>
                        <pic:blipFill>
                          <a:blip r:embed="rId69" cstate="print"/>
                          <a:stretch>
                            <a:fillRect/>
                          </a:stretch>
                        </pic:blipFill>
                        <pic:spPr>
                          <a:xfrm>
                            <a:off x="0" y="0"/>
                            <a:ext cx="1436888" cy="1145219"/>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pStyle w:val="Footer"/>
              <w:tabs>
                <w:tab w:val="left" w:pos="720"/>
              </w:tabs>
              <w:spacing w:line="240" w:lineRule="auto"/>
              <w:jc w:val="center"/>
              <w:rPr>
                <w:b/>
                <w:sz w:val="2"/>
                <w:szCs w:val="2"/>
              </w:rPr>
            </w:pPr>
            <w:r w:rsidRPr="00B4579A">
              <w:rPr>
                <w:b/>
                <w:noProof/>
                <w:sz w:val="2"/>
                <w:szCs w:val="2"/>
                <w:lang w:eastAsia="en-AU"/>
              </w:rPr>
              <w:drawing>
                <wp:anchor distT="0" distB="0" distL="114300" distR="114300" simplePos="0" relativeHeight="251908096" behindDoc="1" locked="0" layoutInCell="1" allowOverlap="1">
                  <wp:simplePos x="0" y="0"/>
                  <wp:positionH relativeFrom="column">
                    <wp:posOffset>193891</wp:posOffset>
                  </wp:positionH>
                  <wp:positionV relativeFrom="paragraph">
                    <wp:posOffset>3736</wp:posOffset>
                  </wp:positionV>
                  <wp:extent cx="1438145" cy="1145219"/>
                  <wp:effectExtent l="19050" t="0" r="0" b="0"/>
                  <wp:wrapTight wrapText="bothSides">
                    <wp:wrapPolygon edited="0">
                      <wp:start x="-286" y="0"/>
                      <wp:lineTo x="-286" y="21199"/>
                      <wp:lineTo x="21459" y="21199"/>
                      <wp:lineTo x="21459" y="0"/>
                      <wp:lineTo x="-286" y="0"/>
                    </wp:wrapPolygon>
                  </wp:wrapTight>
                  <wp:docPr id="489" name="Picture 28" descr="hand_s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d_saw.jpg"/>
                          <pic:cNvPicPr/>
                        </pic:nvPicPr>
                        <pic:blipFill>
                          <a:blip r:embed="rId70" cstate="print"/>
                          <a:stretch>
                            <a:fillRect/>
                          </a:stretch>
                        </pic:blipFill>
                        <pic:spPr>
                          <a:xfrm>
                            <a:off x="0" y="0"/>
                            <a:ext cx="1438145" cy="1145219"/>
                          </a:xfrm>
                          <a:prstGeom prst="rect">
                            <a:avLst/>
                          </a:prstGeom>
                        </pic:spPr>
                      </pic:pic>
                    </a:graphicData>
                  </a:graphic>
                </wp:anchor>
              </w:drawing>
            </w:r>
          </w:p>
        </w:tc>
      </w:tr>
      <w:tr w:rsidR="009B1F0A" w:rsidTr="009B1F0A">
        <w:trPr>
          <w:gridAfter w:val="1"/>
          <w:wAfter w:w="3081" w:type="dxa"/>
        </w:trPr>
        <w:tc>
          <w:tcPr>
            <w:tcW w:w="3080"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0725C2">
            <w:pPr>
              <w:spacing w:before="0" w:after="120" w:line="240" w:lineRule="auto"/>
              <w:rPr>
                <w:b/>
              </w:rPr>
            </w:pPr>
            <w:proofErr w:type="spellStart"/>
            <w:r>
              <w:rPr>
                <w:b/>
                <w:bCs/>
              </w:rPr>
              <w:t>Spotnailer</w:t>
            </w:r>
            <w:proofErr w:type="spellEnd"/>
            <w:r>
              <w:t xml:space="preserve"> – used like a staple gun, but driven by a mallet rather than compressed air</w:t>
            </w:r>
            <w:r w:rsidR="004B1A22">
              <w:t>.</w:t>
            </w:r>
          </w:p>
        </w:tc>
        <w:tc>
          <w:tcPr>
            <w:tcW w:w="3081"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0725C2">
            <w:pPr>
              <w:pStyle w:val="Footer"/>
              <w:tabs>
                <w:tab w:val="left" w:pos="720"/>
              </w:tabs>
              <w:spacing w:after="120" w:line="240" w:lineRule="auto"/>
              <w:rPr>
                <w:b/>
              </w:rPr>
            </w:pPr>
            <w:r>
              <w:rPr>
                <w:b/>
                <w:iCs/>
                <w:lang w:val="en-US"/>
              </w:rPr>
              <w:t xml:space="preserve">Handsaw </w:t>
            </w:r>
            <w:r>
              <w:rPr>
                <w:iCs/>
                <w:lang w:val="en-US"/>
              </w:rPr>
              <w:t>– used when a power saw or jig saw is too awkward or unnecessary</w:t>
            </w:r>
            <w:r w:rsidR="004B1A22">
              <w:rPr>
                <w:iCs/>
                <w:lang w:val="en-US"/>
              </w:rPr>
              <w:t>.</w:t>
            </w:r>
          </w:p>
        </w:tc>
      </w:tr>
    </w:tbl>
    <w:p w:rsidR="005B7C62" w:rsidRPr="00D8317E" w:rsidRDefault="005B7C62" w:rsidP="005B7C62">
      <w:pPr>
        <w:pStyle w:val="Heading5"/>
      </w:pPr>
      <w:r w:rsidRPr="00D8317E">
        <w:t>Learning activity</w:t>
      </w:r>
    </w:p>
    <w:p w:rsidR="005B7C62" w:rsidRDefault="00EE4FA5" w:rsidP="005B7C62">
      <w:r w:rsidRPr="00EE4FA5">
        <w:rPr>
          <w:noProof/>
          <w:lang w:eastAsia="en-AU"/>
        </w:rPr>
        <w:drawing>
          <wp:anchor distT="0" distB="0" distL="114300" distR="114300" simplePos="0" relativeHeight="251979776" behindDoc="1" locked="0" layoutInCell="1" allowOverlap="1">
            <wp:simplePos x="0" y="0"/>
            <wp:positionH relativeFrom="column">
              <wp:posOffset>63500</wp:posOffset>
            </wp:positionH>
            <wp:positionV relativeFrom="paragraph">
              <wp:posOffset>53975</wp:posOffset>
            </wp:positionV>
            <wp:extent cx="1163955" cy="967740"/>
            <wp:effectExtent l="19050" t="0" r="0" b="0"/>
            <wp:wrapTight wrapText="bothSides">
              <wp:wrapPolygon edited="0">
                <wp:start x="-354" y="0"/>
                <wp:lineTo x="-354" y="21260"/>
                <wp:lineTo x="21565" y="21260"/>
                <wp:lineTo x="21565" y="0"/>
                <wp:lineTo x="-354" y="0"/>
              </wp:wrapPolygon>
            </wp:wrapTight>
            <wp:docPr id="750"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42" cstate="print"/>
                    <a:stretch>
                      <a:fillRect/>
                    </a:stretch>
                  </pic:blipFill>
                  <pic:spPr>
                    <a:xfrm>
                      <a:off x="0" y="0"/>
                      <a:ext cx="1163955" cy="967740"/>
                    </a:xfrm>
                    <a:prstGeom prst="rect">
                      <a:avLst/>
                    </a:prstGeom>
                  </pic:spPr>
                </pic:pic>
              </a:graphicData>
            </a:graphic>
          </wp:anchor>
        </w:drawing>
      </w:r>
      <w:r w:rsidR="007F5C17">
        <w:t xml:space="preserve">Choose one type of subfloor preparation you’ve been involved in and list all the tools </w:t>
      </w:r>
      <w:r w:rsidR="00AB7F0C">
        <w:t xml:space="preserve">that were used </w:t>
      </w:r>
      <w:r w:rsidR="007F5C17">
        <w:t>in that job. Go to your workbook and write down the following information:</w:t>
      </w:r>
    </w:p>
    <w:p w:rsidR="007F5C17" w:rsidRDefault="007F5C17" w:rsidP="007F5C17">
      <w:pPr>
        <w:pStyle w:val="ListBullet"/>
        <w:ind w:left="2552" w:hanging="2552"/>
      </w:pPr>
      <w:r>
        <w:t>type of subfloor and materials used in the substrate (e.g. particleboard flooring on timber floor joists, concrete slab on the ground, etc.)</w:t>
      </w:r>
    </w:p>
    <w:p w:rsidR="007F5C17" w:rsidRDefault="007F5C17" w:rsidP="007F5C17">
      <w:pPr>
        <w:pStyle w:val="ListBullet"/>
        <w:ind w:left="2552"/>
      </w:pPr>
      <w:r>
        <w:t xml:space="preserve">hand and power tools used </w:t>
      </w:r>
      <w:r w:rsidR="00AB7F0C">
        <w:t xml:space="preserve">by you and the other members of your team </w:t>
      </w:r>
      <w:r>
        <w:t xml:space="preserve">to prepare the </w:t>
      </w:r>
      <w:r w:rsidR="00D64DBB">
        <w:t>substrate</w:t>
      </w:r>
      <w:r>
        <w:t xml:space="preserve"> up to the sta</w:t>
      </w:r>
      <w:r w:rsidR="00AB7F0C">
        <w:t>ge of laying the floor covering</w:t>
      </w:r>
    </w:p>
    <w:p w:rsidR="00AB7F0C" w:rsidRDefault="00AB7F0C" w:rsidP="007F5C17">
      <w:pPr>
        <w:pStyle w:val="ListBullet"/>
        <w:ind w:left="2552"/>
      </w:pPr>
      <w:r>
        <w:t>brief description of what each tool was used for.</w:t>
      </w:r>
    </w:p>
    <w:p w:rsidR="00AB7F0C" w:rsidRDefault="007F5C17" w:rsidP="005B7C62">
      <w:r>
        <w:t>Include all the general hand</w:t>
      </w:r>
      <w:r w:rsidR="00AB7F0C">
        <w:t xml:space="preserve">-held </w:t>
      </w:r>
      <w:r>
        <w:t>tools</w:t>
      </w:r>
      <w:r w:rsidR="00AB7F0C">
        <w:t xml:space="preserve"> that were needed, as well as any specialised tools. Your list may end up including a lot more items than those we’ve covered in the above two lessons. For example, you may also have used a nail punch, pliers, cold chisel or hand plane.</w:t>
      </w:r>
    </w:p>
    <w:p w:rsidR="002D4484" w:rsidRDefault="00AB7F0C" w:rsidP="004B1E4F">
      <w:r>
        <w:t xml:space="preserve">If you haven’t been involved in a subfloor preparation before, choose a </w:t>
      </w:r>
      <w:r w:rsidR="00D64DBB">
        <w:t xml:space="preserve">particular </w:t>
      </w:r>
      <w:r>
        <w:t xml:space="preserve">type of subfloor and list all the tools that </w:t>
      </w:r>
      <w:r w:rsidR="00D64DBB">
        <w:t>you think w</w:t>
      </w:r>
      <w:r w:rsidR="004B1E4F">
        <w:t>ould be required to prepare it.</w:t>
      </w:r>
    </w:p>
    <w:tbl>
      <w:tblPr>
        <w:tblW w:w="0" w:type="auto"/>
        <w:shd w:val="clear" w:color="auto" w:fill="FFCC99"/>
        <w:tblLook w:val="04A0"/>
      </w:tblPr>
      <w:tblGrid>
        <w:gridCol w:w="9242"/>
      </w:tblGrid>
      <w:tr w:rsidR="001C6725" w:rsidTr="001C6725">
        <w:tc>
          <w:tcPr>
            <w:tcW w:w="9242" w:type="dxa"/>
            <w:shd w:val="clear" w:color="auto" w:fill="FFCC99"/>
            <w:hideMark/>
          </w:tcPr>
          <w:p w:rsidR="001C6725" w:rsidRDefault="001C6725">
            <w:pPr>
              <w:pStyle w:val="Heading2"/>
              <w:rPr>
                <w:rFonts w:eastAsiaTheme="minorEastAsia"/>
              </w:rPr>
            </w:pPr>
            <w:bookmarkStart w:id="66" w:name="_Toc377976981"/>
            <w:r>
              <w:rPr>
                <w:rFonts w:eastAsiaTheme="minorEastAsia"/>
              </w:rPr>
              <w:lastRenderedPageBreak/>
              <w:t>Carpet installation</w:t>
            </w:r>
            <w:bookmarkEnd w:id="66"/>
          </w:p>
        </w:tc>
      </w:tr>
    </w:tbl>
    <w:p w:rsidR="00C25A87" w:rsidRDefault="00D64DBB" w:rsidP="001C6725">
      <w:pPr>
        <w:spacing w:before="360"/>
      </w:pPr>
      <w:r>
        <w:rPr>
          <w:noProof/>
          <w:lang w:eastAsia="en-AU"/>
        </w:rPr>
        <w:drawing>
          <wp:anchor distT="0" distB="0" distL="114300" distR="114300" simplePos="0" relativeHeight="251807744" behindDoc="1" locked="0" layoutInCell="1" allowOverlap="1">
            <wp:simplePos x="0" y="0"/>
            <wp:positionH relativeFrom="column">
              <wp:posOffset>2899410</wp:posOffset>
            </wp:positionH>
            <wp:positionV relativeFrom="paragraph">
              <wp:posOffset>265430</wp:posOffset>
            </wp:positionV>
            <wp:extent cx="2825750" cy="2987675"/>
            <wp:effectExtent l="19050" t="0" r="0" b="0"/>
            <wp:wrapTight wrapText="bothSides">
              <wp:wrapPolygon edited="0">
                <wp:start x="-146" y="0"/>
                <wp:lineTo x="-146" y="21485"/>
                <wp:lineTo x="21551" y="21485"/>
                <wp:lineTo x="21551" y="0"/>
                <wp:lineTo x="-146" y="0"/>
              </wp:wrapPolygon>
            </wp:wrapTight>
            <wp:docPr id="474" name="Picture 473" descr="DSC_018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89 (2).jpg"/>
                    <pic:cNvPicPr/>
                  </pic:nvPicPr>
                  <pic:blipFill>
                    <a:blip r:embed="rId71" cstate="print">
                      <a:lum bright="10000" contrast="20000"/>
                    </a:blip>
                    <a:srcRect/>
                    <a:stretch>
                      <a:fillRect/>
                    </a:stretch>
                  </pic:blipFill>
                  <pic:spPr>
                    <a:xfrm>
                      <a:off x="0" y="0"/>
                      <a:ext cx="2825750" cy="2987675"/>
                    </a:xfrm>
                    <a:prstGeom prst="rect">
                      <a:avLst/>
                    </a:prstGeom>
                  </pic:spPr>
                </pic:pic>
              </a:graphicData>
            </a:graphic>
          </wp:anchor>
        </w:drawing>
      </w:r>
      <w:r w:rsidR="00B00A32">
        <w:t xml:space="preserve">Carpet is a </w:t>
      </w:r>
      <w:r w:rsidR="00C25A87">
        <w:t>‘</w:t>
      </w:r>
      <w:r w:rsidR="00B00A32" w:rsidRPr="00C25A87">
        <w:t>textile</w:t>
      </w:r>
      <w:r w:rsidR="00C25A87">
        <w:t>’</w:t>
      </w:r>
      <w:r w:rsidR="00B00A32" w:rsidRPr="00C25A87">
        <w:rPr>
          <w:b/>
        </w:rPr>
        <w:t xml:space="preserve"> </w:t>
      </w:r>
      <w:r w:rsidR="00B00A32">
        <w:t xml:space="preserve">floor covering, </w:t>
      </w:r>
      <w:r w:rsidR="00C25A87">
        <w:t>meaning it is woven from natural or synthetic yarn</w:t>
      </w:r>
      <w:r w:rsidR="00E21DD1">
        <w:t>s</w:t>
      </w:r>
      <w:r w:rsidR="004B1E4F">
        <w:t>.</w:t>
      </w:r>
    </w:p>
    <w:p w:rsidR="00A42C74" w:rsidRDefault="00C25A87" w:rsidP="00A42C74">
      <w:r>
        <w:t>The two most common methods for installing carpet are:</w:t>
      </w:r>
    </w:p>
    <w:p w:rsidR="00C25A87" w:rsidRPr="009C6A9A" w:rsidRDefault="00C25A87" w:rsidP="009C6A9A">
      <w:pPr>
        <w:pStyle w:val="ListParagraph1"/>
      </w:pPr>
      <w:r w:rsidRPr="009C6A9A">
        <w:t xml:space="preserve">laying over </w:t>
      </w:r>
      <w:r w:rsidR="002A670A" w:rsidRPr="009C6A9A">
        <w:t>a cushion</w:t>
      </w:r>
      <w:r w:rsidR="005673BB" w:rsidRPr="009C6A9A">
        <w:t>ed underlay</w:t>
      </w:r>
      <w:r w:rsidR="002A670A" w:rsidRPr="009C6A9A">
        <w:t>, using a gripper strip around the perimeter</w:t>
      </w:r>
      <w:r w:rsidR="00E21DD1" w:rsidRPr="009C6A9A">
        <w:t xml:space="preserve"> to hold the carpet in place</w:t>
      </w:r>
    </w:p>
    <w:p w:rsidR="002A670A" w:rsidRDefault="002A670A" w:rsidP="009C6A9A">
      <w:pPr>
        <w:pStyle w:val="ListParagraph1"/>
      </w:pPr>
      <w:r w:rsidRPr="009C6A9A">
        <w:t>fixing directly to the floor using an adhesive</w:t>
      </w:r>
      <w:r>
        <w:t>.</w:t>
      </w:r>
    </w:p>
    <w:p w:rsidR="00573B77" w:rsidRDefault="006427D4" w:rsidP="00C47263">
      <w:r>
        <w:t xml:space="preserve">The tools shown below </w:t>
      </w:r>
      <w:r w:rsidR="005673BB">
        <w:t xml:space="preserve">are used in </w:t>
      </w:r>
      <w:r w:rsidR="00C47263">
        <w:t>either or both</w:t>
      </w:r>
      <w:r w:rsidR="004B1E4F">
        <w:t xml:space="preserve"> of these installation methods.</w:t>
      </w:r>
    </w:p>
    <w:p w:rsidR="00C25A87" w:rsidRDefault="00F16F37" w:rsidP="00F16F37">
      <w:pPr>
        <w:pStyle w:val="Heading3"/>
      </w:pPr>
      <w:r>
        <w:t>Cutting</w:t>
      </w:r>
    </w:p>
    <w:tbl>
      <w:tblPr>
        <w:tblStyle w:val="TableGrid"/>
        <w:tblW w:w="0" w:type="auto"/>
        <w:tblLook w:val="04A0"/>
      </w:tblPr>
      <w:tblGrid>
        <w:gridCol w:w="3081"/>
        <w:gridCol w:w="3081"/>
        <w:gridCol w:w="3080"/>
      </w:tblGrid>
      <w:tr w:rsidR="00AD44B7" w:rsidRPr="00B4579A" w:rsidTr="00AD44B7">
        <w:trPr>
          <w:trHeight w:val="1701"/>
        </w:trPr>
        <w:tc>
          <w:tcPr>
            <w:tcW w:w="3081" w:type="dxa"/>
            <w:tcBorders>
              <w:top w:val="single" w:sz="4" w:space="0" w:color="000000" w:themeColor="text1"/>
              <w:left w:val="single" w:sz="4" w:space="0" w:color="000000" w:themeColor="text1"/>
              <w:bottom w:val="nil"/>
              <w:right w:val="single" w:sz="4" w:space="0" w:color="000000" w:themeColor="text1"/>
            </w:tcBorders>
            <w:vAlign w:val="center"/>
          </w:tcPr>
          <w:p w:rsidR="00AD44B7" w:rsidRPr="00B4579A" w:rsidRDefault="00AD44B7" w:rsidP="00AD44B7">
            <w:pPr>
              <w:pStyle w:val="Footer"/>
              <w:tabs>
                <w:tab w:val="left" w:pos="720"/>
              </w:tabs>
              <w:spacing w:line="240" w:lineRule="auto"/>
              <w:jc w:val="center"/>
              <w:rPr>
                <w:sz w:val="2"/>
                <w:szCs w:val="2"/>
              </w:rPr>
            </w:pPr>
            <w:r w:rsidRPr="00B4579A">
              <w:rPr>
                <w:noProof/>
                <w:sz w:val="2"/>
                <w:szCs w:val="2"/>
                <w:lang w:eastAsia="en-AU"/>
              </w:rPr>
              <w:drawing>
                <wp:anchor distT="0" distB="0" distL="114300" distR="114300" simplePos="0" relativeHeight="251944960" behindDoc="1" locked="0" layoutInCell="1" allowOverlap="1">
                  <wp:simplePos x="0" y="0"/>
                  <wp:positionH relativeFrom="column">
                    <wp:posOffset>196603</wp:posOffset>
                  </wp:positionH>
                  <wp:positionV relativeFrom="paragraph">
                    <wp:posOffset>5425</wp:posOffset>
                  </wp:positionV>
                  <wp:extent cx="1438146" cy="1145220"/>
                  <wp:effectExtent l="19050" t="0" r="0" b="0"/>
                  <wp:wrapTight wrapText="bothSides">
                    <wp:wrapPolygon edited="0">
                      <wp:start x="-286" y="0"/>
                      <wp:lineTo x="-286" y="21199"/>
                      <wp:lineTo x="21459" y="21199"/>
                      <wp:lineTo x="21459" y="0"/>
                      <wp:lineTo x="-286" y="0"/>
                    </wp:wrapPolygon>
                  </wp:wrapTight>
                  <wp:docPr id="35" name="Picture 29" descr="carpet_wall_trimm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pet_wall_trimmer.jpg"/>
                          <pic:cNvPicPr/>
                        </pic:nvPicPr>
                        <pic:blipFill>
                          <a:blip r:embed="rId72" cstate="print"/>
                          <a:stretch>
                            <a:fillRect/>
                          </a:stretch>
                        </pic:blipFill>
                        <pic:spPr>
                          <a:xfrm>
                            <a:off x="0" y="0"/>
                            <a:ext cx="1438146" cy="1145220"/>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tcPr>
          <w:p w:rsidR="00AD44B7" w:rsidRPr="00B4579A" w:rsidRDefault="00AD44B7" w:rsidP="00AD44B7">
            <w:pPr>
              <w:pStyle w:val="Footer"/>
              <w:tabs>
                <w:tab w:val="left" w:pos="720"/>
              </w:tabs>
              <w:spacing w:line="240" w:lineRule="auto"/>
              <w:jc w:val="center"/>
              <w:rPr>
                <w:sz w:val="2"/>
                <w:szCs w:val="2"/>
              </w:rPr>
            </w:pPr>
            <w:r w:rsidRPr="00B4579A">
              <w:rPr>
                <w:noProof/>
                <w:sz w:val="2"/>
                <w:szCs w:val="2"/>
                <w:lang w:eastAsia="en-AU"/>
              </w:rPr>
              <w:drawing>
                <wp:anchor distT="0" distB="0" distL="114300" distR="114300" simplePos="0" relativeHeight="251943936" behindDoc="1" locked="0" layoutInCell="1" allowOverlap="1">
                  <wp:simplePos x="0" y="0"/>
                  <wp:positionH relativeFrom="column">
                    <wp:posOffset>193256</wp:posOffset>
                  </wp:positionH>
                  <wp:positionV relativeFrom="paragraph">
                    <wp:posOffset>5425</wp:posOffset>
                  </wp:positionV>
                  <wp:extent cx="1438145" cy="1145220"/>
                  <wp:effectExtent l="19050" t="0" r="0" b="0"/>
                  <wp:wrapTight wrapText="bothSides">
                    <wp:wrapPolygon edited="0">
                      <wp:start x="-286" y="0"/>
                      <wp:lineTo x="-286" y="21199"/>
                      <wp:lineTo x="21459" y="21199"/>
                      <wp:lineTo x="21459" y="0"/>
                      <wp:lineTo x="-286" y="0"/>
                    </wp:wrapPolygon>
                  </wp:wrapTight>
                  <wp:docPr id="36" name="Picture 30" descr="loop_pile_cut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op_pile_cutter.jpg"/>
                          <pic:cNvPicPr/>
                        </pic:nvPicPr>
                        <pic:blipFill>
                          <a:blip r:embed="rId73" cstate="print"/>
                          <a:stretch>
                            <a:fillRect/>
                          </a:stretch>
                        </pic:blipFill>
                        <pic:spPr>
                          <a:xfrm>
                            <a:off x="0" y="0"/>
                            <a:ext cx="1438145" cy="1145220"/>
                          </a:xfrm>
                          <a:prstGeom prst="rect">
                            <a:avLst/>
                          </a:prstGeom>
                        </pic:spPr>
                      </pic:pic>
                    </a:graphicData>
                  </a:graphic>
                </wp:anchor>
              </w:drawing>
            </w:r>
          </w:p>
        </w:tc>
        <w:tc>
          <w:tcPr>
            <w:tcW w:w="3080" w:type="dxa"/>
            <w:tcBorders>
              <w:top w:val="single" w:sz="4" w:space="0" w:color="000000" w:themeColor="text1"/>
              <w:left w:val="single" w:sz="4" w:space="0" w:color="000000" w:themeColor="text1"/>
              <w:bottom w:val="nil"/>
              <w:right w:val="single" w:sz="4" w:space="0" w:color="000000" w:themeColor="text1"/>
            </w:tcBorders>
            <w:vAlign w:val="center"/>
          </w:tcPr>
          <w:p w:rsidR="00AD44B7" w:rsidRPr="00B4579A" w:rsidRDefault="00AD44B7" w:rsidP="00AD44B7">
            <w:pPr>
              <w:spacing w:before="0" w:line="240" w:lineRule="auto"/>
              <w:jc w:val="center"/>
              <w:rPr>
                <w:b/>
                <w:sz w:val="2"/>
                <w:szCs w:val="2"/>
              </w:rPr>
            </w:pPr>
            <w:r w:rsidRPr="00B4579A">
              <w:rPr>
                <w:b/>
                <w:noProof/>
                <w:sz w:val="2"/>
                <w:szCs w:val="2"/>
                <w:lang w:eastAsia="en-AU"/>
              </w:rPr>
              <w:drawing>
                <wp:anchor distT="0" distB="0" distL="114300" distR="114300" simplePos="0" relativeHeight="251942912" behindDoc="1" locked="0" layoutInCell="1" allowOverlap="1">
                  <wp:simplePos x="0" y="0"/>
                  <wp:positionH relativeFrom="column">
                    <wp:posOffset>198786</wp:posOffset>
                  </wp:positionH>
                  <wp:positionV relativeFrom="paragraph">
                    <wp:posOffset>5425</wp:posOffset>
                  </wp:positionV>
                  <wp:extent cx="1438145" cy="1136342"/>
                  <wp:effectExtent l="19050" t="0" r="0" b="0"/>
                  <wp:wrapTight wrapText="bothSides">
                    <wp:wrapPolygon edited="0">
                      <wp:start x="-286" y="0"/>
                      <wp:lineTo x="-286" y="21364"/>
                      <wp:lineTo x="21459" y="21364"/>
                      <wp:lineTo x="21459" y="0"/>
                      <wp:lineTo x="-286" y="0"/>
                    </wp:wrapPolygon>
                  </wp:wrapTight>
                  <wp:docPr id="37" name="Picture 224" descr="utility_kni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ility_knife.jpg"/>
                          <pic:cNvPicPr/>
                        </pic:nvPicPr>
                        <pic:blipFill>
                          <a:blip r:embed="rId74" cstate="print"/>
                          <a:stretch>
                            <a:fillRect/>
                          </a:stretch>
                        </pic:blipFill>
                        <pic:spPr>
                          <a:xfrm>
                            <a:off x="0" y="0"/>
                            <a:ext cx="1438145" cy="1136342"/>
                          </a:xfrm>
                          <a:prstGeom prst="rect">
                            <a:avLst/>
                          </a:prstGeom>
                        </pic:spPr>
                      </pic:pic>
                    </a:graphicData>
                  </a:graphic>
                </wp:anchor>
              </w:drawing>
            </w:r>
          </w:p>
        </w:tc>
      </w:tr>
      <w:tr w:rsidR="00AD44B7" w:rsidTr="00AD44B7">
        <w:tc>
          <w:tcPr>
            <w:tcW w:w="3081" w:type="dxa"/>
            <w:tcBorders>
              <w:top w:val="nil"/>
              <w:left w:val="single" w:sz="4" w:space="0" w:color="000000" w:themeColor="text1"/>
              <w:bottom w:val="single" w:sz="4" w:space="0" w:color="000000" w:themeColor="text1"/>
              <w:right w:val="single" w:sz="4" w:space="0" w:color="000000" w:themeColor="text1"/>
            </w:tcBorders>
          </w:tcPr>
          <w:p w:rsidR="00AD44B7" w:rsidRDefault="00AD44B7" w:rsidP="00AD44B7">
            <w:pPr>
              <w:spacing w:before="120" w:after="120" w:line="240" w:lineRule="auto"/>
            </w:pPr>
            <w:r w:rsidRPr="00907386">
              <w:rPr>
                <w:rFonts w:cs="Arial"/>
                <w:b/>
              </w:rPr>
              <w:t>Carpet wall trimmer</w:t>
            </w:r>
            <w:r>
              <w:rPr>
                <w:rFonts w:cs="Arial"/>
              </w:rPr>
              <w:t xml:space="preserve"> – for trimming off excess carpet along the line of the wall.</w:t>
            </w:r>
          </w:p>
        </w:tc>
        <w:tc>
          <w:tcPr>
            <w:tcW w:w="3081" w:type="dxa"/>
            <w:tcBorders>
              <w:top w:val="nil"/>
              <w:left w:val="single" w:sz="4" w:space="0" w:color="000000" w:themeColor="text1"/>
              <w:bottom w:val="single" w:sz="4" w:space="0" w:color="000000" w:themeColor="text1"/>
              <w:right w:val="single" w:sz="4" w:space="0" w:color="000000" w:themeColor="text1"/>
            </w:tcBorders>
          </w:tcPr>
          <w:p w:rsidR="00AD44B7" w:rsidRDefault="00AD44B7" w:rsidP="00AD44B7">
            <w:pPr>
              <w:pStyle w:val="Footer"/>
              <w:tabs>
                <w:tab w:val="left" w:pos="720"/>
              </w:tabs>
              <w:spacing w:before="120" w:after="120" w:line="240" w:lineRule="auto"/>
            </w:pPr>
            <w:r w:rsidRPr="00907386">
              <w:rPr>
                <w:rFonts w:cs="Arial"/>
                <w:b/>
              </w:rPr>
              <w:t>Loop pile cutter</w:t>
            </w:r>
            <w:r>
              <w:rPr>
                <w:rFonts w:cs="Arial"/>
              </w:rPr>
              <w:t xml:space="preserve"> – for cutting loop pile carpet with a stiff backing.</w:t>
            </w:r>
          </w:p>
        </w:tc>
        <w:tc>
          <w:tcPr>
            <w:tcW w:w="3080" w:type="dxa"/>
            <w:tcBorders>
              <w:top w:val="nil"/>
              <w:left w:val="single" w:sz="4" w:space="0" w:color="000000" w:themeColor="text1"/>
              <w:bottom w:val="single" w:sz="4" w:space="0" w:color="000000" w:themeColor="text1"/>
              <w:right w:val="single" w:sz="4" w:space="0" w:color="000000" w:themeColor="text1"/>
            </w:tcBorders>
          </w:tcPr>
          <w:p w:rsidR="00AD44B7" w:rsidRDefault="00AD44B7" w:rsidP="00AD44B7">
            <w:pPr>
              <w:spacing w:before="120" w:after="120" w:line="240" w:lineRule="auto"/>
              <w:rPr>
                <w:b/>
              </w:rPr>
            </w:pPr>
            <w:r>
              <w:rPr>
                <w:rFonts w:cs="Arial"/>
                <w:b/>
              </w:rPr>
              <w:t>Utility knife</w:t>
            </w:r>
            <w:r>
              <w:rPr>
                <w:rFonts w:cs="Arial"/>
              </w:rPr>
              <w:t xml:space="preserve"> – for cutting and trimming, especially around doorways and other objects.</w:t>
            </w:r>
          </w:p>
        </w:tc>
      </w:tr>
      <w:tr w:rsidR="00AD44B7" w:rsidRPr="00B4579A" w:rsidTr="008E1021">
        <w:trPr>
          <w:trHeight w:val="1701"/>
        </w:trPr>
        <w:tc>
          <w:tcPr>
            <w:tcW w:w="3081" w:type="dxa"/>
            <w:tcBorders>
              <w:top w:val="single" w:sz="4" w:space="0" w:color="000000" w:themeColor="text1"/>
              <w:left w:val="single" w:sz="4" w:space="0" w:color="000000" w:themeColor="text1"/>
              <w:bottom w:val="nil"/>
              <w:right w:val="single" w:sz="4" w:space="0" w:color="000000" w:themeColor="text1"/>
            </w:tcBorders>
            <w:vAlign w:val="center"/>
          </w:tcPr>
          <w:p w:rsidR="00AD44B7" w:rsidRPr="00B4579A" w:rsidRDefault="00AD44B7" w:rsidP="008E1021">
            <w:pPr>
              <w:pStyle w:val="Footer"/>
              <w:tabs>
                <w:tab w:val="left" w:pos="720"/>
              </w:tabs>
              <w:spacing w:line="240" w:lineRule="auto"/>
              <w:jc w:val="center"/>
              <w:rPr>
                <w:b/>
                <w:sz w:val="2"/>
                <w:szCs w:val="2"/>
              </w:rPr>
            </w:pPr>
            <w:r w:rsidRPr="00B4579A">
              <w:rPr>
                <w:b/>
                <w:noProof/>
                <w:sz w:val="2"/>
                <w:szCs w:val="2"/>
                <w:lang w:eastAsia="en-AU"/>
              </w:rPr>
              <w:drawing>
                <wp:anchor distT="0" distB="0" distL="114300" distR="114300" simplePos="0" relativeHeight="251939840" behindDoc="1" locked="0" layoutInCell="1" allowOverlap="1">
                  <wp:simplePos x="0" y="0"/>
                  <wp:positionH relativeFrom="column">
                    <wp:posOffset>196603</wp:posOffset>
                  </wp:positionH>
                  <wp:positionV relativeFrom="paragraph">
                    <wp:posOffset>5814</wp:posOffset>
                  </wp:positionV>
                  <wp:extent cx="1438146" cy="1145219"/>
                  <wp:effectExtent l="19050" t="0" r="0" b="0"/>
                  <wp:wrapTight wrapText="bothSides">
                    <wp:wrapPolygon edited="0">
                      <wp:start x="-286" y="0"/>
                      <wp:lineTo x="-286" y="21199"/>
                      <wp:lineTo x="21459" y="21199"/>
                      <wp:lineTo x="21459" y="0"/>
                      <wp:lineTo x="-286" y="0"/>
                    </wp:wrapPolygon>
                  </wp:wrapTight>
                  <wp:docPr id="44" name="Picture 31" descr="trimming_kni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mming_knife.jpg"/>
                          <pic:cNvPicPr/>
                        </pic:nvPicPr>
                        <pic:blipFill>
                          <a:blip r:embed="rId75" cstate="print"/>
                          <a:stretch>
                            <a:fillRect/>
                          </a:stretch>
                        </pic:blipFill>
                        <pic:spPr>
                          <a:xfrm>
                            <a:off x="0" y="0"/>
                            <a:ext cx="1438146" cy="1145219"/>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tcPr>
          <w:p w:rsidR="00AD44B7" w:rsidRPr="00B4579A" w:rsidRDefault="008E1021" w:rsidP="008E1021">
            <w:pPr>
              <w:pStyle w:val="Footer"/>
              <w:tabs>
                <w:tab w:val="left" w:pos="720"/>
              </w:tabs>
              <w:spacing w:line="240" w:lineRule="auto"/>
              <w:jc w:val="center"/>
              <w:rPr>
                <w:sz w:val="2"/>
                <w:szCs w:val="2"/>
              </w:rPr>
            </w:pPr>
            <w:r w:rsidRPr="00B4579A">
              <w:rPr>
                <w:noProof/>
                <w:sz w:val="2"/>
                <w:szCs w:val="2"/>
                <w:lang w:eastAsia="en-AU"/>
              </w:rPr>
              <w:drawing>
                <wp:anchor distT="0" distB="0" distL="114300" distR="114300" simplePos="0" relativeHeight="251940864" behindDoc="1" locked="0" layoutInCell="1" allowOverlap="1">
                  <wp:simplePos x="0" y="0"/>
                  <wp:positionH relativeFrom="column">
                    <wp:posOffset>202133</wp:posOffset>
                  </wp:positionH>
                  <wp:positionV relativeFrom="paragraph">
                    <wp:posOffset>-3064</wp:posOffset>
                  </wp:positionV>
                  <wp:extent cx="1436888" cy="1154097"/>
                  <wp:effectExtent l="19050" t="0" r="0" b="0"/>
                  <wp:wrapTight wrapText="bothSides">
                    <wp:wrapPolygon edited="0">
                      <wp:start x="-286" y="0"/>
                      <wp:lineTo x="-286" y="21392"/>
                      <wp:lineTo x="21478" y="21392"/>
                      <wp:lineTo x="21478" y="0"/>
                      <wp:lineTo x="-286" y="0"/>
                    </wp:wrapPolygon>
                  </wp:wrapTight>
                  <wp:docPr id="20" name="Picture 19" descr="carpet_shea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pet_shears.jpg"/>
                          <pic:cNvPicPr/>
                        </pic:nvPicPr>
                        <pic:blipFill>
                          <a:blip r:embed="rId76" cstate="print"/>
                          <a:stretch>
                            <a:fillRect/>
                          </a:stretch>
                        </pic:blipFill>
                        <pic:spPr>
                          <a:xfrm>
                            <a:off x="0" y="0"/>
                            <a:ext cx="1436888" cy="1154097"/>
                          </a:xfrm>
                          <a:prstGeom prst="rect">
                            <a:avLst/>
                          </a:prstGeom>
                        </pic:spPr>
                      </pic:pic>
                    </a:graphicData>
                  </a:graphic>
                </wp:anchor>
              </w:drawing>
            </w:r>
          </w:p>
        </w:tc>
        <w:tc>
          <w:tcPr>
            <w:tcW w:w="3080" w:type="dxa"/>
            <w:tcBorders>
              <w:top w:val="single" w:sz="4" w:space="0" w:color="000000" w:themeColor="text1"/>
              <w:left w:val="single" w:sz="4" w:space="0" w:color="000000" w:themeColor="text1"/>
              <w:bottom w:val="nil"/>
              <w:right w:val="single" w:sz="4" w:space="0" w:color="000000" w:themeColor="text1"/>
            </w:tcBorders>
            <w:vAlign w:val="center"/>
          </w:tcPr>
          <w:p w:rsidR="00AD44B7" w:rsidRPr="00B4579A" w:rsidRDefault="008E1021" w:rsidP="008E1021">
            <w:pPr>
              <w:spacing w:before="0" w:line="240" w:lineRule="auto"/>
              <w:jc w:val="center"/>
              <w:rPr>
                <w:b/>
                <w:sz w:val="2"/>
                <w:szCs w:val="2"/>
              </w:rPr>
            </w:pPr>
            <w:r w:rsidRPr="00B4579A">
              <w:rPr>
                <w:b/>
                <w:noProof/>
                <w:sz w:val="2"/>
                <w:szCs w:val="2"/>
                <w:lang w:eastAsia="en-AU"/>
              </w:rPr>
              <w:drawing>
                <wp:anchor distT="0" distB="0" distL="114300" distR="114300" simplePos="0" relativeHeight="251941888" behindDoc="1" locked="0" layoutInCell="1" allowOverlap="1">
                  <wp:simplePos x="0" y="0"/>
                  <wp:positionH relativeFrom="column">
                    <wp:posOffset>198786</wp:posOffset>
                  </wp:positionH>
                  <wp:positionV relativeFrom="paragraph">
                    <wp:posOffset>5814</wp:posOffset>
                  </wp:positionV>
                  <wp:extent cx="1437510" cy="1154097"/>
                  <wp:effectExtent l="19050" t="0" r="0" b="0"/>
                  <wp:wrapTight wrapText="bothSides">
                    <wp:wrapPolygon edited="0">
                      <wp:start x="-286" y="0"/>
                      <wp:lineTo x="-286" y="21392"/>
                      <wp:lineTo x="21468" y="21392"/>
                      <wp:lineTo x="21468" y="0"/>
                      <wp:lineTo x="-286" y="0"/>
                    </wp:wrapPolygon>
                  </wp:wrapTight>
                  <wp:docPr id="21" name="Picture 20" descr="napping_shea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pping_shears.jpg"/>
                          <pic:cNvPicPr/>
                        </pic:nvPicPr>
                        <pic:blipFill>
                          <a:blip r:embed="rId77" cstate="print"/>
                          <a:stretch>
                            <a:fillRect/>
                          </a:stretch>
                        </pic:blipFill>
                        <pic:spPr>
                          <a:xfrm>
                            <a:off x="0" y="0"/>
                            <a:ext cx="1437510" cy="1154097"/>
                          </a:xfrm>
                          <a:prstGeom prst="rect">
                            <a:avLst/>
                          </a:prstGeom>
                        </pic:spPr>
                      </pic:pic>
                    </a:graphicData>
                  </a:graphic>
                </wp:anchor>
              </w:drawing>
            </w:r>
          </w:p>
        </w:tc>
      </w:tr>
      <w:tr w:rsidR="00AD44B7" w:rsidTr="00AD44B7">
        <w:tc>
          <w:tcPr>
            <w:tcW w:w="3081" w:type="dxa"/>
            <w:tcBorders>
              <w:top w:val="nil"/>
              <w:left w:val="single" w:sz="4" w:space="0" w:color="000000" w:themeColor="text1"/>
              <w:bottom w:val="single" w:sz="4" w:space="0" w:color="000000" w:themeColor="text1"/>
              <w:right w:val="single" w:sz="4" w:space="0" w:color="000000" w:themeColor="text1"/>
            </w:tcBorders>
          </w:tcPr>
          <w:p w:rsidR="00AD44B7" w:rsidRDefault="00AD44B7" w:rsidP="00AD44B7">
            <w:pPr>
              <w:pStyle w:val="Footer"/>
              <w:tabs>
                <w:tab w:val="left" w:pos="720"/>
              </w:tabs>
              <w:spacing w:before="120" w:after="120" w:line="240" w:lineRule="auto"/>
              <w:rPr>
                <w:b/>
              </w:rPr>
            </w:pPr>
            <w:r w:rsidRPr="00907386">
              <w:rPr>
                <w:rFonts w:cs="Arial"/>
                <w:b/>
              </w:rPr>
              <w:t>Carpet trimming knife</w:t>
            </w:r>
            <w:r>
              <w:rPr>
                <w:rFonts w:cs="Arial"/>
              </w:rPr>
              <w:t xml:space="preserve"> – a more traditional alternative to the utility knife.</w:t>
            </w:r>
          </w:p>
        </w:tc>
        <w:tc>
          <w:tcPr>
            <w:tcW w:w="3081" w:type="dxa"/>
            <w:tcBorders>
              <w:top w:val="nil"/>
              <w:left w:val="single" w:sz="4" w:space="0" w:color="000000" w:themeColor="text1"/>
              <w:bottom w:val="single" w:sz="4" w:space="0" w:color="000000" w:themeColor="text1"/>
              <w:right w:val="single" w:sz="4" w:space="0" w:color="000000" w:themeColor="text1"/>
            </w:tcBorders>
          </w:tcPr>
          <w:p w:rsidR="00AD44B7" w:rsidRPr="00903591" w:rsidRDefault="00AD44B7" w:rsidP="00903591">
            <w:pPr>
              <w:spacing w:before="120" w:line="240" w:lineRule="auto"/>
              <w:rPr>
                <w:b/>
              </w:rPr>
            </w:pPr>
            <w:r w:rsidRPr="00903591">
              <w:rPr>
                <w:b/>
              </w:rPr>
              <w:t>Carpet shears</w:t>
            </w:r>
            <w:r w:rsidR="00903591" w:rsidRPr="00903591">
              <w:t xml:space="preserve"> – for cutting and trimming seam edges in woven or knitted carpet</w:t>
            </w:r>
            <w:r w:rsidR="00903591">
              <w:t>.</w:t>
            </w:r>
          </w:p>
        </w:tc>
        <w:tc>
          <w:tcPr>
            <w:tcW w:w="3080" w:type="dxa"/>
            <w:tcBorders>
              <w:top w:val="nil"/>
              <w:left w:val="single" w:sz="4" w:space="0" w:color="000000" w:themeColor="text1"/>
              <w:bottom w:val="single" w:sz="4" w:space="0" w:color="000000" w:themeColor="text1"/>
              <w:right w:val="single" w:sz="4" w:space="0" w:color="000000" w:themeColor="text1"/>
            </w:tcBorders>
          </w:tcPr>
          <w:p w:rsidR="00AD44B7" w:rsidRDefault="00AD44B7" w:rsidP="00903591">
            <w:pPr>
              <w:spacing w:before="120" w:after="120" w:line="240" w:lineRule="auto"/>
              <w:rPr>
                <w:b/>
              </w:rPr>
            </w:pPr>
            <w:r>
              <w:rPr>
                <w:b/>
              </w:rPr>
              <w:t>Napping shears</w:t>
            </w:r>
            <w:r w:rsidR="00903591">
              <w:rPr>
                <w:b/>
              </w:rPr>
              <w:t xml:space="preserve"> </w:t>
            </w:r>
            <w:r w:rsidR="00903591" w:rsidRPr="00903591">
              <w:t xml:space="preserve">– </w:t>
            </w:r>
            <w:r w:rsidR="00903591">
              <w:t xml:space="preserve">similar to carpet shears, but with a ‘duckbill’ </w:t>
            </w:r>
            <w:r w:rsidR="006B0A16">
              <w:t>to prevent gouging while trimming.</w:t>
            </w:r>
            <w:r w:rsidR="00903591">
              <w:rPr>
                <w:b/>
              </w:rPr>
              <w:t xml:space="preserve"> </w:t>
            </w:r>
          </w:p>
        </w:tc>
      </w:tr>
    </w:tbl>
    <w:p w:rsidR="006B0A16" w:rsidRDefault="006B0A16" w:rsidP="006B0A16">
      <w:pPr>
        <w:pStyle w:val="Heading3"/>
      </w:pPr>
    </w:p>
    <w:p w:rsidR="00573B77" w:rsidRPr="006B0A16" w:rsidRDefault="009B1F0A" w:rsidP="006B0A16">
      <w:pPr>
        <w:pStyle w:val="Heading3"/>
      </w:pPr>
      <w:r w:rsidRPr="006B0A16">
        <w:lastRenderedPageBreak/>
        <w:t>Seaming</w:t>
      </w:r>
    </w:p>
    <w:tbl>
      <w:tblPr>
        <w:tblStyle w:val="TableGrid"/>
        <w:tblW w:w="0" w:type="auto"/>
        <w:tblLook w:val="04A0"/>
      </w:tblPr>
      <w:tblGrid>
        <w:gridCol w:w="3080"/>
        <w:gridCol w:w="3081"/>
        <w:gridCol w:w="3081"/>
      </w:tblGrid>
      <w:tr w:rsidR="009B1F0A" w:rsidRPr="00B4579A" w:rsidTr="009B1F0A">
        <w:trPr>
          <w:trHeight w:val="1701"/>
        </w:trPr>
        <w:tc>
          <w:tcPr>
            <w:tcW w:w="3080"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pStyle w:val="Footer"/>
              <w:tabs>
                <w:tab w:val="left" w:pos="720"/>
              </w:tabs>
              <w:spacing w:line="240" w:lineRule="auto"/>
              <w:jc w:val="center"/>
              <w:rPr>
                <w:sz w:val="2"/>
                <w:szCs w:val="2"/>
              </w:rPr>
            </w:pPr>
            <w:r w:rsidRPr="00B4579A">
              <w:rPr>
                <w:noProof/>
                <w:sz w:val="2"/>
                <w:szCs w:val="2"/>
                <w:lang w:eastAsia="en-AU"/>
              </w:rPr>
              <w:drawing>
                <wp:anchor distT="0" distB="0" distL="114300" distR="114300" simplePos="0" relativeHeight="251936768" behindDoc="1" locked="0" layoutInCell="1" allowOverlap="1">
                  <wp:simplePos x="0" y="0"/>
                  <wp:positionH relativeFrom="column">
                    <wp:posOffset>196603</wp:posOffset>
                  </wp:positionH>
                  <wp:positionV relativeFrom="paragraph">
                    <wp:posOffset>1973</wp:posOffset>
                  </wp:positionV>
                  <wp:extent cx="1438146" cy="1145219"/>
                  <wp:effectExtent l="19050" t="0" r="0" b="0"/>
                  <wp:wrapTight wrapText="bothSides">
                    <wp:wrapPolygon edited="0">
                      <wp:start x="-286" y="0"/>
                      <wp:lineTo x="-286" y="21199"/>
                      <wp:lineTo x="21459" y="21199"/>
                      <wp:lineTo x="21459" y="0"/>
                      <wp:lineTo x="-286" y="0"/>
                    </wp:wrapPolygon>
                  </wp:wrapTight>
                  <wp:docPr id="494" name="Picture 225" descr="seam_ir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am_iron.jpg"/>
                          <pic:cNvPicPr/>
                        </pic:nvPicPr>
                        <pic:blipFill>
                          <a:blip r:embed="rId78" cstate="print"/>
                          <a:stretch>
                            <a:fillRect/>
                          </a:stretch>
                        </pic:blipFill>
                        <pic:spPr>
                          <a:xfrm>
                            <a:off x="0" y="0"/>
                            <a:ext cx="1438146" cy="1145219"/>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pStyle w:val="Footer"/>
              <w:tabs>
                <w:tab w:val="left" w:pos="720"/>
              </w:tabs>
              <w:spacing w:line="240" w:lineRule="auto"/>
              <w:jc w:val="center"/>
              <w:rPr>
                <w:sz w:val="2"/>
                <w:szCs w:val="2"/>
              </w:rPr>
            </w:pPr>
            <w:r w:rsidRPr="00B4579A">
              <w:rPr>
                <w:noProof/>
                <w:sz w:val="2"/>
                <w:szCs w:val="2"/>
                <w:lang w:eastAsia="en-AU"/>
              </w:rPr>
              <w:drawing>
                <wp:anchor distT="0" distB="0" distL="114300" distR="114300" simplePos="0" relativeHeight="251937792" behindDoc="1" locked="0" layoutInCell="1" allowOverlap="1">
                  <wp:simplePos x="0" y="0"/>
                  <wp:positionH relativeFrom="column">
                    <wp:posOffset>193891</wp:posOffset>
                  </wp:positionH>
                  <wp:positionV relativeFrom="paragraph">
                    <wp:posOffset>1973</wp:posOffset>
                  </wp:positionV>
                  <wp:extent cx="1438145" cy="1145219"/>
                  <wp:effectExtent l="19050" t="0" r="0" b="0"/>
                  <wp:wrapTight wrapText="bothSides">
                    <wp:wrapPolygon edited="0">
                      <wp:start x="-286" y="0"/>
                      <wp:lineTo x="-286" y="21199"/>
                      <wp:lineTo x="21459" y="21199"/>
                      <wp:lineTo x="21459" y="0"/>
                      <wp:lineTo x="-286" y="0"/>
                    </wp:wrapPolygon>
                  </wp:wrapTight>
                  <wp:docPr id="495" name="Picture 226" descr="spiked_carpet_ro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iked_carpet_roller.jpg"/>
                          <pic:cNvPicPr/>
                        </pic:nvPicPr>
                        <pic:blipFill>
                          <a:blip r:embed="rId79" cstate="print"/>
                          <a:stretch>
                            <a:fillRect/>
                          </a:stretch>
                        </pic:blipFill>
                        <pic:spPr>
                          <a:xfrm>
                            <a:off x="0" y="0"/>
                            <a:ext cx="1438145" cy="1145219"/>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pStyle w:val="Footer"/>
              <w:tabs>
                <w:tab w:val="left" w:pos="720"/>
              </w:tabs>
              <w:spacing w:line="240" w:lineRule="auto"/>
              <w:jc w:val="center"/>
              <w:rPr>
                <w:sz w:val="2"/>
                <w:szCs w:val="2"/>
              </w:rPr>
            </w:pPr>
            <w:r w:rsidRPr="00B4579A">
              <w:rPr>
                <w:noProof/>
                <w:sz w:val="2"/>
                <w:szCs w:val="2"/>
                <w:lang w:eastAsia="en-AU"/>
              </w:rPr>
              <w:drawing>
                <wp:anchor distT="0" distB="0" distL="114300" distR="114300" simplePos="0" relativeHeight="251938816" behindDoc="1" locked="0" layoutInCell="1" allowOverlap="1">
                  <wp:simplePos x="0" y="0"/>
                  <wp:positionH relativeFrom="column">
                    <wp:posOffset>199421</wp:posOffset>
                  </wp:positionH>
                  <wp:positionV relativeFrom="paragraph">
                    <wp:posOffset>1973</wp:posOffset>
                  </wp:positionV>
                  <wp:extent cx="1438145" cy="1145219"/>
                  <wp:effectExtent l="19050" t="0" r="0" b="0"/>
                  <wp:wrapTight wrapText="bothSides">
                    <wp:wrapPolygon edited="0">
                      <wp:start x="-286" y="0"/>
                      <wp:lineTo x="-286" y="21199"/>
                      <wp:lineTo x="21459" y="21199"/>
                      <wp:lineTo x="21459" y="0"/>
                      <wp:lineTo x="-286" y="0"/>
                    </wp:wrapPolygon>
                  </wp:wrapTight>
                  <wp:docPr id="496" name="Picture 227" descr="aw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wl.jpg"/>
                          <pic:cNvPicPr/>
                        </pic:nvPicPr>
                        <pic:blipFill>
                          <a:blip r:embed="rId80" cstate="print"/>
                          <a:stretch>
                            <a:fillRect/>
                          </a:stretch>
                        </pic:blipFill>
                        <pic:spPr>
                          <a:xfrm>
                            <a:off x="0" y="0"/>
                            <a:ext cx="1438145" cy="1145219"/>
                          </a:xfrm>
                          <a:prstGeom prst="rect">
                            <a:avLst/>
                          </a:prstGeom>
                        </pic:spPr>
                      </pic:pic>
                    </a:graphicData>
                  </a:graphic>
                </wp:anchor>
              </w:drawing>
            </w:r>
          </w:p>
        </w:tc>
      </w:tr>
      <w:tr w:rsidR="009B1F0A" w:rsidTr="009B1F0A">
        <w:tc>
          <w:tcPr>
            <w:tcW w:w="3080"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2936DF">
            <w:pPr>
              <w:spacing w:before="120" w:after="120"/>
            </w:pPr>
            <w:r w:rsidRPr="006161BC">
              <w:rPr>
                <w:b/>
              </w:rPr>
              <w:t xml:space="preserve">Heat </w:t>
            </w:r>
            <w:r w:rsidR="002936DF">
              <w:rPr>
                <w:b/>
              </w:rPr>
              <w:t>bond</w:t>
            </w:r>
            <w:r w:rsidRPr="006161BC">
              <w:rPr>
                <w:b/>
              </w:rPr>
              <w:t xml:space="preserve"> iron</w:t>
            </w:r>
            <w:r>
              <w:t xml:space="preserve"> – used for </w:t>
            </w:r>
            <w:r w:rsidR="002936DF" w:rsidRPr="00C952F1">
              <w:t>thermal bonding of carpet seams</w:t>
            </w:r>
            <w:r w:rsidR="002936DF">
              <w:t>.</w:t>
            </w:r>
          </w:p>
        </w:tc>
        <w:tc>
          <w:tcPr>
            <w:tcW w:w="3081" w:type="dxa"/>
            <w:tcBorders>
              <w:top w:val="nil"/>
              <w:left w:val="single" w:sz="4" w:space="0" w:color="000000" w:themeColor="text1"/>
              <w:bottom w:val="single" w:sz="4" w:space="0" w:color="000000" w:themeColor="text1"/>
              <w:right w:val="single" w:sz="4" w:space="0" w:color="000000" w:themeColor="text1"/>
            </w:tcBorders>
          </w:tcPr>
          <w:p w:rsidR="009B1F0A" w:rsidRPr="006161BC" w:rsidRDefault="009B1F0A" w:rsidP="002936DF">
            <w:pPr>
              <w:pStyle w:val="Footer"/>
              <w:tabs>
                <w:tab w:val="left" w:pos="720"/>
              </w:tabs>
              <w:spacing w:before="120" w:after="120" w:line="240" w:lineRule="auto"/>
              <w:rPr>
                <w:rFonts w:cs="Arial"/>
                <w:color w:val="000000" w:themeColor="text1"/>
              </w:rPr>
            </w:pPr>
            <w:r w:rsidRPr="006161BC">
              <w:rPr>
                <w:rFonts w:cs="Arial"/>
                <w:b/>
                <w:color w:val="000000" w:themeColor="text1"/>
              </w:rPr>
              <w:t>Spiked carpet roller</w:t>
            </w:r>
            <w:r w:rsidR="002936DF">
              <w:rPr>
                <w:rFonts w:cs="Arial"/>
                <w:b/>
                <w:color w:val="000000" w:themeColor="text1"/>
              </w:rPr>
              <w:t xml:space="preserve"> </w:t>
            </w:r>
            <w:r w:rsidR="002936DF" w:rsidRPr="002936DF">
              <w:rPr>
                <w:rFonts w:cs="Arial"/>
                <w:color w:val="000000" w:themeColor="text1"/>
              </w:rPr>
              <w:t>– used for rolling out bonded carpet seams.</w:t>
            </w:r>
          </w:p>
        </w:tc>
        <w:tc>
          <w:tcPr>
            <w:tcW w:w="3081"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2936DF">
            <w:pPr>
              <w:spacing w:before="120" w:after="120" w:line="240" w:lineRule="auto"/>
              <w:rPr>
                <w:color w:val="FF0000"/>
              </w:rPr>
            </w:pPr>
            <w:proofErr w:type="spellStart"/>
            <w:r w:rsidRPr="006161BC">
              <w:rPr>
                <w:b/>
              </w:rPr>
              <w:t>Awl</w:t>
            </w:r>
            <w:proofErr w:type="spellEnd"/>
            <w:r>
              <w:rPr>
                <w:b/>
              </w:rPr>
              <w:t xml:space="preserve"> </w:t>
            </w:r>
            <w:r w:rsidRPr="006161BC">
              <w:t xml:space="preserve">– </w:t>
            </w:r>
            <w:r w:rsidRPr="006161BC">
              <w:rPr>
                <w:rFonts w:cs="Arial"/>
                <w:color w:val="000000" w:themeColor="text1"/>
              </w:rPr>
              <w:t xml:space="preserve">used </w:t>
            </w:r>
            <w:r w:rsidR="002936DF">
              <w:rPr>
                <w:rFonts w:cs="Arial"/>
                <w:color w:val="000000" w:themeColor="text1"/>
              </w:rPr>
              <w:t>for scribing lines and picking seams.</w:t>
            </w:r>
          </w:p>
        </w:tc>
      </w:tr>
    </w:tbl>
    <w:p w:rsidR="00F16F37" w:rsidRDefault="00F16F37" w:rsidP="004B1E4F">
      <w:pPr>
        <w:pStyle w:val="Heading3"/>
        <w:spacing w:before="300"/>
      </w:pPr>
      <w:r>
        <w:t>Stretching</w:t>
      </w:r>
      <w:r w:rsidR="00573B77">
        <w:t xml:space="preserve">, </w:t>
      </w:r>
      <w:r>
        <w:t>fitting</w:t>
      </w:r>
      <w:r w:rsidR="00573B77">
        <w:t xml:space="preserve"> and general</w:t>
      </w:r>
    </w:p>
    <w:tbl>
      <w:tblPr>
        <w:tblStyle w:val="TableGrid"/>
        <w:tblW w:w="0" w:type="auto"/>
        <w:jc w:val="center"/>
        <w:tblLook w:val="04A0"/>
      </w:tblPr>
      <w:tblGrid>
        <w:gridCol w:w="3081"/>
        <w:gridCol w:w="3081"/>
      </w:tblGrid>
      <w:tr w:rsidR="009B1F0A" w:rsidRPr="00B4579A" w:rsidTr="00C031CE">
        <w:trPr>
          <w:trHeight w:val="1701"/>
          <w:jc w:val="center"/>
        </w:trPr>
        <w:tc>
          <w:tcPr>
            <w:tcW w:w="3081"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pStyle w:val="Footer"/>
              <w:tabs>
                <w:tab w:val="left" w:pos="720"/>
              </w:tabs>
              <w:spacing w:line="240" w:lineRule="auto"/>
              <w:jc w:val="center"/>
              <w:rPr>
                <w:sz w:val="2"/>
                <w:szCs w:val="2"/>
              </w:rPr>
            </w:pPr>
            <w:r w:rsidRPr="00B4579A">
              <w:rPr>
                <w:noProof/>
                <w:sz w:val="2"/>
                <w:szCs w:val="2"/>
                <w:lang w:eastAsia="en-AU"/>
              </w:rPr>
              <w:drawing>
                <wp:anchor distT="0" distB="0" distL="114300" distR="114300" simplePos="0" relativeHeight="251934720" behindDoc="1" locked="0" layoutInCell="1" allowOverlap="1">
                  <wp:simplePos x="0" y="0"/>
                  <wp:positionH relativeFrom="column">
                    <wp:posOffset>195247</wp:posOffset>
                  </wp:positionH>
                  <wp:positionV relativeFrom="paragraph">
                    <wp:posOffset>1720</wp:posOffset>
                  </wp:positionV>
                  <wp:extent cx="1438146" cy="1145219"/>
                  <wp:effectExtent l="19050" t="0" r="0" b="0"/>
                  <wp:wrapTight wrapText="bothSides">
                    <wp:wrapPolygon edited="0">
                      <wp:start x="-286" y="0"/>
                      <wp:lineTo x="-286" y="21199"/>
                      <wp:lineTo x="21459" y="21199"/>
                      <wp:lineTo x="21459" y="0"/>
                      <wp:lineTo x="-286" y="0"/>
                    </wp:wrapPolygon>
                  </wp:wrapTight>
                  <wp:docPr id="497" name="Picture 235" descr="knee_kic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ee_kicker.jpg"/>
                          <pic:cNvPicPr/>
                        </pic:nvPicPr>
                        <pic:blipFill>
                          <a:blip r:embed="rId81" cstate="print"/>
                          <a:stretch>
                            <a:fillRect/>
                          </a:stretch>
                        </pic:blipFill>
                        <pic:spPr>
                          <a:xfrm>
                            <a:off x="0" y="0"/>
                            <a:ext cx="1438146" cy="1145219"/>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pStyle w:val="Footer"/>
              <w:tabs>
                <w:tab w:val="left" w:pos="720"/>
              </w:tabs>
              <w:spacing w:line="240" w:lineRule="auto"/>
              <w:jc w:val="center"/>
              <w:rPr>
                <w:sz w:val="2"/>
                <w:szCs w:val="2"/>
              </w:rPr>
            </w:pPr>
            <w:r w:rsidRPr="00B4579A">
              <w:rPr>
                <w:noProof/>
                <w:sz w:val="2"/>
                <w:szCs w:val="2"/>
                <w:lang w:eastAsia="en-AU"/>
              </w:rPr>
              <w:drawing>
                <wp:anchor distT="0" distB="0" distL="114300" distR="114300" simplePos="0" relativeHeight="251935744" behindDoc="1" locked="0" layoutInCell="1" allowOverlap="1">
                  <wp:simplePos x="0" y="0"/>
                  <wp:positionH relativeFrom="column">
                    <wp:posOffset>191899</wp:posOffset>
                  </wp:positionH>
                  <wp:positionV relativeFrom="paragraph">
                    <wp:posOffset>1720</wp:posOffset>
                  </wp:positionV>
                  <wp:extent cx="1438146" cy="1145219"/>
                  <wp:effectExtent l="19050" t="0" r="0" b="0"/>
                  <wp:wrapTight wrapText="bothSides">
                    <wp:wrapPolygon edited="0">
                      <wp:start x="-286" y="0"/>
                      <wp:lineTo x="-286" y="21199"/>
                      <wp:lineTo x="21459" y="21199"/>
                      <wp:lineTo x="21459" y="0"/>
                      <wp:lineTo x="-286" y="0"/>
                    </wp:wrapPolygon>
                  </wp:wrapTight>
                  <wp:docPr id="498" name="Picture 236" descr="power_stretch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er_stretcher.jpg"/>
                          <pic:cNvPicPr/>
                        </pic:nvPicPr>
                        <pic:blipFill>
                          <a:blip r:embed="rId82" cstate="print"/>
                          <a:stretch>
                            <a:fillRect/>
                          </a:stretch>
                        </pic:blipFill>
                        <pic:spPr>
                          <a:xfrm>
                            <a:off x="0" y="0"/>
                            <a:ext cx="1438146" cy="1145219"/>
                          </a:xfrm>
                          <a:prstGeom prst="rect">
                            <a:avLst/>
                          </a:prstGeom>
                        </pic:spPr>
                      </pic:pic>
                    </a:graphicData>
                  </a:graphic>
                </wp:anchor>
              </w:drawing>
            </w:r>
          </w:p>
        </w:tc>
      </w:tr>
      <w:tr w:rsidR="009B1F0A" w:rsidTr="00C031CE">
        <w:trPr>
          <w:jc w:val="center"/>
        </w:trPr>
        <w:tc>
          <w:tcPr>
            <w:tcW w:w="3081"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9B1F0A">
            <w:pPr>
              <w:spacing w:before="120" w:after="120" w:line="240" w:lineRule="auto"/>
            </w:pPr>
            <w:r>
              <w:rPr>
                <w:b/>
              </w:rPr>
              <w:t>K</w:t>
            </w:r>
            <w:r w:rsidRPr="00FE505F">
              <w:rPr>
                <w:b/>
              </w:rPr>
              <w:t>nee kicker</w:t>
            </w:r>
            <w:r>
              <w:t xml:space="preserve"> – used to push the edge of the carpet up to the wall</w:t>
            </w:r>
            <w:r w:rsidR="002936DF">
              <w:t>.</w:t>
            </w:r>
          </w:p>
        </w:tc>
        <w:tc>
          <w:tcPr>
            <w:tcW w:w="3081" w:type="dxa"/>
            <w:tcBorders>
              <w:top w:val="nil"/>
              <w:left w:val="single" w:sz="4" w:space="0" w:color="000000" w:themeColor="text1"/>
              <w:bottom w:val="single" w:sz="4" w:space="0" w:color="000000" w:themeColor="text1"/>
              <w:right w:val="single" w:sz="4" w:space="0" w:color="000000" w:themeColor="text1"/>
            </w:tcBorders>
          </w:tcPr>
          <w:p w:rsidR="009B1F0A" w:rsidRPr="00FE505F" w:rsidRDefault="009B1F0A" w:rsidP="00C031CE">
            <w:pPr>
              <w:pStyle w:val="Footer"/>
              <w:tabs>
                <w:tab w:val="left" w:pos="720"/>
              </w:tabs>
              <w:spacing w:before="120" w:after="120" w:line="240" w:lineRule="auto"/>
              <w:rPr>
                <w:rFonts w:cs="Arial"/>
                <w:color w:val="000000" w:themeColor="text1"/>
              </w:rPr>
            </w:pPr>
            <w:r w:rsidRPr="00FE505F">
              <w:rPr>
                <w:rFonts w:cs="Arial"/>
                <w:b/>
                <w:color w:val="000000" w:themeColor="text1"/>
              </w:rPr>
              <w:t>Power stretcher</w:t>
            </w:r>
            <w:r w:rsidRPr="00FE505F">
              <w:rPr>
                <w:rFonts w:cs="Arial"/>
                <w:color w:val="000000" w:themeColor="text1"/>
              </w:rPr>
              <w:t xml:space="preserve"> – for stretching the carpet from one wall to another</w:t>
            </w:r>
            <w:r w:rsidR="002936DF">
              <w:rPr>
                <w:rFonts w:cs="Arial"/>
                <w:color w:val="000000" w:themeColor="text1"/>
              </w:rPr>
              <w:t>.</w:t>
            </w:r>
          </w:p>
        </w:tc>
      </w:tr>
      <w:tr w:rsidR="009B1F0A" w:rsidRPr="00B4579A" w:rsidTr="00C031CE">
        <w:trPr>
          <w:jc w:val="center"/>
        </w:trPr>
        <w:tc>
          <w:tcPr>
            <w:tcW w:w="3081"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spacing w:before="0" w:line="240" w:lineRule="auto"/>
              <w:jc w:val="center"/>
              <w:rPr>
                <w:b/>
                <w:sz w:val="2"/>
                <w:szCs w:val="2"/>
              </w:rPr>
            </w:pPr>
            <w:r w:rsidRPr="00B4579A">
              <w:rPr>
                <w:b/>
                <w:noProof/>
                <w:sz w:val="2"/>
                <w:szCs w:val="2"/>
                <w:lang w:eastAsia="en-AU"/>
              </w:rPr>
              <w:drawing>
                <wp:anchor distT="0" distB="0" distL="114300" distR="114300" simplePos="0" relativeHeight="251932672" behindDoc="1" locked="0" layoutInCell="1" allowOverlap="1">
                  <wp:simplePos x="0" y="0"/>
                  <wp:positionH relativeFrom="column">
                    <wp:posOffset>195247</wp:posOffset>
                  </wp:positionH>
                  <wp:positionV relativeFrom="paragraph">
                    <wp:posOffset>450</wp:posOffset>
                  </wp:positionV>
                  <wp:extent cx="1438146" cy="1145219"/>
                  <wp:effectExtent l="19050" t="0" r="0" b="0"/>
                  <wp:wrapTight wrapText="bothSides">
                    <wp:wrapPolygon edited="0">
                      <wp:start x="-286" y="0"/>
                      <wp:lineTo x="-286" y="21199"/>
                      <wp:lineTo x="21459" y="21199"/>
                      <wp:lineTo x="21459" y="0"/>
                      <wp:lineTo x="-286" y="0"/>
                    </wp:wrapPolygon>
                  </wp:wrapTight>
                  <wp:docPr id="499" name="Picture 237" descr="stair_to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ir_tool.jpg"/>
                          <pic:cNvPicPr/>
                        </pic:nvPicPr>
                        <pic:blipFill>
                          <a:blip r:embed="rId83" cstate="print"/>
                          <a:stretch>
                            <a:fillRect/>
                          </a:stretch>
                        </pic:blipFill>
                        <pic:spPr>
                          <a:xfrm>
                            <a:off x="0" y="0"/>
                            <a:ext cx="1438146" cy="1145219"/>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pStyle w:val="Footer"/>
              <w:tabs>
                <w:tab w:val="left" w:pos="720"/>
              </w:tabs>
              <w:spacing w:line="240" w:lineRule="auto"/>
              <w:jc w:val="center"/>
              <w:rPr>
                <w:b/>
                <w:sz w:val="2"/>
                <w:szCs w:val="2"/>
              </w:rPr>
            </w:pPr>
            <w:r w:rsidRPr="00B4579A">
              <w:rPr>
                <w:b/>
                <w:noProof/>
                <w:sz w:val="2"/>
                <w:szCs w:val="2"/>
                <w:lang w:eastAsia="en-AU"/>
              </w:rPr>
              <w:drawing>
                <wp:anchor distT="0" distB="0" distL="114300" distR="114300" simplePos="0" relativeHeight="251933696" behindDoc="1" locked="0" layoutInCell="1" allowOverlap="1">
                  <wp:simplePos x="0" y="0"/>
                  <wp:positionH relativeFrom="column">
                    <wp:posOffset>191899</wp:posOffset>
                  </wp:positionH>
                  <wp:positionV relativeFrom="paragraph">
                    <wp:posOffset>450</wp:posOffset>
                  </wp:positionV>
                  <wp:extent cx="1438146" cy="1145219"/>
                  <wp:effectExtent l="19050" t="0" r="0" b="0"/>
                  <wp:wrapTight wrapText="bothSides">
                    <wp:wrapPolygon edited="0">
                      <wp:start x="-286" y="0"/>
                      <wp:lineTo x="-286" y="21199"/>
                      <wp:lineTo x="21459" y="21199"/>
                      <wp:lineTo x="21459" y="0"/>
                      <wp:lineTo x="-286" y="0"/>
                    </wp:wrapPolygon>
                  </wp:wrapTight>
                  <wp:docPr id="500" name="Picture 238" descr="staple_g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ple_gun.jpg"/>
                          <pic:cNvPicPr/>
                        </pic:nvPicPr>
                        <pic:blipFill>
                          <a:blip r:embed="rId68" cstate="print"/>
                          <a:stretch>
                            <a:fillRect/>
                          </a:stretch>
                        </pic:blipFill>
                        <pic:spPr>
                          <a:xfrm>
                            <a:off x="0" y="0"/>
                            <a:ext cx="1438146" cy="1145219"/>
                          </a:xfrm>
                          <a:prstGeom prst="rect">
                            <a:avLst/>
                          </a:prstGeom>
                        </pic:spPr>
                      </pic:pic>
                    </a:graphicData>
                  </a:graphic>
                </wp:anchor>
              </w:drawing>
            </w:r>
          </w:p>
        </w:tc>
      </w:tr>
      <w:tr w:rsidR="009B1F0A" w:rsidTr="00C031CE">
        <w:trPr>
          <w:jc w:val="center"/>
        </w:trPr>
        <w:tc>
          <w:tcPr>
            <w:tcW w:w="3081"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9B1F0A">
            <w:pPr>
              <w:spacing w:before="120" w:after="120" w:line="240" w:lineRule="auto"/>
              <w:rPr>
                <w:b/>
              </w:rPr>
            </w:pPr>
            <w:r w:rsidRPr="00FE505F">
              <w:rPr>
                <w:b/>
              </w:rPr>
              <w:t xml:space="preserve">Carpet stair tool </w:t>
            </w:r>
            <w:r>
              <w:t>– used when laying carpet on stairs to push the carpet into the fold</w:t>
            </w:r>
            <w:r w:rsidR="002936DF">
              <w:t>.</w:t>
            </w:r>
          </w:p>
        </w:tc>
        <w:tc>
          <w:tcPr>
            <w:tcW w:w="3081"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C031CE">
            <w:pPr>
              <w:pStyle w:val="Footer"/>
              <w:tabs>
                <w:tab w:val="left" w:pos="720"/>
              </w:tabs>
              <w:spacing w:before="120" w:after="120" w:line="240" w:lineRule="auto"/>
              <w:rPr>
                <w:b/>
              </w:rPr>
            </w:pPr>
            <w:r>
              <w:rPr>
                <w:b/>
                <w:iCs/>
                <w:lang w:val="en-US"/>
              </w:rPr>
              <w:t xml:space="preserve">Staple gun </w:t>
            </w:r>
            <w:r>
              <w:rPr>
                <w:iCs/>
                <w:lang w:val="en-US"/>
              </w:rPr>
              <w:t>– for fixing carpet into position, particularly on stairs</w:t>
            </w:r>
            <w:r w:rsidR="00C031CE">
              <w:rPr>
                <w:iCs/>
                <w:lang w:val="en-US"/>
              </w:rPr>
              <w:t xml:space="preserve">, and for fixing hard </w:t>
            </w:r>
            <w:proofErr w:type="spellStart"/>
            <w:r w:rsidR="00C031CE">
              <w:rPr>
                <w:iCs/>
                <w:lang w:val="en-US"/>
              </w:rPr>
              <w:t>underlays</w:t>
            </w:r>
            <w:proofErr w:type="spellEnd"/>
            <w:r w:rsidR="00C031CE">
              <w:rPr>
                <w:iCs/>
                <w:lang w:val="en-US"/>
              </w:rPr>
              <w:t>.</w:t>
            </w:r>
          </w:p>
        </w:tc>
      </w:tr>
    </w:tbl>
    <w:p w:rsidR="005B7C62" w:rsidRPr="00D8317E" w:rsidRDefault="005B7C62" w:rsidP="005B7C62">
      <w:pPr>
        <w:pStyle w:val="Heading5"/>
      </w:pPr>
      <w:r w:rsidRPr="00D8317E">
        <w:t>Learning activity</w:t>
      </w:r>
    </w:p>
    <w:p w:rsidR="006B4567" w:rsidRDefault="00EE4FA5" w:rsidP="005B7C62">
      <w:r>
        <w:rPr>
          <w:noProof/>
          <w:lang w:eastAsia="en-AU"/>
        </w:rPr>
        <w:drawing>
          <wp:anchor distT="0" distB="0" distL="114300" distR="114300" simplePos="0" relativeHeight="251981824" behindDoc="1" locked="0" layoutInCell="1" allowOverlap="1">
            <wp:simplePos x="0" y="0"/>
            <wp:positionH relativeFrom="column">
              <wp:posOffset>-43815</wp:posOffset>
            </wp:positionH>
            <wp:positionV relativeFrom="paragraph">
              <wp:posOffset>67310</wp:posOffset>
            </wp:positionV>
            <wp:extent cx="1163955" cy="967740"/>
            <wp:effectExtent l="19050" t="0" r="0" b="0"/>
            <wp:wrapTight wrapText="bothSides">
              <wp:wrapPolygon edited="0">
                <wp:start x="-354" y="0"/>
                <wp:lineTo x="-354" y="21260"/>
                <wp:lineTo x="21565" y="21260"/>
                <wp:lineTo x="21565" y="0"/>
                <wp:lineTo x="-354" y="0"/>
              </wp:wrapPolygon>
            </wp:wrapTight>
            <wp:docPr id="763"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42" cstate="print"/>
                    <a:stretch>
                      <a:fillRect/>
                    </a:stretch>
                  </pic:blipFill>
                  <pic:spPr>
                    <a:xfrm>
                      <a:off x="0" y="0"/>
                      <a:ext cx="1163955" cy="967740"/>
                    </a:xfrm>
                    <a:prstGeom prst="rect">
                      <a:avLst/>
                    </a:prstGeom>
                  </pic:spPr>
                </pic:pic>
              </a:graphicData>
            </a:graphic>
          </wp:anchor>
        </w:drawing>
      </w:r>
      <w:r w:rsidR="006B4567">
        <w:t>Some carpet layers use other tools in a</w:t>
      </w:r>
      <w:r w:rsidR="00C031CE">
        <w:t xml:space="preserve">ddition to those shown above, such as a </w:t>
      </w:r>
      <w:r w:rsidR="006B4567">
        <w:t>sewin</w:t>
      </w:r>
      <w:r w:rsidR="004B1E4F">
        <w:t>g needle for hand-sewing seams.</w:t>
      </w:r>
    </w:p>
    <w:p w:rsidR="00AD44B7" w:rsidRDefault="006B4567" w:rsidP="004B1E4F">
      <w:pPr>
        <w:spacing w:before="200"/>
        <w:ind w:left="1928" w:hanging="1928"/>
      </w:pPr>
      <w:r>
        <w:t xml:space="preserve">What other tools do you know of that are used to lay carpet? You may have used them yourself, or you </w:t>
      </w:r>
      <w:r w:rsidR="00C031CE">
        <w:t xml:space="preserve">may </w:t>
      </w:r>
      <w:r>
        <w:t xml:space="preserve">have seen them elsewhere. </w:t>
      </w:r>
    </w:p>
    <w:p w:rsidR="006B4567" w:rsidRDefault="006B4567" w:rsidP="004B1E4F">
      <w:pPr>
        <w:spacing w:before="200"/>
        <w:ind w:left="1928" w:hanging="1928"/>
      </w:pPr>
      <w:r>
        <w:t>Write down the name of each tool an</w:t>
      </w:r>
      <w:r w:rsidR="004B1E4F">
        <w:t xml:space="preserve">d </w:t>
      </w:r>
      <w:r w:rsidR="006B0A16">
        <w:t>what it’s designed for</w:t>
      </w:r>
      <w:r w:rsidR="004B1E4F">
        <w:t xml:space="preserve"> in your workbook.</w:t>
      </w:r>
    </w:p>
    <w:tbl>
      <w:tblPr>
        <w:tblW w:w="0" w:type="auto"/>
        <w:shd w:val="clear" w:color="auto" w:fill="FFCC99"/>
        <w:tblLook w:val="04A0"/>
      </w:tblPr>
      <w:tblGrid>
        <w:gridCol w:w="9242"/>
      </w:tblGrid>
      <w:tr w:rsidR="001C6725" w:rsidTr="001C6725">
        <w:tc>
          <w:tcPr>
            <w:tcW w:w="9242" w:type="dxa"/>
            <w:shd w:val="clear" w:color="auto" w:fill="FFCC99"/>
            <w:hideMark/>
          </w:tcPr>
          <w:p w:rsidR="001C6725" w:rsidRDefault="001C6725">
            <w:pPr>
              <w:pStyle w:val="Heading2"/>
              <w:rPr>
                <w:rFonts w:eastAsiaTheme="minorEastAsia"/>
              </w:rPr>
            </w:pPr>
            <w:bookmarkStart w:id="67" w:name="_Toc377976982"/>
            <w:r>
              <w:rPr>
                <w:rFonts w:eastAsiaTheme="minorEastAsia"/>
              </w:rPr>
              <w:lastRenderedPageBreak/>
              <w:t>Resilient installation</w:t>
            </w:r>
            <w:bookmarkEnd w:id="67"/>
          </w:p>
        </w:tc>
      </w:tr>
    </w:tbl>
    <w:p w:rsidR="00A53734" w:rsidRDefault="00844121" w:rsidP="00A53734">
      <w:pPr>
        <w:spacing w:before="360"/>
      </w:pPr>
      <w:r>
        <w:rPr>
          <w:noProof/>
          <w:lang w:eastAsia="en-AU"/>
        </w:rPr>
        <w:drawing>
          <wp:anchor distT="0" distB="0" distL="114300" distR="114300" simplePos="0" relativeHeight="251811840" behindDoc="1" locked="0" layoutInCell="1" allowOverlap="1">
            <wp:simplePos x="0" y="0"/>
            <wp:positionH relativeFrom="column">
              <wp:posOffset>2875280</wp:posOffset>
            </wp:positionH>
            <wp:positionV relativeFrom="paragraph">
              <wp:posOffset>265430</wp:posOffset>
            </wp:positionV>
            <wp:extent cx="2861310" cy="2653030"/>
            <wp:effectExtent l="19050" t="0" r="0" b="0"/>
            <wp:wrapTight wrapText="bothSides">
              <wp:wrapPolygon edited="0">
                <wp:start x="-144" y="0"/>
                <wp:lineTo x="-144" y="21404"/>
                <wp:lineTo x="21571" y="21404"/>
                <wp:lineTo x="21571" y="0"/>
                <wp:lineTo x="-144" y="0"/>
              </wp:wrapPolygon>
            </wp:wrapTight>
            <wp:docPr id="477" name="Picture 476" descr="DSC_076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769 (2).jpg"/>
                    <pic:cNvPicPr/>
                  </pic:nvPicPr>
                  <pic:blipFill>
                    <a:blip r:embed="rId84" cstate="print">
                      <a:lum contrast="10000"/>
                    </a:blip>
                    <a:srcRect/>
                    <a:stretch>
                      <a:fillRect/>
                    </a:stretch>
                  </pic:blipFill>
                  <pic:spPr>
                    <a:xfrm>
                      <a:off x="0" y="0"/>
                      <a:ext cx="2861310" cy="2653030"/>
                    </a:xfrm>
                    <a:prstGeom prst="rect">
                      <a:avLst/>
                    </a:prstGeom>
                  </pic:spPr>
                </pic:pic>
              </a:graphicData>
            </a:graphic>
          </wp:anchor>
        </w:drawing>
      </w:r>
      <w:r w:rsidR="00E62148">
        <w:t>Resilient floor coverings include all the products that have the characteristic of resilience, or 'bounce back', such</w:t>
      </w:r>
      <w:r w:rsidR="004B1E4F">
        <w:t xml:space="preserve"> as vinyl, rubber and linoleum.</w:t>
      </w:r>
    </w:p>
    <w:p w:rsidR="00C37A03" w:rsidRDefault="00E62148" w:rsidP="00A53734">
      <w:r>
        <w:t>They are supp</w:t>
      </w:r>
      <w:r w:rsidR="00844121">
        <w:t>lied either as sheet products, tiles or planks.</w:t>
      </w:r>
    </w:p>
    <w:p w:rsidR="00844121" w:rsidRDefault="00E62148" w:rsidP="00E62148">
      <w:r>
        <w:t xml:space="preserve">Depending on the end use of the floor, resilient coverings </w:t>
      </w:r>
      <w:r w:rsidR="000D70B1">
        <w:t>can be</w:t>
      </w:r>
      <w:r>
        <w:t xml:space="preserve"> loose laid </w:t>
      </w:r>
      <w:r w:rsidR="004B1E4F">
        <w:t>or stuck down with an adhesive.</w:t>
      </w:r>
    </w:p>
    <w:p w:rsidR="00A53734" w:rsidRDefault="00A53734" w:rsidP="00E62148">
      <w:r>
        <w:t>Set out below</w:t>
      </w:r>
      <w:r w:rsidR="00562E73">
        <w:t xml:space="preserve"> are the main tools used to ins</w:t>
      </w:r>
      <w:r w:rsidR="004B1E4F">
        <w:t>tall resilient floor coverings.</w:t>
      </w:r>
    </w:p>
    <w:p w:rsidR="00562E73" w:rsidRDefault="00975B0B" w:rsidP="00E62148">
      <w:r>
        <w:t>Techniques for using these tools</w:t>
      </w:r>
      <w:r w:rsidR="00A53734">
        <w:t xml:space="preserve">, as well as instructions on how to install the different resilient products, </w:t>
      </w:r>
      <w:r>
        <w:t xml:space="preserve">are </w:t>
      </w:r>
      <w:r w:rsidR="00A53734">
        <w:t xml:space="preserve">described in the specialist installation units </w:t>
      </w:r>
      <w:r w:rsidR="00D16CEB">
        <w:t>in this series of Learner guides</w:t>
      </w:r>
      <w:r w:rsidR="004B1E4F">
        <w:t>.</w:t>
      </w:r>
    </w:p>
    <w:p w:rsidR="00971012" w:rsidRDefault="000A7E75" w:rsidP="00B4579A">
      <w:pPr>
        <w:pStyle w:val="Heading3"/>
        <w:spacing w:before="240"/>
      </w:pPr>
      <w:r>
        <w:t>Marking</w:t>
      </w:r>
    </w:p>
    <w:tbl>
      <w:tblPr>
        <w:tblStyle w:val="TableGrid"/>
        <w:tblW w:w="0" w:type="auto"/>
        <w:tblLook w:val="04A0"/>
      </w:tblPr>
      <w:tblGrid>
        <w:gridCol w:w="3080"/>
        <w:gridCol w:w="3081"/>
        <w:gridCol w:w="3081"/>
      </w:tblGrid>
      <w:tr w:rsidR="009B1F0A" w:rsidRPr="00B4579A" w:rsidTr="009B1F0A">
        <w:trPr>
          <w:trHeight w:val="1701"/>
        </w:trPr>
        <w:tc>
          <w:tcPr>
            <w:tcW w:w="3080"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pStyle w:val="Footer"/>
              <w:tabs>
                <w:tab w:val="left" w:pos="720"/>
              </w:tabs>
              <w:spacing w:line="240" w:lineRule="auto"/>
              <w:jc w:val="center"/>
              <w:rPr>
                <w:sz w:val="2"/>
                <w:szCs w:val="2"/>
              </w:rPr>
            </w:pPr>
            <w:r w:rsidRPr="00B4579A">
              <w:rPr>
                <w:noProof/>
                <w:sz w:val="2"/>
                <w:szCs w:val="2"/>
                <w:lang w:eastAsia="en-AU"/>
              </w:rPr>
              <w:drawing>
                <wp:anchor distT="0" distB="0" distL="114300" distR="114300" simplePos="0" relativeHeight="251960320" behindDoc="1" locked="0" layoutInCell="1" allowOverlap="1">
                  <wp:simplePos x="0" y="0"/>
                  <wp:positionH relativeFrom="column">
                    <wp:posOffset>196603</wp:posOffset>
                  </wp:positionH>
                  <wp:positionV relativeFrom="paragraph">
                    <wp:posOffset>2466</wp:posOffset>
                  </wp:positionV>
                  <wp:extent cx="1438146" cy="1154097"/>
                  <wp:effectExtent l="19050" t="0" r="0" b="0"/>
                  <wp:wrapTight wrapText="bothSides">
                    <wp:wrapPolygon edited="0">
                      <wp:start x="-286" y="0"/>
                      <wp:lineTo x="-286" y="21392"/>
                      <wp:lineTo x="21459" y="21392"/>
                      <wp:lineTo x="21459" y="0"/>
                      <wp:lineTo x="-286" y="0"/>
                    </wp:wrapPolygon>
                  </wp:wrapTight>
                  <wp:docPr id="501" name="Picture 250" descr="recess_scrib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ess_scriber.jpg"/>
                          <pic:cNvPicPr/>
                        </pic:nvPicPr>
                        <pic:blipFill>
                          <a:blip r:embed="rId85" cstate="print"/>
                          <a:stretch>
                            <a:fillRect/>
                          </a:stretch>
                        </pic:blipFill>
                        <pic:spPr>
                          <a:xfrm>
                            <a:off x="0" y="0"/>
                            <a:ext cx="1438146" cy="1154097"/>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pStyle w:val="Footer"/>
              <w:tabs>
                <w:tab w:val="left" w:pos="720"/>
              </w:tabs>
              <w:spacing w:line="240" w:lineRule="auto"/>
              <w:jc w:val="center"/>
              <w:rPr>
                <w:sz w:val="2"/>
                <w:szCs w:val="2"/>
              </w:rPr>
            </w:pPr>
            <w:r w:rsidRPr="00B4579A">
              <w:rPr>
                <w:noProof/>
                <w:sz w:val="2"/>
                <w:szCs w:val="2"/>
                <w:lang w:eastAsia="en-AU"/>
              </w:rPr>
              <w:drawing>
                <wp:anchor distT="0" distB="0" distL="114300" distR="114300" simplePos="0" relativeHeight="251961344" behindDoc="1" locked="0" layoutInCell="1" allowOverlap="1">
                  <wp:simplePos x="0" y="0"/>
                  <wp:positionH relativeFrom="column">
                    <wp:posOffset>193891</wp:posOffset>
                  </wp:positionH>
                  <wp:positionV relativeFrom="paragraph">
                    <wp:posOffset>11344</wp:posOffset>
                  </wp:positionV>
                  <wp:extent cx="1438145" cy="1154097"/>
                  <wp:effectExtent l="19050" t="0" r="0" b="0"/>
                  <wp:wrapTight wrapText="bothSides">
                    <wp:wrapPolygon edited="0">
                      <wp:start x="-286" y="0"/>
                      <wp:lineTo x="-286" y="21392"/>
                      <wp:lineTo x="21459" y="21392"/>
                      <wp:lineTo x="21459" y="0"/>
                      <wp:lineTo x="-286" y="0"/>
                    </wp:wrapPolygon>
                  </wp:wrapTight>
                  <wp:docPr id="502" name="Picture 251" descr="scribing_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ing_bar.jpg"/>
                          <pic:cNvPicPr/>
                        </pic:nvPicPr>
                        <pic:blipFill>
                          <a:blip r:embed="rId86" cstate="print"/>
                          <a:stretch>
                            <a:fillRect/>
                          </a:stretch>
                        </pic:blipFill>
                        <pic:spPr>
                          <a:xfrm>
                            <a:off x="0" y="0"/>
                            <a:ext cx="1438145" cy="1154097"/>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tcPr>
          <w:p w:rsidR="009B1F0A" w:rsidRPr="00B4579A" w:rsidRDefault="009B1F0A" w:rsidP="009B1F0A">
            <w:pPr>
              <w:pStyle w:val="Footer"/>
              <w:tabs>
                <w:tab w:val="left" w:pos="720"/>
              </w:tabs>
              <w:spacing w:line="240" w:lineRule="auto"/>
              <w:jc w:val="center"/>
              <w:rPr>
                <w:sz w:val="2"/>
                <w:szCs w:val="2"/>
              </w:rPr>
            </w:pPr>
            <w:r w:rsidRPr="00B4579A">
              <w:rPr>
                <w:noProof/>
                <w:sz w:val="2"/>
                <w:szCs w:val="2"/>
                <w:lang w:eastAsia="en-AU"/>
              </w:rPr>
              <w:drawing>
                <wp:anchor distT="0" distB="0" distL="114300" distR="114300" simplePos="0" relativeHeight="251962368" behindDoc="1" locked="0" layoutInCell="1" allowOverlap="1">
                  <wp:simplePos x="0" y="0"/>
                  <wp:positionH relativeFrom="column">
                    <wp:posOffset>199421</wp:posOffset>
                  </wp:positionH>
                  <wp:positionV relativeFrom="paragraph">
                    <wp:posOffset>11344</wp:posOffset>
                  </wp:positionV>
                  <wp:extent cx="1438145" cy="1154097"/>
                  <wp:effectExtent l="19050" t="0" r="0" b="0"/>
                  <wp:wrapTight wrapText="bothSides">
                    <wp:wrapPolygon edited="0">
                      <wp:start x="-286" y="0"/>
                      <wp:lineTo x="-286" y="21392"/>
                      <wp:lineTo x="21459" y="21392"/>
                      <wp:lineTo x="21459" y="0"/>
                      <wp:lineTo x="-286" y="0"/>
                    </wp:wrapPolygon>
                  </wp:wrapTight>
                  <wp:docPr id="503" name="Picture 252" descr="divid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iders.jpg"/>
                          <pic:cNvPicPr/>
                        </pic:nvPicPr>
                        <pic:blipFill>
                          <a:blip r:embed="rId87" cstate="print"/>
                          <a:stretch>
                            <a:fillRect/>
                          </a:stretch>
                        </pic:blipFill>
                        <pic:spPr>
                          <a:xfrm>
                            <a:off x="0" y="0"/>
                            <a:ext cx="1438145" cy="1154097"/>
                          </a:xfrm>
                          <a:prstGeom prst="rect">
                            <a:avLst/>
                          </a:prstGeom>
                        </pic:spPr>
                      </pic:pic>
                    </a:graphicData>
                  </a:graphic>
                </wp:anchor>
              </w:drawing>
            </w:r>
          </w:p>
        </w:tc>
      </w:tr>
      <w:tr w:rsidR="009B1F0A" w:rsidTr="009B1F0A">
        <w:tc>
          <w:tcPr>
            <w:tcW w:w="3080"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A53734">
            <w:pPr>
              <w:pStyle w:val="Footer"/>
              <w:tabs>
                <w:tab w:val="left" w:pos="720"/>
              </w:tabs>
              <w:spacing w:after="120" w:line="240" w:lineRule="auto"/>
            </w:pPr>
            <w:r w:rsidRPr="009C6020">
              <w:rPr>
                <w:b/>
              </w:rPr>
              <w:t>Recess scriber</w:t>
            </w:r>
            <w:r>
              <w:t xml:space="preserve"> – for scribing the line of a seam to make sure the two edges match exactly</w:t>
            </w:r>
            <w:r w:rsidR="00C031CE">
              <w:t>.</w:t>
            </w:r>
          </w:p>
        </w:tc>
        <w:tc>
          <w:tcPr>
            <w:tcW w:w="3081" w:type="dxa"/>
            <w:tcBorders>
              <w:top w:val="nil"/>
              <w:left w:val="single" w:sz="4" w:space="0" w:color="000000" w:themeColor="text1"/>
              <w:bottom w:val="single" w:sz="4" w:space="0" w:color="000000" w:themeColor="text1"/>
              <w:right w:val="single" w:sz="4" w:space="0" w:color="000000" w:themeColor="text1"/>
            </w:tcBorders>
          </w:tcPr>
          <w:p w:rsidR="009B1F0A" w:rsidRDefault="009B1F0A" w:rsidP="00A53734">
            <w:pPr>
              <w:pStyle w:val="Footer"/>
              <w:tabs>
                <w:tab w:val="left" w:pos="720"/>
              </w:tabs>
              <w:spacing w:after="120" w:line="240" w:lineRule="auto"/>
            </w:pPr>
            <w:r w:rsidRPr="009C6020">
              <w:rPr>
                <w:b/>
              </w:rPr>
              <w:t xml:space="preserve">Scribing bar </w:t>
            </w:r>
            <w:r>
              <w:t>– for scribing the cut edges of a sheet or tile where it fits against a wall or around an object</w:t>
            </w:r>
            <w:r w:rsidR="00C031CE">
              <w:t>.</w:t>
            </w:r>
          </w:p>
        </w:tc>
        <w:tc>
          <w:tcPr>
            <w:tcW w:w="3081" w:type="dxa"/>
            <w:tcBorders>
              <w:top w:val="nil"/>
              <w:left w:val="single" w:sz="4" w:space="0" w:color="000000" w:themeColor="text1"/>
              <w:bottom w:val="single" w:sz="4" w:space="0" w:color="000000" w:themeColor="text1"/>
              <w:right w:val="single" w:sz="4" w:space="0" w:color="000000" w:themeColor="text1"/>
            </w:tcBorders>
          </w:tcPr>
          <w:p w:rsidR="009B1F0A" w:rsidRPr="009C6020" w:rsidRDefault="009B1F0A" w:rsidP="00A53734">
            <w:pPr>
              <w:pStyle w:val="Footer"/>
              <w:tabs>
                <w:tab w:val="left" w:pos="720"/>
              </w:tabs>
              <w:spacing w:after="120" w:line="240" w:lineRule="auto"/>
            </w:pPr>
            <w:r w:rsidRPr="009C6020">
              <w:rPr>
                <w:b/>
              </w:rPr>
              <w:t>Dividers</w:t>
            </w:r>
            <w:r>
              <w:t xml:space="preserve"> – an alternative to using a scribing bar when the gap is very small</w:t>
            </w:r>
            <w:r w:rsidR="00C031CE">
              <w:t>.</w:t>
            </w:r>
          </w:p>
        </w:tc>
      </w:tr>
    </w:tbl>
    <w:p w:rsidR="00971012" w:rsidRDefault="00971012" w:rsidP="00D3422E">
      <w:pPr>
        <w:pStyle w:val="Heading3"/>
        <w:spacing w:before="280"/>
      </w:pPr>
      <w:r>
        <w:t>Cutting</w:t>
      </w:r>
    </w:p>
    <w:tbl>
      <w:tblPr>
        <w:tblStyle w:val="TableGrid"/>
        <w:tblW w:w="0" w:type="auto"/>
        <w:tblLook w:val="04A0"/>
      </w:tblPr>
      <w:tblGrid>
        <w:gridCol w:w="3082"/>
        <w:gridCol w:w="3080"/>
        <w:gridCol w:w="3080"/>
      </w:tblGrid>
      <w:tr w:rsidR="009B1F0A" w:rsidRPr="00B4579A" w:rsidTr="009B1F0A">
        <w:trPr>
          <w:trHeight w:val="1701"/>
        </w:trPr>
        <w:tc>
          <w:tcPr>
            <w:tcW w:w="3082" w:type="dxa"/>
            <w:tcBorders>
              <w:top w:val="single" w:sz="4" w:space="0" w:color="000000" w:themeColor="text1"/>
              <w:left w:val="single" w:sz="4" w:space="0" w:color="000000" w:themeColor="text1"/>
              <w:bottom w:val="nil"/>
              <w:right w:val="single" w:sz="4" w:space="0" w:color="000000" w:themeColor="text1"/>
            </w:tcBorders>
            <w:vAlign w:val="center"/>
            <w:hideMark/>
          </w:tcPr>
          <w:p w:rsidR="009B1F0A" w:rsidRPr="00B4579A" w:rsidRDefault="009B1F0A" w:rsidP="009B1F0A">
            <w:pPr>
              <w:pStyle w:val="Footer"/>
              <w:tabs>
                <w:tab w:val="left" w:pos="720"/>
              </w:tabs>
              <w:spacing w:line="240" w:lineRule="auto"/>
              <w:jc w:val="center"/>
              <w:rPr>
                <w:sz w:val="2"/>
                <w:szCs w:val="2"/>
              </w:rPr>
            </w:pPr>
            <w:r w:rsidRPr="00B4579A">
              <w:rPr>
                <w:noProof/>
                <w:sz w:val="2"/>
                <w:szCs w:val="2"/>
                <w:lang w:eastAsia="en-AU"/>
              </w:rPr>
              <w:drawing>
                <wp:anchor distT="0" distB="0" distL="114300" distR="114300" simplePos="0" relativeHeight="251957248" behindDoc="1" locked="0" layoutInCell="1" allowOverlap="1">
                  <wp:simplePos x="0" y="0"/>
                  <wp:positionH relativeFrom="column">
                    <wp:posOffset>196603</wp:posOffset>
                  </wp:positionH>
                  <wp:positionV relativeFrom="paragraph">
                    <wp:posOffset>3471</wp:posOffset>
                  </wp:positionV>
                  <wp:extent cx="1438146" cy="1154097"/>
                  <wp:effectExtent l="19050" t="0" r="0" b="0"/>
                  <wp:wrapTight wrapText="bothSides">
                    <wp:wrapPolygon edited="0">
                      <wp:start x="-286" y="0"/>
                      <wp:lineTo x="-286" y="21392"/>
                      <wp:lineTo x="21459" y="21392"/>
                      <wp:lineTo x="21459" y="0"/>
                      <wp:lineTo x="-286" y="0"/>
                    </wp:wrapPolygon>
                  </wp:wrapTight>
                  <wp:docPr id="504" name="Picture 1" descr="edge_trimm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ge_trimmer.jpg"/>
                          <pic:cNvPicPr/>
                        </pic:nvPicPr>
                        <pic:blipFill>
                          <a:blip r:embed="rId88" cstate="print"/>
                          <a:stretch>
                            <a:fillRect/>
                          </a:stretch>
                        </pic:blipFill>
                        <pic:spPr>
                          <a:xfrm>
                            <a:off x="0" y="0"/>
                            <a:ext cx="1438146" cy="1154097"/>
                          </a:xfrm>
                          <a:prstGeom prst="rect">
                            <a:avLst/>
                          </a:prstGeom>
                        </pic:spPr>
                      </pic:pic>
                    </a:graphicData>
                  </a:graphic>
                </wp:anchor>
              </w:drawing>
            </w:r>
          </w:p>
        </w:tc>
        <w:tc>
          <w:tcPr>
            <w:tcW w:w="3080" w:type="dxa"/>
            <w:tcBorders>
              <w:top w:val="single" w:sz="4" w:space="0" w:color="000000" w:themeColor="text1"/>
              <w:left w:val="single" w:sz="4" w:space="0" w:color="000000" w:themeColor="text1"/>
              <w:bottom w:val="nil"/>
              <w:right w:val="single" w:sz="4" w:space="0" w:color="000000" w:themeColor="text1"/>
            </w:tcBorders>
            <w:vAlign w:val="center"/>
            <w:hideMark/>
          </w:tcPr>
          <w:p w:rsidR="009B1F0A" w:rsidRPr="00B4579A" w:rsidRDefault="009B1F0A" w:rsidP="009B1F0A">
            <w:pPr>
              <w:pStyle w:val="Footer"/>
              <w:tabs>
                <w:tab w:val="left" w:pos="720"/>
              </w:tabs>
              <w:spacing w:line="240" w:lineRule="auto"/>
              <w:jc w:val="center"/>
              <w:rPr>
                <w:sz w:val="2"/>
                <w:szCs w:val="2"/>
              </w:rPr>
            </w:pPr>
            <w:r w:rsidRPr="00B4579A">
              <w:rPr>
                <w:noProof/>
                <w:sz w:val="2"/>
                <w:szCs w:val="2"/>
                <w:lang w:eastAsia="en-AU"/>
              </w:rPr>
              <w:drawing>
                <wp:anchor distT="0" distB="0" distL="114300" distR="114300" simplePos="0" relativeHeight="251958272" behindDoc="1" locked="0" layoutInCell="1" allowOverlap="1">
                  <wp:simplePos x="0" y="0"/>
                  <wp:positionH relativeFrom="column">
                    <wp:posOffset>192621</wp:posOffset>
                  </wp:positionH>
                  <wp:positionV relativeFrom="paragraph">
                    <wp:posOffset>3471</wp:posOffset>
                  </wp:positionV>
                  <wp:extent cx="1438145" cy="1154097"/>
                  <wp:effectExtent l="19050" t="0" r="0" b="0"/>
                  <wp:wrapTight wrapText="bothSides">
                    <wp:wrapPolygon edited="0">
                      <wp:start x="-286" y="0"/>
                      <wp:lineTo x="-286" y="21392"/>
                      <wp:lineTo x="21459" y="21392"/>
                      <wp:lineTo x="21459" y="0"/>
                      <wp:lineTo x="-286" y="0"/>
                    </wp:wrapPolygon>
                  </wp:wrapTight>
                  <wp:docPr id="505" name="Picture 2" descr="spatula_kni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atula_knife.jpg"/>
                          <pic:cNvPicPr/>
                        </pic:nvPicPr>
                        <pic:blipFill>
                          <a:blip r:embed="rId89" cstate="print"/>
                          <a:stretch>
                            <a:fillRect/>
                          </a:stretch>
                        </pic:blipFill>
                        <pic:spPr>
                          <a:xfrm>
                            <a:off x="0" y="0"/>
                            <a:ext cx="1438145" cy="1154097"/>
                          </a:xfrm>
                          <a:prstGeom prst="rect">
                            <a:avLst/>
                          </a:prstGeom>
                        </pic:spPr>
                      </pic:pic>
                    </a:graphicData>
                  </a:graphic>
                </wp:anchor>
              </w:drawing>
            </w:r>
          </w:p>
        </w:tc>
        <w:tc>
          <w:tcPr>
            <w:tcW w:w="3080" w:type="dxa"/>
            <w:tcBorders>
              <w:top w:val="single" w:sz="4" w:space="0" w:color="000000" w:themeColor="text1"/>
              <w:left w:val="single" w:sz="4" w:space="0" w:color="000000" w:themeColor="text1"/>
              <w:bottom w:val="nil"/>
              <w:right w:val="single" w:sz="4" w:space="0" w:color="000000" w:themeColor="text1"/>
            </w:tcBorders>
            <w:vAlign w:val="center"/>
            <w:hideMark/>
          </w:tcPr>
          <w:p w:rsidR="009B1F0A" w:rsidRPr="00B4579A" w:rsidRDefault="009B1F0A" w:rsidP="009B1F0A">
            <w:pPr>
              <w:pStyle w:val="Footer"/>
              <w:tabs>
                <w:tab w:val="left" w:pos="720"/>
              </w:tabs>
              <w:spacing w:line="240" w:lineRule="auto"/>
              <w:jc w:val="center"/>
              <w:rPr>
                <w:sz w:val="2"/>
                <w:szCs w:val="2"/>
              </w:rPr>
            </w:pPr>
            <w:r w:rsidRPr="00B4579A">
              <w:rPr>
                <w:noProof/>
                <w:sz w:val="2"/>
                <w:szCs w:val="2"/>
                <w:lang w:eastAsia="en-AU"/>
              </w:rPr>
              <w:drawing>
                <wp:anchor distT="0" distB="0" distL="114300" distR="114300" simplePos="0" relativeHeight="251959296" behindDoc="1" locked="0" layoutInCell="1" allowOverlap="1">
                  <wp:simplePos x="0" y="0"/>
                  <wp:positionH relativeFrom="column">
                    <wp:posOffset>198786</wp:posOffset>
                  </wp:positionH>
                  <wp:positionV relativeFrom="paragraph">
                    <wp:posOffset>3471</wp:posOffset>
                  </wp:positionV>
                  <wp:extent cx="1438145" cy="1154097"/>
                  <wp:effectExtent l="19050" t="0" r="0" b="0"/>
                  <wp:wrapTight wrapText="bothSides">
                    <wp:wrapPolygon edited="0">
                      <wp:start x="-286" y="0"/>
                      <wp:lineTo x="-286" y="21392"/>
                      <wp:lineTo x="21459" y="21392"/>
                      <wp:lineTo x="21459" y="0"/>
                      <wp:lineTo x="-286" y="0"/>
                    </wp:wrapPolygon>
                  </wp:wrapTight>
                  <wp:docPr id="510" name="Picture 3" descr="trimmer_to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mmer_tool.jpg"/>
                          <pic:cNvPicPr/>
                        </pic:nvPicPr>
                        <pic:blipFill>
                          <a:blip r:embed="rId90" cstate="print"/>
                          <a:stretch>
                            <a:fillRect/>
                          </a:stretch>
                        </pic:blipFill>
                        <pic:spPr>
                          <a:xfrm>
                            <a:off x="0" y="0"/>
                            <a:ext cx="1438145" cy="1154097"/>
                          </a:xfrm>
                          <a:prstGeom prst="rect">
                            <a:avLst/>
                          </a:prstGeom>
                        </pic:spPr>
                      </pic:pic>
                    </a:graphicData>
                  </a:graphic>
                </wp:anchor>
              </w:drawing>
            </w:r>
          </w:p>
        </w:tc>
      </w:tr>
      <w:tr w:rsidR="009B1F0A" w:rsidTr="009B1F0A">
        <w:tc>
          <w:tcPr>
            <w:tcW w:w="3082" w:type="dxa"/>
            <w:tcBorders>
              <w:top w:val="nil"/>
              <w:left w:val="single" w:sz="4" w:space="0" w:color="000000" w:themeColor="text1"/>
              <w:bottom w:val="single" w:sz="4" w:space="0" w:color="000000" w:themeColor="text1"/>
              <w:right w:val="single" w:sz="4" w:space="0" w:color="000000" w:themeColor="text1"/>
            </w:tcBorders>
            <w:hideMark/>
          </w:tcPr>
          <w:p w:rsidR="009B1F0A" w:rsidRDefault="009B1F0A" w:rsidP="00A53734">
            <w:pPr>
              <w:spacing w:before="0" w:after="120" w:line="240" w:lineRule="auto"/>
            </w:pPr>
            <w:r w:rsidRPr="005777EC">
              <w:rPr>
                <w:b/>
              </w:rPr>
              <w:t>Edge trimmer</w:t>
            </w:r>
            <w:r>
              <w:t xml:space="preserve"> – for trimming a straight edge along a sheet</w:t>
            </w:r>
            <w:r w:rsidR="00C031CE">
              <w:t>.</w:t>
            </w:r>
          </w:p>
        </w:tc>
        <w:tc>
          <w:tcPr>
            <w:tcW w:w="3080" w:type="dxa"/>
            <w:tcBorders>
              <w:top w:val="nil"/>
              <w:left w:val="single" w:sz="4" w:space="0" w:color="000000" w:themeColor="text1"/>
              <w:bottom w:val="single" w:sz="4" w:space="0" w:color="000000" w:themeColor="text1"/>
              <w:right w:val="single" w:sz="4" w:space="0" w:color="000000" w:themeColor="text1"/>
            </w:tcBorders>
            <w:hideMark/>
          </w:tcPr>
          <w:p w:rsidR="009B1F0A" w:rsidRDefault="009B1F0A" w:rsidP="00A53734">
            <w:pPr>
              <w:pStyle w:val="Footer"/>
              <w:tabs>
                <w:tab w:val="left" w:pos="720"/>
              </w:tabs>
              <w:spacing w:after="120" w:line="240" w:lineRule="auto"/>
            </w:pPr>
            <w:r w:rsidRPr="005777EC">
              <w:rPr>
                <w:b/>
              </w:rPr>
              <w:t>Spatula knife</w:t>
            </w:r>
            <w:r>
              <w:t xml:space="preserve"> – for cutting and trimming the welding rod in a seam</w:t>
            </w:r>
            <w:r w:rsidR="00C031CE">
              <w:t>.</w:t>
            </w:r>
          </w:p>
        </w:tc>
        <w:tc>
          <w:tcPr>
            <w:tcW w:w="3080" w:type="dxa"/>
            <w:tcBorders>
              <w:top w:val="nil"/>
              <w:left w:val="single" w:sz="4" w:space="0" w:color="000000" w:themeColor="text1"/>
              <w:bottom w:val="single" w:sz="4" w:space="0" w:color="000000" w:themeColor="text1"/>
              <w:right w:val="single" w:sz="4" w:space="0" w:color="000000" w:themeColor="text1"/>
            </w:tcBorders>
            <w:hideMark/>
          </w:tcPr>
          <w:p w:rsidR="009B1F0A" w:rsidRDefault="009B1F0A" w:rsidP="00A53734">
            <w:pPr>
              <w:spacing w:before="0" w:after="120" w:line="240" w:lineRule="auto"/>
              <w:rPr>
                <w:color w:val="FF0000"/>
              </w:rPr>
            </w:pPr>
            <w:r w:rsidRPr="005777EC">
              <w:rPr>
                <w:b/>
              </w:rPr>
              <w:t>Wall trimmer</w:t>
            </w:r>
            <w:r>
              <w:rPr>
                <w:bCs/>
              </w:rPr>
              <w:t xml:space="preserve"> – for trimming off excess material </w:t>
            </w:r>
            <w:r w:rsidR="00A53734">
              <w:rPr>
                <w:bCs/>
              </w:rPr>
              <w:t>against</w:t>
            </w:r>
            <w:r>
              <w:rPr>
                <w:bCs/>
              </w:rPr>
              <w:t xml:space="preserve"> the wall</w:t>
            </w:r>
            <w:r w:rsidR="00C031CE">
              <w:rPr>
                <w:bCs/>
              </w:rPr>
              <w:t>.</w:t>
            </w:r>
          </w:p>
        </w:tc>
      </w:tr>
    </w:tbl>
    <w:p w:rsidR="00C031CE" w:rsidRDefault="00C031CE"/>
    <w:tbl>
      <w:tblPr>
        <w:tblStyle w:val="TableGrid"/>
        <w:tblW w:w="0" w:type="auto"/>
        <w:jc w:val="center"/>
        <w:tblLook w:val="04A0"/>
      </w:tblPr>
      <w:tblGrid>
        <w:gridCol w:w="3082"/>
        <w:gridCol w:w="3080"/>
      </w:tblGrid>
      <w:tr w:rsidR="009B1F0A" w:rsidRPr="00B4579A" w:rsidTr="00C031CE">
        <w:trPr>
          <w:jc w:val="center"/>
        </w:trPr>
        <w:tc>
          <w:tcPr>
            <w:tcW w:w="3082" w:type="dxa"/>
            <w:tcBorders>
              <w:top w:val="single" w:sz="4" w:space="0" w:color="000000" w:themeColor="text1"/>
              <w:left w:val="single" w:sz="4" w:space="0" w:color="000000" w:themeColor="text1"/>
              <w:bottom w:val="nil"/>
              <w:right w:val="single" w:sz="4" w:space="0" w:color="000000" w:themeColor="text1"/>
            </w:tcBorders>
            <w:vAlign w:val="center"/>
            <w:hideMark/>
          </w:tcPr>
          <w:p w:rsidR="009B1F0A" w:rsidRPr="00B4579A" w:rsidRDefault="009B1F0A" w:rsidP="009B1F0A">
            <w:pPr>
              <w:spacing w:before="0" w:line="240" w:lineRule="auto"/>
              <w:jc w:val="center"/>
              <w:rPr>
                <w:b/>
                <w:sz w:val="2"/>
                <w:szCs w:val="2"/>
              </w:rPr>
            </w:pPr>
            <w:r w:rsidRPr="00B4579A">
              <w:rPr>
                <w:b/>
                <w:noProof/>
                <w:sz w:val="2"/>
                <w:szCs w:val="2"/>
                <w:lang w:eastAsia="en-AU"/>
              </w:rPr>
              <w:drawing>
                <wp:anchor distT="0" distB="0" distL="114300" distR="114300" simplePos="0" relativeHeight="251955200" behindDoc="1" locked="0" layoutInCell="1" allowOverlap="1">
                  <wp:simplePos x="0" y="0"/>
                  <wp:positionH relativeFrom="column">
                    <wp:posOffset>195247</wp:posOffset>
                  </wp:positionH>
                  <wp:positionV relativeFrom="paragraph">
                    <wp:posOffset>4722</wp:posOffset>
                  </wp:positionV>
                  <wp:extent cx="1438146" cy="1145220"/>
                  <wp:effectExtent l="19050" t="0" r="0" b="0"/>
                  <wp:wrapTight wrapText="bothSides">
                    <wp:wrapPolygon edited="0">
                      <wp:start x="-286" y="0"/>
                      <wp:lineTo x="-286" y="21199"/>
                      <wp:lineTo x="21459" y="21199"/>
                      <wp:lineTo x="21459" y="0"/>
                      <wp:lineTo x="-286" y="0"/>
                    </wp:wrapPolygon>
                  </wp:wrapTight>
                  <wp:docPr id="40" name="Picture 4" descr="utility_kni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ility_knife.jpg"/>
                          <pic:cNvPicPr/>
                        </pic:nvPicPr>
                        <pic:blipFill>
                          <a:blip r:embed="rId91" cstate="print"/>
                          <a:stretch>
                            <a:fillRect/>
                          </a:stretch>
                        </pic:blipFill>
                        <pic:spPr>
                          <a:xfrm>
                            <a:off x="0" y="0"/>
                            <a:ext cx="1438146" cy="1145220"/>
                          </a:xfrm>
                          <a:prstGeom prst="rect">
                            <a:avLst/>
                          </a:prstGeom>
                        </pic:spPr>
                      </pic:pic>
                    </a:graphicData>
                  </a:graphic>
                </wp:anchor>
              </w:drawing>
            </w:r>
          </w:p>
        </w:tc>
        <w:tc>
          <w:tcPr>
            <w:tcW w:w="3080" w:type="dxa"/>
            <w:tcBorders>
              <w:top w:val="single" w:sz="4" w:space="0" w:color="000000" w:themeColor="text1"/>
              <w:left w:val="single" w:sz="4" w:space="0" w:color="000000" w:themeColor="text1"/>
              <w:bottom w:val="nil"/>
              <w:right w:val="single" w:sz="4" w:space="0" w:color="000000" w:themeColor="text1"/>
            </w:tcBorders>
            <w:vAlign w:val="center"/>
            <w:hideMark/>
          </w:tcPr>
          <w:p w:rsidR="009B1F0A" w:rsidRPr="00B4579A" w:rsidRDefault="009B1F0A" w:rsidP="009B1F0A">
            <w:pPr>
              <w:pStyle w:val="Footer"/>
              <w:tabs>
                <w:tab w:val="left" w:pos="720"/>
              </w:tabs>
              <w:spacing w:line="240" w:lineRule="auto"/>
              <w:jc w:val="center"/>
              <w:rPr>
                <w:b/>
                <w:sz w:val="2"/>
                <w:szCs w:val="2"/>
              </w:rPr>
            </w:pPr>
            <w:r w:rsidRPr="00B4579A">
              <w:rPr>
                <w:b/>
                <w:noProof/>
                <w:sz w:val="2"/>
                <w:szCs w:val="2"/>
                <w:lang w:eastAsia="en-AU"/>
              </w:rPr>
              <w:drawing>
                <wp:anchor distT="0" distB="0" distL="114300" distR="114300" simplePos="0" relativeHeight="251956224" behindDoc="1" locked="0" layoutInCell="1" allowOverlap="1">
                  <wp:simplePos x="0" y="0"/>
                  <wp:positionH relativeFrom="column">
                    <wp:posOffset>191264</wp:posOffset>
                  </wp:positionH>
                  <wp:positionV relativeFrom="paragraph">
                    <wp:posOffset>-4155</wp:posOffset>
                  </wp:positionV>
                  <wp:extent cx="1438146" cy="1154097"/>
                  <wp:effectExtent l="19050" t="0" r="0" b="0"/>
                  <wp:wrapTight wrapText="bothSides">
                    <wp:wrapPolygon edited="0">
                      <wp:start x="-286" y="0"/>
                      <wp:lineTo x="-286" y="21392"/>
                      <wp:lineTo x="21459" y="21392"/>
                      <wp:lineTo x="21459" y="0"/>
                      <wp:lineTo x="-286" y="0"/>
                    </wp:wrapPolygon>
                  </wp:wrapTight>
                  <wp:docPr id="737" name="Picture 5" descr="lino_kni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o_knife.jpg"/>
                          <pic:cNvPicPr/>
                        </pic:nvPicPr>
                        <pic:blipFill>
                          <a:blip r:embed="rId92" cstate="print"/>
                          <a:stretch>
                            <a:fillRect/>
                          </a:stretch>
                        </pic:blipFill>
                        <pic:spPr>
                          <a:xfrm>
                            <a:off x="0" y="0"/>
                            <a:ext cx="1438146" cy="1154097"/>
                          </a:xfrm>
                          <a:prstGeom prst="rect">
                            <a:avLst/>
                          </a:prstGeom>
                        </pic:spPr>
                      </pic:pic>
                    </a:graphicData>
                  </a:graphic>
                </wp:anchor>
              </w:drawing>
            </w:r>
          </w:p>
        </w:tc>
      </w:tr>
      <w:tr w:rsidR="009B1F0A" w:rsidTr="00C031CE">
        <w:trPr>
          <w:jc w:val="center"/>
        </w:trPr>
        <w:tc>
          <w:tcPr>
            <w:tcW w:w="3082" w:type="dxa"/>
            <w:tcBorders>
              <w:top w:val="nil"/>
              <w:left w:val="single" w:sz="4" w:space="0" w:color="000000" w:themeColor="text1"/>
              <w:bottom w:val="single" w:sz="4" w:space="0" w:color="000000" w:themeColor="text1"/>
              <w:right w:val="single" w:sz="4" w:space="0" w:color="000000" w:themeColor="text1"/>
            </w:tcBorders>
            <w:hideMark/>
          </w:tcPr>
          <w:p w:rsidR="009B1F0A" w:rsidRDefault="009B1F0A" w:rsidP="009B1F0A">
            <w:pPr>
              <w:spacing w:before="120" w:after="120" w:line="240" w:lineRule="auto"/>
              <w:rPr>
                <w:b/>
              </w:rPr>
            </w:pPr>
            <w:r>
              <w:rPr>
                <w:rFonts w:cs="Arial"/>
                <w:b/>
              </w:rPr>
              <w:t>Utility knife</w:t>
            </w:r>
            <w:r>
              <w:rPr>
                <w:rFonts w:cs="Arial"/>
              </w:rPr>
              <w:t xml:space="preserve"> – for cutting and shaping floor coverings, rubber mouldings and other materials</w:t>
            </w:r>
            <w:r w:rsidR="00C031CE">
              <w:rPr>
                <w:rFonts w:cs="Arial"/>
              </w:rPr>
              <w:t>.</w:t>
            </w:r>
          </w:p>
        </w:tc>
        <w:tc>
          <w:tcPr>
            <w:tcW w:w="3080" w:type="dxa"/>
            <w:tcBorders>
              <w:top w:val="nil"/>
              <w:left w:val="single" w:sz="4" w:space="0" w:color="000000" w:themeColor="text1"/>
              <w:bottom w:val="single" w:sz="4" w:space="0" w:color="000000" w:themeColor="text1"/>
              <w:right w:val="single" w:sz="4" w:space="0" w:color="000000" w:themeColor="text1"/>
            </w:tcBorders>
            <w:hideMark/>
          </w:tcPr>
          <w:p w:rsidR="009B1F0A" w:rsidRDefault="009B1F0A" w:rsidP="009B1F0A">
            <w:pPr>
              <w:pStyle w:val="Footer"/>
              <w:tabs>
                <w:tab w:val="left" w:pos="720"/>
              </w:tabs>
              <w:spacing w:before="120" w:after="120" w:line="240" w:lineRule="auto"/>
              <w:rPr>
                <w:b/>
              </w:rPr>
            </w:pPr>
            <w:proofErr w:type="spellStart"/>
            <w:r>
              <w:rPr>
                <w:rFonts w:cs="Arial"/>
                <w:b/>
              </w:rPr>
              <w:t>Lino</w:t>
            </w:r>
            <w:proofErr w:type="spellEnd"/>
            <w:r>
              <w:rPr>
                <w:rFonts w:cs="Arial"/>
                <w:b/>
              </w:rPr>
              <w:t xml:space="preserve"> knife </w:t>
            </w:r>
            <w:r>
              <w:rPr>
                <w:rFonts w:cs="Arial"/>
              </w:rPr>
              <w:t>– for cutting linoleum and other heavy resilient coverings</w:t>
            </w:r>
            <w:r w:rsidR="00C031CE">
              <w:rPr>
                <w:rFonts w:cs="Arial"/>
              </w:rPr>
              <w:t>.</w:t>
            </w:r>
          </w:p>
        </w:tc>
      </w:tr>
    </w:tbl>
    <w:p w:rsidR="00E62148" w:rsidRDefault="00971012" w:rsidP="00A77834">
      <w:pPr>
        <w:pStyle w:val="Heading3"/>
        <w:spacing w:before="280"/>
      </w:pPr>
      <w:r>
        <w:t>Seaming</w:t>
      </w:r>
    </w:p>
    <w:tbl>
      <w:tblPr>
        <w:tblStyle w:val="TableGrid"/>
        <w:tblW w:w="0" w:type="auto"/>
        <w:tblLook w:val="04A0"/>
      </w:tblPr>
      <w:tblGrid>
        <w:gridCol w:w="3080"/>
        <w:gridCol w:w="3081"/>
        <w:gridCol w:w="3081"/>
      </w:tblGrid>
      <w:tr w:rsidR="009B1F0A" w:rsidRPr="00B4579A" w:rsidTr="009B1F0A">
        <w:trPr>
          <w:trHeight w:val="1701"/>
        </w:trPr>
        <w:tc>
          <w:tcPr>
            <w:tcW w:w="3080" w:type="dxa"/>
            <w:tcBorders>
              <w:top w:val="single" w:sz="4" w:space="0" w:color="000000" w:themeColor="text1"/>
              <w:left w:val="single" w:sz="4" w:space="0" w:color="000000" w:themeColor="text1"/>
              <w:bottom w:val="nil"/>
              <w:right w:val="single" w:sz="4" w:space="0" w:color="000000" w:themeColor="text1"/>
            </w:tcBorders>
            <w:vAlign w:val="center"/>
            <w:hideMark/>
          </w:tcPr>
          <w:p w:rsidR="009B1F0A" w:rsidRPr="00B4579A" w:rsidRDefault="009B1F0A" w:rsidP="009B1F0A">
            <w:pPr>
              <w:spacing w:before="0" w:line="240" w:lineRule="auto"/>
              <w:jc w:val="center"/>
              <w:rPr>
                <w:rFonts w:ascii="Times New Roman" w:hAnsi="Times New Roman"/>
                <w:sz w:val="2"/>
                <w:szCs w:val="2"/>
                <w:lang w:eastAsia="en-AU"/>
              </w:rPr>
            </w:pPr>
            <w:r w:rsidRPr="00B4579A">
              <w:rPr>
                <w:rFonts w:ascii="Times New Roman" w:hAnsi="Times New Roman"/>
                <w:noProof/>
                <w:sz w:val="2"/>
                <w:szCs w:val="2"/>
                <w:lang w:eastAsia="en-AU"/>
              </w:rPr>
              <w:drawing>
                <wp:anchor distT="0" distB="0" distL="114300" distR="114300" simplePos="0" relativeHeight="251954176" behindDoc="1" locked="0" layoutInCell="1" allowOverlap="1">
                  <wp:simplePos x="0" y="0"/>
                  <wp:positionH relativeFrom="column">
                    <wp:posOffset>196603</wp:posOffset>
                  </wp:positionH>
                  <wp:positionV relativeFrom="paragraph">
                    <wp:posOffset>2842</wp:posOffset>
                  </wp:positionV>
                  <wp:extent cx="1438146" cy="1154097"/>
                  <wp:effectExtent l="19050" t="0" r="0" b="0"/>
                  <wp:wrapTight wrapText="bothSides">
                    <wp:wrapPolygon edited="0">
                      <wp:start x="-286" y="0"/>
                      <wp:lineTo x="-286" y="21392"/>
                      <wp:lineTo x="21459" y="21392"/>
                      <wp:lineTo x="21459" y="0"/>
                      <wp:lineTo x="-286" y="0"/>
                    </wp:wrapPolygon>
                  </wp:wrapTight>
                  <wp:docPr id="739" name="Picture 6" descr="hand_gro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d_groover.jpg"/>
                          <pic:cNvPicPr/>
                        </pic:nvPicPr>
                        <pic:blipFill>
                          <a:blip r:embed="rId93" cstate="print"/>
                          <a:stretch>
                            <a:fillRect/>
                          </a:stretch>
                        </pic:blipFill>
                        <pic:spPr>
                          <a:xfrm>
                            <a:off x="0" y="0"/>
                            <a:ext cx="1438146" cy="1154097"/>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hideMark/>
          </w:tcPr>
          <w:p w:rsidR="009B1F0A" w:rsidRPr="00B4579A" w:rsidRDefault="009B1F0A" w:rsidP="009B1F0A">
            <w:pPr>
              <w:spacing w:before="0" w:line="240" w:lineRule="auto"/>
              <w:jc w:val="center"/>
              <w:rPr>
                <w:rFonts w:ascii="Times New Roman" w:hAnsi="Times New Roman"/>
                <w:sz w:val="2"/>
                <w:szCs w:val="2"/>
                <w:lang w:eastAsia="en-AU"/>
              </w:rPr>
            </w:pPr>
            <w:r w:rsidRPr="00B4579A">
              <w:rPr>
                <w:rFonts w:ascii="Times New Roman" w:hAnsi="Times New Roman"/>
                <w:noProof/>
                <w:sz w:val="2"/>
                <w:szCs w:val="2"/>
                <w:lang w:eastAsia="en-AU"/>
              </w:rPr>
              <w:drawing>
                <wp:anchor distT="0" distB="0" distL="114300" distR="114300" simplePos="0" relativeHeight="251953152" behindDoc="1" locked="0" layoutInCell="1" allowOverlap="1">
                  <wp:simplePos x="0" y="0"/>
                  <wp:positionH relativeFrom="column">
                    <wp:posOffset>193891</wp:posOffset>
                  </wp:positionH>
                  <wp:positionV relativeFrom="paragraph">
                    <wp:posOffset>2842</wp:posOffset>
                  </wp:positionV>
                  <wp:extent cx="1438145" cy="1154097"/>
                  <wp:effectExtent l="19050" t="0" r="0" b="0"/>
                  <wp:wrapTight wrapText="bothSides">
                    <wp:wrapPolygon edited="0">
                      <wp:start x="-286" y="0"/>
                      <wp:lineTo x="-286" y="21392"/>
                      <wp:lineTo x="21459" y="21392"/>
                      <wp:lineTo x="21459" y="0"/>
                      <wp:lineTo x="-286" y="0"/>
                    </wp:wrapPolygon>
                  </wp:wrapTight>
                  <wp:docPr id="766" name="Picture 7" descr="power_gro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er_groover.jpg"/>
                          <pic:cNvPicPr/>
                        </pic:nvPicPr>
                        <pic:blipFill>
                          <a:blip r:embed="rId94" cstate="print"/>
                          <a:stretch>
                            <a:fillRect/>
                          </a:stretch>
                        </pic:blipFill>
                        <pic:spPr>
                          <a:xfrm>
                            <a:off x="0" y="0"/>
                            <a:ext cx="1438145" cy="1154097"/>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hideMark/>
          </w:tcPr>
          <w:p w:rsidR="009B1F0A" w:rsidRPr="00B4579A" w:rsidRDefault="009B1F0A" w:rsidP="009B1F0A">
            <w:pPr>
              <w:spacing w:before="0" w:line="240" w:lineRule="auto"/>
              <w:jc w:val="center"/>
              <w:rPr>
                <w:rFonts w:ascii="Times New Roman" w:hAnsi="Times New Roman"/>
                <w:sz w:val="2"/>
                <w:szCs w:val="2"/>
                <w:lang w:eastAsia="en-AU"/>
              </w:rPr>
            </w:pPr>
            <w:r w:rsidRPr="00B4579A">
              <w:rPr>
                <w:rFonts w:ascii="Times New Roman" w:hAnsi="Times New Roman"/>
                <w:noProof/>
                <w:sz w:val="2"/>
                <w:szCs w:val="2"/>
                <w:lang w:eastAsia="en-AU"/>
              </w:rPr>
              <w:drawing>
                <wp:anchor distT="0" distB="0" distL="114300" distR="114300" simplePos="0" relativeHeight="251952128" behindDoc="1" locked="0" layoutInCell="1" allowOverlap="1">
                  <wp:simplePos x="0" y="0"/>
                  <wp:positionH relativeFrom="column">
                    <wp:posOffset>199421</wp:posOffset>
                  </wp:positionH>
                  <wp:positionV relativeFrom="paragraph">
                    <wp:posOffset>2842</wp:posOffset>
                  </wp:positionV>
                  <wp:extent cx="1438145" cy="1154097"/>
                  <wp:effectExtent l="19050" t="0" r="0" b="0"/>
                  <wp:wrapTight wrapText="bothSides">
                    <wp:wrapPolygon edited="0">
                      <wp:start x="-286" y="0"/>
                      <wp:lineTo x="-286" y="21392"/>
                      <wp:lineTo x="21459" y="21392"/>
                      <wp:lineTo x="21459" y="0"/>
                      <wp:lineTo x="-286" y="0"/>
                    </wp:wrapPolygon>
                  </wp:wrapTight>
                  <wp:docPr id="767" name="Picture 8" descr="welder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der_1.jpg"/>
                          <pic:cNvPicPr/>
                        </pic:nvPicPr>
                        <pic:blipFill>
                          <a:blip r:embed="rId95" cstate="print"/>
                          <a:stretch>
                            <a:fillRect/>
                          </a:stretch>
                        </pic:blipFill>
                        <pic:spPr>
                          <a:xfrm>
                            <a:off x="0" y="0"/>
                            <a:ext cx="1438145" cy="1154097"/>
                          </a:xfrm>
                          <a:prstGeom prst="rect">
                            <a:avLst/>
                          </a:prstGeom>
                        </pic:spPr>
                      </pic:pic>
                    </a:graphicData>
                  </a:graphic>
                </wp:anchor>
              </w:drawing>
            </w:r>
          </w:p>
        </w:tc>
      </w:tr>
      <w:tr w:rsidR="009B1F0A" w:rsidTr="009B1F0A">
        <w:tc>
          <w:tcPr>
            <w:tcW w:w="3080" w:type="dxa"/>
            <w:tcBorders>
              <w:top w:val="nil"/>
              <w:left w:val="single" w:sz="4" w:space="0" w:color="000000" w:themeColor="text1"/>
              <w:bottom w:val="single" w:sz="4" w:space="0" w:color="000000" w:themeColor="text1"/>
              <w:right w:val="single" w:sz="4" w:space="0" w:color="000000" w:themeColor="text1"/>
            </w:tcBorders>
            <w:hideMark/>
          </w:tcPr>
          <w:p w:rsidR="009B1F0A" w:rsidRDefault="009B1F0A" w:rsidP="009B1F0A">
            <w:pPr>
              <w:spacing w:before="120" w:after="120" w:line="240" w:lineRule="auto"/>
              <w:rPr>
                <w:rFonts w:ascii="Times New Roman" w:hAnsi="Times New Roman"/>
                <w:sz w:val="20"/>
                <w:szCs w:val="20"/>
                <w:lang w:eastAsia="en-AU"/>
              </w:rPr>
            </w:pPr>
            <w:r w:rsidRPr="00AC24BF">
              <w:rPr>
                <w:b/>
              </w:rPr>
              <w:t>Hand grooving tool</w:t>
            </w:r>
            <w:r>
              <w:t xml:space="preserve"> – for cutting a groove along the seam, prior to welding the seam</w:t>
            </w:r>
            <w:r w:rsidR="00C031CE">
              <w:t>.</w:t>
            </w:r>
          </w:p>
        </w:tc>
        <w:tc>
          <w:tcPr>
            <w:tcW w:w="3081" w:type="dxa"/>
            <w:tcBorders>
              <w:top w:val="nil"/>
              <w:left w:val="single" w:sz="4" w:space="0" w:color="000000" w:themeColor="text1"/>
              <w:bottom w:val="single" w:sz="4" w:space="0" w:color="000000" w:themeColor="text1"/>
              <w:right w:val="single" w:sz="4" w:space="0" w:color="000000" w:themeColor="text1"/>
            </w:tcBorders>
            <w:hideMark/>
          </w:tcPr>
          <w:p w:rsidR="009B1F0A" w:rsidRDefault="009B1F0A" w:rsidP="009B1F0A">
            <w:pPr>
              <w:spacing w:before="120" w:after="120" w:line="240" w:lineRule="auto"/>
              <w:rPr>
                <w:rFonts w:ascii="Times New Roman" w:hAnsi="Times New Roman"/>
                <w:sz w:val="20"/>
                <w:szCs w:val="20"/>
                <w:lang w:eastAsia="en-AU"/>
              </w:rPr>
            </w:pPr>
            <w:r w:rsidRPr="00AC24BF">
              <w:rPr>
                <w:b/>
              </w:rPr>
              <w:t xml:space="preserve">Power </w:t>
            </w:r>
            <w:proofErr w:type="spellStart"/>
            <w:r w:rsidRPr="00AC24BF">
              <w:rPr>
                <w:b/>
              </w:rPr>
              <w:t>groover</w:t>
            </w:r>
            <w:proofErr w:type="spellEnd"/>
            <w:r>
              <w:t xml:space="preserve"> – a more powerful version of the hand </w:t>
            </w:r>
            <w:proofErr w:type="spellStart"/>
            <w:r>
              <w:t>groover</w:t>
            </w:r>
            <w:proofErr w:type="spellEnd"/>
            <w:r w:rsidR="00C031CE">
              <w:t>.</w:t>
            </w:r>
          </w:p>
        </w:tc>
        <w:tc>
          <w:tcPr>
            <w:tcW w:w="3081" w:type="dxa"/>
            <w:tcBorders>
              <w:top w:val="nil"/>
              <w:left w:val="single" w:sz="4" w:space="0" w:color="000000" w:themeColor="text1"/>
              <w:bottom w:val="single" w:sz="4" w:space="0" w:color="000000" w:themeColor="text1"/>
              <w:right w:val="single" w:sz="4" w:space="0" w:color="000000" w:themeColor="text1"/>
            </w:tcBorders>
            <w:hideMark/>
          </w:tcPr>
          <w:p w:rsidR="009B1F0A" w:rsidRDefault="009B1F0A" w:rsidP="009B1F0A">
            <w:pPr>
              <w:spacing w:before="120" w:after="120" w:line="240" w:lineRule="auto"/>
              <w:rPr>
                <w:rFonts w:ascii="Times New Roman" w:hAnsi="Times New Roman"/>
                <w:sz w:val="20"/>
                <w:szCs w:val="20"/>
                <w:lang w:eastAsia="en-AU"/>
              </w:rPr>
            </w:pPr>
            <w:r w:rsidRPr="00AC24BF">
              <w:rPr>
                <w:b/>
              </w:rPr>
              <w:t>Heat welding gun</w:t>
            </w:r>
            <w:r>
              <w:t xml:space="preserve"> – used to weld seams by melting a welding rod in the groove</w:t>
            </w:r>
            <w:r w:rsidR="00C031CE">
              <w:t>.</w:t>
            </w:r>
          </w:p>
        </w:tc>
      </w:tr>
    </w:tbl>
    <w:p w:rsidR="00971012" w:rsidRDefault="000A7E75" w:rsidP="00A77834">
      <w:pPr>
        <w:pStyle w:val="Heading3"/>
        <w:spacing w:before="280"/>
      </w:pPr>
      <w:r>
        <w:t>Fitting</w:t>
      </w:r>
      <w:r w:rsidR="007D52CD">
        <w:t>, sticking down</w:t>
      </w:r>
      <w:r>
        <w:t xml:space="preserve"> and rolling</w:t>
      </w:r>
    </w:p>
    <w:tbl>
      <w:tblPr>
        <w:tblStyle w:val="TableGrid"/>
        <w:tblW w:w="0" w:type="auto"/>
        <w:tblLook w:val="04A0"/>
      </w:tblPr>
      <w:tblGrid>
        <w:gridCol w:w="3080"/>
        <w:gridCol w:w="3081"/>
        <w:gridCol w:w="3081"/>
      </w:tblGrid>
      <w:tr w:rsidR="009B1F0A" w:rsidRPr="00B4579A" w:rsidTr="009B1F0A">
        <w:trPr>
          <w:trHeight w:val="1701"/>
        </w:trPr>
        <w:tc>
          <w:tcPr>
            <w:tcW w:w="3080" w:type="dxa"/>
            <w:tcBorders>
              <w:top w:val="single" w:sz="4" w:space="0" w:color="000000" w:themeColor="text1"/>
              <w:left w:val="single" w:sz="4" w:space="0" w:color="000000" w:themeColor="text1"/>
              <w:bottom w:val="nil"/>
              <w:right w:val="single" w:sz="4" w:space="0" w:color="000000" w:themeColor="text1"/>
            </w:tcBorders>
            <w:vAlign w:val="center"/>
            <w:hideMark/>
          </w:tcPr>
          <w:p w:rsidR="009B1F0A" w:rsidRPr="00B4579A" w:rsidRDefault="009B1F0A" w:rsidP="009B1F0A">
            <w:pPr>
              <w:spacing w:before="0" w:line="240" w:lineRule="auto"/>
              <w:jc w:val="center"/>
              <w:rPr>
                <w:rFonts w:ascii="Times New Roman" w:hAnsi="Times New Roman"/>
                <w:sz w:val="2"/>
                <w:szCs w:val="2"/>
                <w:lang w:eastAsia="en-AU"/>
              </w:rPr>
            </w:pPr>
            <w:r w:rsidRPr="00B4579A">
              <w:rPr>
                <w:rFonts w:ascii="Times New Roman" w:hAnsi="Times New Roman"/>
                <w:noProof/>
                <w:sz w:val="2"/>
                <w:szCs w:val="2"/>
                <w:lang w:eastAsia="en-AU"/>
              </w:rPr>
              <w:drawing>
                <wp:anchor distT="0" distB="0" distL="114300" distR="114300" simplePos="0" relativeHeight="251949056" behindDoc="1" locked="0" layoutInCell="1" allowOverlap="1">
                  <wp:simplePos x="0" y="0"/>
                  <wp:positionH relativeFrom="column">
                    <wp:posOffset>196603</wp:posOffset>
                  </wp:positionH>
                  <wp:positionV relativeFrom="paragraph">
                    <wp:posOffset>-1332</wp:posOffset>
                  </wp:positionV>
                  <wp:extent cx="1438146" cy="1154097"/>
                  <wp:effectExtent l="19050" t="0" r="0" b="0"/>
                  <wp:wrapTight wrapText="bothSides">
                    <wp:wrapPolygon edited="0">
                      <wp:start x="-286" y="0"/>
                      <wp:lineTo x="-286" y="21392"/>
                      <wp:lineTo x="21459" y="21392"/>
                      <wp:lineTo x="21459" y="0"/>
                      <wp:lineTo x="-286" y="0"/>
                    </wp:wrapPolygon>
                  </wp:wrapTight>
                  <wp:docPr id="41" name="Picture 11" descr="hot_air_g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t_air_gun.jpg"/>
                          <pic:cNvPicPr/>
                        </pic:nvPicPr>
                        <pic:blipFill>
                          <a:blip r:embed="rId96" cstate="print"/>
                          <a:stretch>
                            <a:fillRect/>
                          </a:stretch>
                        </pic:blipFill>
                        <pic:spPr>
                          <a:xfrm>
                            <a:off x="0" y="0"/>
                            <a:ext cx="1438146" cy="1154097"/>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hideMark/>
          </w:tcPr>
          <w:p w:rsidR="009B1F0A" w:rsidRPr="00B4579A" w:rsidRDefault="009B1F0A" w:rsidP="009B1F0A">
            <w:pPr>
              <w:spacing w:before="0" w:line="240" w:lineRule="auto"/>
              <w:jc w:val="center"/>
              <w:rPr>
                <w:rFonts w:ascii="Times New Roman" w:hAnsi="Times New Roman"/>
                <w:sz w:val="2"/>
                <w:szCs w:val="2"/>
                <w:lang w:eastAsia="en-AU"/>
              </w:rPr>
            </w:pPr>
            <w:r w:rsidRPr="00B4579A">
              <w:rPr>
                <w:rFonts w:ascii="Times New Roman" w:hAnsi="Times New Roman"/>
                <w:noProof/>
                <w:sz w:val="2"/>
                <w:szCs w:val="2"/>
                <w:lang w:eastAsia="en-AU"/>
              </w:rPr>
              <w:drawing>
                <wp:anchor distT="0" distB="0" distL="114300" distR="114300" simplePos="0" relativeHeight="251950080" behindDoc="1" locked="0" layoutInCell="1" allowOverlap="1">
                  <wp:simplePos x="0" y="0"/>
                  <wp:positionH relativeFrom="column">
                    <wp:posOffset>193891</wp:posOffset>
                  </wp:positionH>
                  <wp:positionV relativeFrom="paragraph">
                    <wp:posOffset>-1332</wp:posOffset>
                  </wp:positionV>
                  <wp:extent cx="1438145" cy="1154097"/>
                  <wp:effectExtent l="19050" t="0" r="0" b="0"/>
                  <wp:wrapTight wrapText="bothSides">
                    <wp:wrapPolygon edited="0">
                      <wp:start x="-286" y="0"/>
                      <wp:lineTo x="-286" y="21392"/>
                      <wp:lineTo x="21459" y="21392"/>
                      <wp:lineTo x="21459" y="0"/>
                      <wp:lineTo x="-286" y="0"/>
                    </wp:wrapPolygon>
                  </wp:wrapTight>
                  <wp:docPr id="46" name="Picture 12" descr="welding_g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ding_gun.jpg"/>
                          <pic:cNvPicPr/>
                        </pic:nvPicPr>
                        <pic:blipFill>
                          <a:blip r:embed="rId97" cstate="print"/>
                          <a:stretch>
                            <a:fillRect/>
                          </a:stretch>
                        </pic:blipFill>
                        <pic:spPr>
                          <a:xfrm>
                            <a:off x="0" y="0"/>
                            <a:ext cx="1438145" cy="1154097"/>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hideMark/>
          </w:tcPr>
          <w:p w:rsidR="009B1F0A" w:rsidRPr="00B4579A" w:rsidRDefault="009B1F0A" w:rsidP="009B1F0A">
            <w:pPr>
              <w:spacing w:before="0" w:line="240" w:lineRule="auto"/>
              <w:jc w:val="center"/>
              <w:rPr>
                <w:rFonts w:ascii="Times New Roman" w:hAnsi="Times New Roman"/>
                <w:sz w:val="2"/>
                <w:szCs w:val="2"/>
                <w:lang w:eastAsia="en-AU"/>
              </w:rPr>
            </w:pPr>
            <w:r w:rsidRPr="00B4579A">
              <w:rPr>
                <w:rFonts w:ascii="Times New Roman" w:hAnsi="Times New Roman"/>
                <w:noProof/>
                <w:sz w:val="2"/>
                <w:szCs w:val="2"/>
                <w:lang w:eastAsia="en-AU"/>
              </w:rPr>
              <w:drawing>
                <wp:anchor distT="0" distB="0" distL="114300" distR="114300" simplePos="0" relativeHeight="251951104" behindDoc="1" locked="0" layoutInCell="1" allowOverlap="1">
                  <wp:simplePos x="0" y="0"/>
                  <wp:positionH relativeFrom="column">
                    <wp:posOffset>199421</wp:posOffset>
                  </wp:positionH>
                  <wp:positionV relativeFrom="paragraph">
                    <wp:posOffset>7546</wp:posOffset>
                  </wp:positionV>
                  <wp:extent cx="1438145" cy="1145219"/>
                  <wp:effectExtent l="19050" t="0" r="0" b="0"/>
                  <wp:wrapTight wrapText="bothSides">
                    <wp:wrapPolygon edited="0">
                      <wp:start x="-286" y="0"/>
                      <wp:lineTo x="-286" y="21199"/>
                      <wp:lineTo x="21459" y="21199"/>
                      <wp:lineTo x="21459" y="0"/>
                      <wp:lineTo x="-286" y="0"/>
                    </wp:wrapPolygon>
                  </wp:wrapTight>
                  <wp:docPr id="47" name="Picture 13" descr="floor_ro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_roller.jpg"/>
                          <pic:cNvPicPr/>
                        </pic:nvPicPr>
                        <pic:blipFill>
                          <a:blip r:embed="rId98" cstate="print"/>
                          <a:stretch>
                            <a:fillRect/>
                          </a:stretch>
                        </pic:blipFill>
                        <pic:spPr>
                          <a:xfrm>
                            <a:off x="0" y="0"/>
                            <a:ext cx="1438145" cy="1145219"/>
                          </a:xfrm>
                          <a:prstGeom prst="rect">
                            <a:avLst/>
                          </a:prstGeom>
                        </pic:spPr>
                      </pic:pic>
                    </a:graphicData>
                  </a:graphic>
                </wp:anchor>
              </w:drawing>
            </w:r>
          </w:p>
        </w:tc>
      </w:tr>
      <w:tr w:rsidR="009B1F0A" w:rsidTr="009B1F0A">
        <w:tc>
          <w:tcPr>
            <w:tcW w:w="3080" w:type="dxa"/>
            <w:tcBorders>
              <w:top w:val="nil"/>
              <w:left w:val="single" w:sz="4" w:space="0" w:color="000000" w:themeColor="text1"/>
              <w:bottom w:val="single" w:sz="4" w:space="0" w:color="000000" w:themeColor="text1"/>
              <w:right w:val="single" w:sz="4" w:space="0" w:color="000000" w:themeColor="text1"/>
            </w:tcBorders>
            <w:hideMark/>
          </w:tcPr>
          <w:p w:rsidR="009B1F0A" w:rsidRDefault="009B1F0A" w:rsidP="00E9017B">
            <w:pPr>
              <w:spacing w:before="120" w:after="120" w:line="240" w:lineRule="auto"/>
              <w:rPr>
                <w:rFonts w:ascii="Times New Roman" w:hAnsi="Times New Roman"/>
                <w:sz w:val="20"/>
                <w:szCs w:val="20"/>
                <w:lang w:eastAsia="en-AU"/>
              </w:rPr>
            </w:pPr>
            <w:r w:rsidRPr="005777EC">
              <w:rPr>
                <w:b/>
              </w:rPr>
              <w:t>Hot air gun</w:t>
            </w:r>
            <w:r>
              <w:t xml:space="preserve"> – for heating and softening vinyl to make it more flexible</w:t>
            </w:r>
            <w:r w:rsidR="00E9017B">
              <w:t xml:space="preserve"> when fitting it.</w:t>
            </w:r>
          </w:p>
        </w:tc>
        <w:tc>
          <w:tcPr>
            <w:tcW w:w="3081" w:type="dxa"/>
            <w:tcBorders>
              <w:top w:val="nil"/>
              <w:left w:val="single" w:sz="4" w:space="0" w:color="000000" w:themeColor="text1"/>
              <w:bottom w:val="single" w:sz="4" w:space="0" w:color="000000" w:themeColor="text1"/>
              <w:right w:val="single" w:sz="4" w:space="0" w:color="000000" w:themeColor="text1"/>
            </w:tcBorders>
            <w:hideMark/>
          </w:tcPr>
          <w:p w:rsidR="009B1F0A" w:rsidRDefault="009B1F0A" w:rsidP="009B1F0A">
            <w:pPr>
              <w:spacing w:before="120" w:after="120" w:line="240" w:lineRule="auto"/>
              <w:rPr>
                <w:rFonts w:ascii="Times New Roman" w:hAnsi="Times New Roman"/>
                <w:sz w:val="20"/>
                <w:szCs w:val="20"/>
                <w:lang w:eastAsia="en-AU"/>
              </w:rPr>
            </w:pPr>
            <w:r w:rsidRPr="005777EC">
              <w:rPr>
                <w:b/>
              </w:rPr>
              <w:t>Gas bottle and gun</w:t>
            </w:r>
            <w:r>
              <w:t xml:space="preserve"> – a more powerful alternative to using a hot air gun</w:t>
            </w:r>
            <w:r w:rsidR="00E9017B">
              <w:t>.</w:t>
            </w:r>
          </w:p>
        </w:tc>
        <w:tc>
          <w:tcPr>
            <w:tcW w:w="3081" w:type="dxa"/>
            <w:tcBorders>
              <w:top w:val="nil"/>
              <w:left w:val="single" w:sz="4" w:space="0" w:color="000000" w:themeColor="text1"/>
              <w:bottom w:val="single" w:sz="4" w:space="0" w:color="000000" w:themeColor="text1"/>
              <w:right w:val="single" w:sz="4" w:space="0" w:color="000000" w:themeColor="text1"/>
            </w:tcBorders>
            <w:hideMark/>
          </w:tcPr>
          <w:p w:rsidR="009B1F0A" w:rsidRDefault="009B1F0A" w:rsidP="00E9017B">
            <w:pPr>
              <w:spacing w:before="120" w:after="120" w:line="240" w:lineRule="auto"/>
              <w:rPr>
                <w:rFonts w:ascii="Times New Roman" w:hAnsi="Times New Roman"/>
                <w:sz w:val="20"/>
                <w:szCs w:val="20"/>
                <w:lang w:eastAsia="en-AU"/>
              </w:rPr>
            </w:pPr>
            <w:r w:rsidRPr="005777EC">
              <w:rPr>
                <w:b/>
              </w:rPr>
              <w:t>Roller</w:t>
            </w:r>
            <w:r>
              <w:t xml:space="preserve"> – </w:t>
            </w:r>
            <w:r w:rsidR="00E9017B">
              <w:t>for rolling out the floor covering after laying it in position.</w:t>
            </w:r>
            <w:r>
              <w:t xml:space="preserve"> </w:t>
            </w:r>
          </w:p>
        </w:tc>
      </w:tr>
    </w:tbl>
    <w:p w:rsidR="00C031CE" w:rsidRDefault="00C031CE"/>
    <w:tbl>
      <w:tblPr>
        <w:tblStyle w:val="TableGrid"/>
        <w:tblW w:w="0" w:type="auto"/>
        <w:tblLook w:val="04A0"/>
      </w:tblPr>
      <w:tblGrid>
        <w:gridCol w:w="3080"/>
        <w:gridCol w:w="3081"/>
        <w:gridCol w:w="3081"/>
      </w:tblGrid>
      <w:tr w:rsidR="009B1F0A" w:rsidRPr="00B4579A" w:rsidTr="009B1F0A">
        <w:tc>
          <w:tcPr>
            <w:tcW w:w="3080" w:type="dxa"/>
            <w:tcBorders>
              <w:top w:val="single" w:sz="4" w:space="0" w:color="000000" w:themeColor="text1"/>
              <w:left w:val="single" w:sz="4" w:space="0" w:color="000000" w:themeColor="text1"/>
              <w:bottom w:val="nil"/>
              <w:right w:val="single" w:sz="4" w:space="0" w:color="000000" w:themeColor="text1"/>
            </w:tcBorders>
            <w:vAlign w:val="center"/>
            <w:hideMark/>
          </w:tcPr>
          <w:p w:rsidR="009B1F0A" w:rsidRPr="00B4579A" w:rsidRDefault="009B1F0A" w:rsidP="009B1F0A">
            <w:pPr>
              <w:spacing w:before="0" w:line="240" w:lineRule="auto"/>
              <w:jc w:val="center"/>
              <w:rPr>
                <w:rFonts w:ascii="Times New Roman" w:hAnsi="Times New Roman"/>
                <w:sz w:val="2"/>
                <w:szCs w:val="2"/>
                <w:lang w:eastAsia="en-AU"/>
              </w:rPr>
            </w:pPr>
            <w:r w:rsidRPr="00B4579A">
              <w:rPr>
                <w:rFonts w:ascii="Times New Roman" w:hAnsi="Times New Roman"/>
                <w:noProof/>
                <w:sz w:val="2"/>
                <w:szCs w:val="2"/>
                <w:lang w:eastAsia="en-AU"/>
              </w:rPr>
              <w:lastRenderedPageBreak/>
              <w:drawing>
                <wp:anchor distT="0" distB="0" distL="114300" distR="114300" simplePos="0" relativeHeight="251945984" behindDoc="1" locked="0" layoutInCell="1" allowOverlap="1">
                  <wp:simplePos x="0" y="0"/>
                  <wp:positionH relativeFrom="column">
                    <wp:posOffset>196603</wp:posOffset>
                  </wp:positionH>
                  <wp:positionV relativeFrom="paragraph">
                    <wp:posOffset>3736</wp:posOffset>
                  </wp:positionV>
                  <wp:extent cx="1438146" cy="1154097"/>
                  <wp:effectExtent l="19050" t="0" r="0" b="0"/>
                  <wp:wrapTight wrapText="bothSides">
                    <wp:wrapPolygon edited="0">
                      <wp:start x="-286" y="0"/>
                      <wp:lineTo x="-286" y="21392"/>
                      <wp:lineTo x="21459" y="21392"/>
                      <wp:lineTo x="21459" y="0"/>
                      <wp:lineTo x="-286" y="0"/>
                    </wp:wrapPolygon>
                  </wp:wrapTight>
                  <wp:docPr id="48" name="Picture 14" descr="rubber_mal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bber_mallet.jpg"/>
                          <pic:cNvPicPr/>
                        </pic:nvPicPr>
                        <pic:blipFill>
                          <a:blip r:embed="rId99" cstate="print"/>
                          <a:stretch>
                            <a:fillRect/>
                          </a:stretch>
                        </pic:blipFill>
                        <pic:spPr>
                          <a:xfrm>
                            <a:off x="0" y="0"/>
                            <a:ext cx="1438146" cy="1154097"/>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hideMark/>
          </w:tcPr>
          <w:p w:rsidR="009B1F0A" w:rsidRPr="00B4579A" w:rsidRDefault="009B1F0A" w:rsidP="009B1F0A">
            <w:pPr>
              <w:spacing w:before="0" w:line="240" w:lineRule="auto"/>
              <w:jc w:val="center"/>
              <w:rPr>
                <w:rFonts w:ascii="Times New Roman" w:hAnsi="Times New Roman"/>
                <w:sz w:val="2"/>
                <w:szCs w:val="2"/>
                <w:lang w:eastAsia="en-AU"/>
              </w:rPr>
            </w:pPr>
            <w:r w:rsidRPr="00B4579A">
              <w:rPr>
                <w:rFonts w:ascii="Times New Roman" w:hAnsi="Times New Roman"/>
                <w:noProof/>
                <w:sz w:val="2"/>
                <w:szCs w:val="2"/>
                <w:lang w:eastAsia="en-AU"/>
              </w:rPr>
              <w:drawing>
                <wp:anchor distT="0" distB="0" distL="114300" distR="114300" simplePos="0" relativeHeight="251947008" behindDoc="1" locked="0" layoutInCell="1" allowOverlap="1">
                  <wp:simplePos x="0" y="0"/>
                  <wp:positionH relativeFrom="column">
                    <wp:posOffset>193891</wp:posOffset>
                  </wp:positionH>
                  <wp:positionV relativeFrom="paragraph">
                    <wp:posOffset>3736</wp:posOffset>
                  </wp:positionV>
                  <wp:extent cx="1438145" cy="1154097"/>
                  <wp:effectExtent l="19050" t="0" r="0" b="0"/>
                  <wp:wrapTight wrapText="bothSides">
                    <wp:wrapPolygon edited="0">
                      <wp:start x="-286" y="0"/>
                      <wp:lineTo x="-286" y="21392"/>
                      <wp:lineTo x="21459" y="21392"/>
                      <wp:lineTo x="21459" y="0"/>
                      <wp:lineTo x="-286" y="0"/>
                    </wp:wrapPolygon>
                  </wp:wrapTight>
                  <wp:docPr id="53" name="Picture 15" descr="serrated_trow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rated_trowl.jpg"/>
                          <pic:cNvPicPr/>
                        </pic:nvPicPr>
                        <pic:blipFill>
                          <a:blip r:embed="rId100" cstate="print"/>
                          <a:stretch>
                            <a:fillRect/>
                          </a:stretch>
                        </pic:blipFill>
                        <pic:spPr>
                          <a:xfrm>
                            <a:off x="0" y="0"/>
                            <a:ext cx="1438145" cy="1154097"/>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hideMark/>
          </w:tcPr>
          <w:p w:rsidR="009B1F0A" w:rsidRPr="00B4579A" w:rsidRDefault="009B1F0A" w:rsidP="009B1F0A">
            <w:pPr>
              <w:spacing w:before="0" w:line="240" w:lineRule="auto"/>
              <w:jc w:val="center"/>
              <w:rPr>
                <w:rFonts w:ascii="Times New Roman" w:hAnsi="Times New Roman"/>
                <w:sz w:val="2"/>
                <w:szCs w:val="2"/>
                <w:lang w:eastAsia="en-AU"/>
              </w:rPr>
            </w:pPr>
            <w:r w:rsidRPr="00B4579A">
              <w:rPr>
                <w:rFonts w:ascii="Times New Roman" w:hAnsi="Times New Roman"/>
                <w:noProof/>
                <w:sz w:val="2"/>
                <w:szCs w:val="2"/>
                <w:lang w:eastAsia="en-AU"/>
              </w:rPr>
              <w:drawing>
                <wp:anchor distT="0" distB="0" distL="114300" distR="114300" simplePos="0" relativeHeight="251948032" behindDoc="1" locked="0" layoutInCell="1" allowOverlap="1">
                  <wp:simplePos x="0" y="0"/>
                  <wp:positionH relativeFrom="column">
                    <wp:posOffset>199421</wp:posOffset>
                  </wp:positionH>
                  <wp:positionV relativeFrom="paragraph">
                    <wp:posOffset>3736</wp:posOffset>
                  </wp:positionV>
                  <wp:extent cx="1438145" cy="1145219"/>
                  <wp:effectExtent l="19050" t="0" r="0" b="0"/>
                  <wp:wrapTight wrapText="bothSides">
                    <wp:wrapPolygon edited="0">
                      <wp:start x="-286" y="0"/>
                      <wp:lineTo x="-286" y="21199"/>
                      <wp:lineTo x="21459" y="21199"/>
                      <wp:lineTo x="21459" y="0"/>
                      <wp:lineTo x="-286" y="0"/>
                    </wp:wrapPolygon>
                  </wp:wrapTight>
                  <wp:docPr id="54" name="Picture 16" descr="brush_buck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ush_bucket.jpg"/>
                          <pic:cNvPicPr/>
                        </pic:nvPicPr>
                        <pic:blipFill>
                          <a:blip r:embed="rId101" cstate="print"/>
                          <a:stretch>
                            <a:fillRect/>
                          </a:stretch>
                        </pic:blipFill>
                        <pic:spPr>
                          <a:xfrm>
                            <a:off x="0" y="0"/>
                            <a:ext cx="1438145" cy="1145219"/>
                          </a:xfrm>
                          <a:prstGeom prst="rect">
                            <a:avLst/>
                          </a:prstGeom>
                        </pic:spPr>
                      </pic:pic>
                    </a:graphicData>
                  </a:graphic>
                </wp:anchor>
              </w:drawing>
            </w:r>
          </w:p>
        </w:tc>
      </w:tr>
      <w:tr w:rsidR="009B1F0A" w:rsidTr="009B1F0A">
        <w:tc>
          <w:tcPr>
            <w:tcW w:w="3080" w:type="dxa"/>
            <w:tcBorders>
              <w:top w:val="nil"/>
              <w:left w:val="single" w:sz="4" w:space="0" w:color="000000" w:themeColor="text1"/>
              <w:bottom w:val="single" w:sz="4" w:space="0" w:color="000000" w:themeColor="text1"/>
              <w:right w:val="single" w:sz="4" w:space="0" w:color="000000" w:themeColor="text1"/>
            </w:tcBorders>
            <w:hideMark/>
          </w:tcPr>
          <w:p w:rsidR="009B1F0A" w:rsidRDefault="009B1F0A" w:rsidP="00781661">
            <w:pPr>
              <w:spacing w:before="120" w:after="120" w:line="240" w:lineRule="auto"/>
              <w:rPr>
                <w:rFonts w:ascii="Times New Roman" w:hAnsi="Times New Roman"/>
                <w:sz w:val="20"/>
                <w:szCs w:val="20"/>
                <w:lang w:eastAsia="en-AU"/>
              </w:rPr>
            </w:pPr>
            <w:r w:rsidRPr="005777EC">
              <w:rPr>
                <w:b/>
              </w:rPr>
              <w:t xml:space="preserve">Rubber mallet </w:t>
            </w:r>
            <w:r>
              <w:t xml:space="preserve">– </w:t>
            </w:r>
            <w:r w:rsidR="00781661">
              <w:t>for fitting floor coverings in hard-to-reach areas when a roller is too awkward.</w:t>
            </w:r>
            <w:r w:rsidR="00E9017B">
              <w:t xml:space="preserve"> </w:t>
            </w:r>
            <w:r>
              <w:t xml:space="preserve"> </w:t>
            </w:r>
          </w:p>
        </w:tc>
        <w:tc>
          <w:tcPr>
            <w:tcW w:w="3081" w:type="dxa"/>
            <w:tcBorders>
              <w:top w:val="nil"/>
              <w:left w:val="single" w:sz="4" w:space="0" w:color="000000" w:themeColor="text1"/>
              <w:bottom w:val="single" w:sz="4" w:space="0" w:color="000000" w:themeColor="text1"/>
              <w:right w:val="single" w:sz="4" w:space="0" w:color="000000" w:themeColor="text1"/>
            </w:tcBorders>
            <w:hideMark/>
          </w:tcPr>
          <w:p w:rsidR="009B1F0A" w:rsidRDefault="009B1F0A" w:rsidP="00781661">
            <w:pPr>
              <w:spacing w:before="120" w:after="120" w:line="240" w:lineRule="auto"/>
              <w:rPr>
                <w:rFonts w:ascii="Times New Roman" w:hAnsi="Times New Roman"/>
                <w:sz w:val="20"/>
                <w:szCs w:val="20"/>
                <w:lang w:eastAsia="en-AU"/>
              </w:rPr>
            </w:pPr>
            <w:r w:rsidRPr="005777EC">
              <w:rPr>
                <w:b/>
              </w:rPr>
              <w:t xml:space="preserve">Serrated trowel </w:t>
            </w:r>
            <w:r>
              <w:t xml:space="preserve">– </w:t>
            </w:r>
            <w:r w:rsidR="00781661">
              <w:t>for spreading adhesive on the subfloor prior to laying the floor covering.</w:t>
            </w:r>
          </w:p>
        </w:tc>
        <w:tc>
          <w:tcPr>
            <w:tcW w:w="3081" w:type="dxa"/>
            <w:tcBorders>
              <w:top w:val="nil"/>
              <w:left w:val="single" w:sz="4" w:space="0" w:color="000000" w:themeColor="text1"/>
              <w:bottom w:val="single" w:sz="4" w:space="0" w:color="000000" w:themeColor="text1"/>
              <w:right w:val="single" w:sz="4" w:space="0" w:color="000000" w:themeColor="text1"/>
            </w:tcBorders>
            <w:hideMark/>
          </w:tcPr>
          <w:p w:rsidR="009B1F0A" w:rsidRDefault="009B1F0A" w:rsidP="00781661">
            <w:pPr>
              <w:spacing w:before="120" w:after="120" w:line="240" w:lineRule="auto"/>
              <w:rPr>
                <w:rFonts w:ascii="Times New Roman" w:hAnsi="Times New Roman"/>
                <w:sz w:val="20"/>
                <w:szCs w:val="20"/>
                <w:lang w:eastAsia="en-AU"/>
              </w:rPr>
            </w:pPr>
            <w:r>
              <w:rPr>
                <w:b/>
              </w:rPr>
              <w:t>P</w:t>
            </w:r>
            <w:r w:rsidRPr="005777EC">
              <w:rPr>
                <w:b/>
              </w:rPr>
              <w:t>aint brush and bucket</w:t>
            </w:r>
            <w:r>
              <w:t xml:space="preserve"> – </w:t>
            </w:r>
            <w:r w:rsidR="00781661">
              <w:t>for applying contact adhesive to skirtings and coved materials.</w:t>
            </w:r>
          </w:p>
        </w:tc>
      </w:tr>
    </w:tbl>
    <w:p w:rsidR="00932338" w:rsidRPr="00D8317E" w:rsidRDefault="00932338" w:rsidP="00932338">
      <w:pPr>
        <w:pStyle w:val="Heading5"/>
      </w:pPr>
      <w:r w:rsidRPr="00D8317E">
        <w:t>Learning activity</w:t>
      </w:r>
    </w:p>
    <w:p w:rsidR="00CF6C85" w:rsidRDefault="00EE4FA5" w:rsidP="00932338">
      <w:r w:rsidRPr="00EE4FA5">
        <w:rPr>
          <w:noProof/>
          <w:lang w:eastAsia="en-AU"/>
        </w:rPr>
        <w:drawing>
          <wp:anchor distT="0" distB="0" distL="114300" distR="114300" simplePos="0" relativeHeight="251983872" behindDoc="1" locked="0" layoutInCell="1" allowOverlap="1">
            <wp:simplePos x="0" y="0"/>
            <wp:positionH relativeFrom="column">
              <wp:posOffset>54610</wp:posOffset>
            </wp:positionH>
            <wp:positionV relativeFrom="paragraph">
              <wp:posOffset>73025</wp:posOffset>
            </wp:positionV>
            <wp:extent cx="1163955" cy="967740"/>
            <wp:effectExtent l="19050" t="0" r="0" b="0"/>
            <wp:wrapTight wrapText="bothSides">
              <wp:wrapPolygon edited="0">
                <wp:start x="-354" y="0"/>
                <wp:lineTo x="-354" y="21260"/>
                <wp:lineTo x="21565" y="21260"/>
                <wp:lineTo x="21565" y="0"/>
                <wp:lineTo x="-354" y="0"/>
              </wp:wrapPolygon>
            </wp:wrapTight>
            <wp:docPr id="39"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42" cstate="print"/>
                    <a:stretch>
                      <a:fillRect/>
                    </a:stretch>
                  </pic:blipFill>
                  <pic:spPr>
                    <a:xfrm>
                      <a:off x="0" y="0"/>
                      <a:ext cx="1163955" cy="967740"/>
                    </a:xfrm>
                    <a:prstGeom prst="rect">
                      <a:avLst/>
                    </a:prstGeom>
                  </pic:spPr>
                </pic:pic>
              </a:graphicData>
            </a:graphic>
          </wp:anchor>
        </w:drawing>
      </w:r>
      <w:r w:rsidR="00844121">
        <w:t>Choose one type of resilient</w:t>
      </w:r>
      <w:r w:rsidR="007B6E7E">
        <w:t xml:space="preserve"> </w:t>
      </w:r>
      <w:r w:rsidR="00CF6C85">
        <w:t>installation and list all the tools requ</w:t>
      </w:r>
      <w:r w:rsidR="004B1E4F">
        <w:t>ired to lay the floor covering.</w:t>
      </w:r>
    </w:p>
    <w:p w:rsidR="00CF6C85" w:rsidRDefault="00CF6C85" w:rsidP="00932338">
      <w:r>
        <w:t xml:space="preserve">State the type of subfloor you will be </w:t>
      </w:r>
      <w:r w:rsidR="000613DF">
        <w:t>working</w:t>
      </w:r>
      <w:r>
        <w:t xml:space="preserve"> on and the flooring product you</w:t>
      </w:r>
      <w:r w:rsidR="004B1E4F">
        <w:t xml:space="preserve"> have chosen.</w:t>
      </w:r>
    </w:p>
    <w:p w:rsidR="00CF6C85" w:rsidRDefault="00CF6C85" w:rsidP="007B6E7E">
      <w:pPr>
        <w:ind w:firstLine="2098"/>
      </w:pPr>
      <w:r>
        <w:t>For each tool you name, briefly describe its purpose.</w:t>
      </w:r>
    </w:p>
    <w:tbl>
      <w:tblPr>
        <w:tblW w:w="0" w:type="auto"/>
        <w:shd w:val="clear" w:color="auto" w:fill="FFCC99"/>
        <w:tblLook w:val="04A0"/>
      </w:tblPr>
      <w:tblGrid>
        <w:gridCol w:w="9242"/>
      </w:tblGrid>
      <w:tr w:rsidR="001C6725" w:rsidTr="001C6725">
        <w:tc>
          <w:tcPr>
            <w:tcW w:w="9242" w:type="dxa"/>
            <w:shd w:val="clear" w:color="auto" w:fill="FFCC99"/>
            <w:hideMark/>
          </w:tcPr>
          <w:p w:rsidR="001C6725" w:rsidRDefault="001C6725">
            <w:pPr>
              <w:pStyle w:val="Heading2"/>
              <w:rPr>
                <w:rFonts w:eastAsiaTheme="minorEastAsia"/>
              </w:rPr>
            </w:pPr>
            <w:bookmarkStart w:id="68" w:name="_Toc377976983"/>
            <w:r>
              <w:rPr>
                <w:rFonts w:eastAsiaTheme="minorEastAsia"/>
              </w:rPr>
              <w:lastRenderedPageBreak/>
              <w:t>Timber installation</w:t>
            </w:r>
            <w:bookmarkEnd w:id="68"/>
          </w:p>
        </w:tc>
      </w:tr>
    </w:tbl>
    <w:p w:rsidR="00487A95" w:rsidRDefault="002E2971" w:rsidP="002E2971">
      <w:pPr>
        <w:spacing w:before="360"/>
      </w:pPr>
      <w:r>
        <w:rPr>
          <w:noProof/>
          <w:lang w:eastAsia="en-AU"/>
        </w:rPr>
        <w:drawing>
          <wp:anchor distT="0" distB="0" distL="114300" distR="114300" simplePos="0" relativeHeight="251810816" behindDoc="1" locked="0" layoutInCell="1" allowOverlap="1">
            <wp:simplePos x="0" y="0"/>
            <wp:positionH relativeFrom="column">
              <wp:posOffset>2869565</wp:posOffset>
            </wp:positionH>
            <wp:positionV relativeFrom="paragraph">
              <wp:posOffset>283845</wp:posOffset>
            </wp:positionV>
            <wp:extent cx="2856865" cy="2719070"/>
            <wp:effectExtent l="19050" t="0" r="635" b="0"/>
            <wp:wrapTight wrapText="bothSides">
              <wp:wrapPolygon edited="0">
                <wp:start x="-144" y="0"/>
                <wp:lineTo x="-144" y="21489"/>
                <wp:lineTo x="21605" y="21489"/>
                <wp:lineTo x="21605" y="0"/>
                <wp:lineTo x="-144" y="0"/>
              </wp:wrapPolygon>
            </wp:wrapTight>
            <wp:docPr id="476" name="Picture 475" descr="DSC_006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61 (2).jpg"/>
                    <pic:cNvPicPr/>
                  </pic:nvPicPr>
                  <pic:blipFill>
                    <a:blip r:embed="rId102" cstate="print">
                      <a:lum contrast="10000"/>
                    </a:blip>
                    <a:srcRect/>
                    <a:stretch>
                      <a:fillRect/>
                    </a:stretch>
                  </pic:blipFill>
                  <pic:spPr>
                    <a:xfrm>
                      <a:off x="0" y="0"/>
                      <a:ext cx="2856865" cy="2719070"/>
                    </a:xfrm>
                    <a:prstGeom prst="rect">
                      <a:avLst/>
                    </a:prstGeom>
                  </pic:spPr>
                </pic:pic>
              </a:graphicData>
            </a:graphic>
          </wp:anchor>
        </w:drawing>
      </w:r>
      <w:r w:rsidR="00487A95">
        <w:t>Timber floors include the following products:</w:t>
      </w:r>
    </w:p>
    <w:p w:rsidR="00487A95" w:rsidRDefault="00487A95" w:rsidP="00BF35BE">
      <w:pPr>
        <w:pStyle w:val="ListParagraph1"/>
      </w:pPr>
      <w:r>
        <w:t>solid timber tongue and grooved floor boards</w:t>
      </w:r>
    </w:p>
    <w:p w:rsidR="00487A95" w:rsidRDefault="00487A95" w:rsidP="00BF35BE">
      <w:pPr>
        <w:pStyle w:val="ListParagraph1"/>
      </w:pPr>
      <w:r>
        <w:t>solid timber parquetry blocks</w:t>
      </w:r>
    </w:p>
    <w:p w:rsidR="00487A95" w:rsidRDefault="00487A95" w:rsidP="00BF35BE">
      <w:pPr>
        <w:pStyle w:val="ListParagraph1"/>
      </w:pPr>
      <w:r>
        <w:t>timber-based engineered products, such as laminated ‘floating floor’ panels.</w:t>
      </w:r>
    </w:p>
    <w:p w:rsidR="00A82813" w:rsidRDefault="000D70B1" w:rsidP="000D70B1">
      <w:r>
        <w:t xml:space="preserve">The methods used to lay timber flooring vary greatly, depending on the type of product </w:t>
      </w:r>
      <w:r w:rsidR="00156A4E">
        <w:t xml:space="preserve">being installed </w:t>
      </w:r>
      <w:r>
        <w:t>an</w:t>
      </w:r>
      <w:r w:rsidR="00156A4E">
        <w:t>d the structure of the subfloor</w:t>
      </w:r>
      <w:r w:rsidR="004B1E4F">
        <w:t>.</w:t>
      </w:r>
    </w:p>
    <w:p w:rsidR="00C37A03" w:rsidRDefault="000D70B1" w:rsidP="00A82813">
      <w:r>
        <w:t xml:space="preserve">For example, tongue and grooved strip flooring is sometimes installed directly onto floor joists to form a structural floor. </w:t>
      </w:r>
      <w:r w:rsidR="00A82813">
        <w:t xml:space="preserve">This type of </w:t>
      </w:r>
      <w:r w:rsidR="00156A4E">
        <w:t>job</w:t>
      </w:r>
      <w:r w:rsidR="00A82813">
        <w:t xml:space="preserve"> is normally done by a carpenter or specialist floor layer. Parquetry is also the domain of specialist installers, because</w:t>
      </w:r>
      <w:r w:rsidR="00156A4E">
        <w:t xml:space="preserve"> the decorative patterns require special techniques</w:t>
      </w:r>
      <w:r w:rsidR="004B1E4F">
        <w:t>.</w:t>
      </w:r>
    </w:p>
    <w:p w:rsidR="00A82813" w:rsidRDefault="00A82813" w:rsidP="00A82813">
      <w:r>
        <w:t xml:space="preserve">Floating floors, however, are commonly installed by </w:t>
      </w:r>
      <w:r w:rsidR="000E7415">
        <w:t>general floor layers.</w:t>
      </w:r>
    </w:p>
    <w:p w:rsidR="002E2971" w:rsidRDefault="002E2971" w:rsidP="00A82813">
      <w:r>
        <w:t>Below are some of the main tools used by timber flooring installers.</w:t>
      </w:r>
    </w:p>
    <w:p w:rsidR="00A82813" w:rsidRDefault="00BB3008" w:rsidP="00BB3008">
      <w:pPr>
        <w:pStyle w:val="Heading3"/>
      </w:pPr>
      <w:r>
        <w:t>General</w:t>
      </w:r>
    </w:p>
    <w:tbl>
      <w:tblPr>
        <w:tblStyle w:val="TableGrid"/>
        <w:tblW w:w="0" w:type="auto"/>
        <w:tblLook w:val="04A0"/>
      </w:tblPr>
      <w:tblGrid>
        <w:gridCol w:w="3080"/>
        <w:gridCol w:w="3081"/>
        <w:gridCol w:w="3081"/>
      </w:tblGrid>
      <w:tr w:rsidR="009B1F0A" w:rsidRPr="00B4579A" w:rsidTr="009B1F0A">
        <w:trPr>
          <w:trHeight w:val="1701"/>
        </w:trPr>
        <w:tc>
          <w:tcPr>
            <w:tcW w:w="3080" w:type="dxa"/>
            <w:tcBorders>
              <w:top w:val="single" w:sz="4" w:space="0" w:color="000000" w:themeColor="text1"/>
              <w:left w:val="single" w:sz="4" w:space="0" w:color="000000" w:themeColor="text1"/>
              <w:bottom w:val="nil"/>
              <w:right w:val="single" w:sz="4" w:space="0" w:color="000000" w:themeColor="text1"/>
            </w:tcBorders>
            <w:vAlign w:val="center"/>
            <w:hideMark/>
          </w:tcPr>
          <w:p w:rsidR="009B1F0A" w:rsidRPr="00B4579A" w:rsidRDefault="009B1F0A" w:rsidP="009B1F0A">
            <w:pPr>
              <w:spacing w:before="0" w:line="240" w:lineRule="auto"/>
              <w:jc w:val="center"/>
              <w:rPr>
                <w:rFonts w:ascii="Times New Roman" w:hAnsi="Times New Roman"/>
                <w:sz w:val="2"/>
                <w:szCs w:val="2"/>
                <w:lang w:eastAsia="en-AU"/>
              </w:rPr>
            </w:pPr>
            <w:r w:rsidRPr="00B4579A">
              <w:rPr>
                <w:rFonts w:ascii="Times New Roman" w:hAnsi="Times New Roman"/>
                <w:noProof/>
                <w:sz w:val="2"/>
                <w:szCs w:val="2"/>
                <w:lang w:eastAsia="en-AU"/>
              </w:rPr>
              <w:drawing>
                <wp:anchor distT="0" distB="0" distL="114300" distR="114300" simplePos="0" relativeHeight="251974656" behindDoc="1" locked="0" layoutInCell="1" allowOverlap="1">
                  <wp:simplePos x="0" y="0"/>
                  <wp:positionH relativeFrom="column">
                    <wp:posOffset>196603</wp:posOffset>
                  </wp:positionH>
                  <wp:positionV relativeFrom="paragraph">
                    <wp:posOffset>2219</wp:posOffset>
                  </wp:positionV>
                  <wp:extent cx="1438146" cy="1145220"/>
                  <wp:effectExtent l="19050" t="0" r="0" b="0"/>
                  <wp:wrapTight wrapText="bothSides">
                    <wp:wrapPolygon edited="0">
                      <wp:start x="-286" y="0"/>
                      <wp:lineTo x="-286" y="21199"/>
                      <wp:lineTo x="21459" y="21199"/>
                      <wp:lineTo x="21459" y="0"/>
                      <wp:lineTo x="-286" y="0"/>
                    </wp:wrapPolygon>
                  </wp:wrapTight>
                  <wp:docPr id="55" name="Picture 17" descr="hand_s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d_saw.jpg"/>
                          <pic:cNvPicPr/>
                        </pic:nvPicPr>
                        <pic:blipFill>
                          <a:blip r:embed="rId70" cstate="print"/>
                          <a:stretch>
                            <a:fillRect/>
                          </a:stretch>
                        </pic:blipFill>
                        <pic:spPr>
                          <a:xfrm>
                            <a:off x="0" y="0"/>
                            <a:ext cx="1438146" cy="1145220"/>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hideMark/>
          </w:tcPr>
          <w:p w:rsidR="009B1F0A" w:rsidRPr="00B4579A" w:rsidRDefault="009B1F0A" w:rsidP="009B1F0A">
            <w:pPr>
              <w:spacing w:before="0" w:line="240" w:lineRule="auto"/>
              <w:jc w:val="center"/>
              <w:rPr>
                <w:rFonts w:ascii="Times New Roman" w:hAnsi="Times New Roman"/>
                <w:sz w:val="2"/>
                <w:szCs w:val="2"/>
                <w:lang w:eastAsia="en-AU"/>
              </w:rPr>
            </w:pPr>
            <w:r w:rsidRPr="00B4579A">
              <w:rPr>
                <w:rFonts w:ascii="Times New Roman" w:hAnsi="Times New Roman"/>
                <w:noProof/>
                <w:sz w:val="2"/>
                <w:szCs w:val="2"/>
                <w:lang w:eastAsia="en-AU"/>
              </w:rPr>
              <w:drawing>
                <wp:anchor distT="0" distB="0" distL="114300" distR="114300" simplePos="0" relativeHeight="251973632" behindDoc="1" locked="0" layoutInCell="1" allowOverlap="1">
                  <wp:simplePos x="0" y="0"/>
                  <wp:positionH relativeFrom="column">
                    <wp:posOffset>193891</wp:posOffset>
                  </wp:positionH>
                  <wp:positionV relativeFrom="paragraph">
                    <wp:posOffset>2219</wp:posOffset>
                  </wp:positionV>
                  <wp:extent cx="1438145" cy="1145220"/>
                  <wp:effectExtent l="19050" t="0" r="0" b="0"/>
                  <wp:wrapTight wrapText="bothSides">
                    <wp:wrapPolygon edited="0">
                      <wp:start x="-286" y="0"/>
                      <wp:lineTo x="-286" y="21199"/>
                      <wp:lineTo x="21459" y="21199"/>
                      <wp:lineTo x="21459" y="0"/>
                      <wp:lineTo x="-286" y="0"/>
                    </wp:wrapPolygon>
                  </wp:wrapTight>
                  <wp:docPr id="56" name="Picture 18" descr="chise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isels.jpg"/>
                          <pic:cNvPicPr/>
                        </pic:nvPicPr>
                        <pic:blipFill>
                          <a:blip r:embed="rId103" cstate="print"/>
                          <a:stretch>
                            <a:fillRect/>
                          </a:stretch>
                        </pic:blipFill>
                        <pic:spPr>
                          <a:xfrm>
                            <a:off x="0" y="0"/>
                            <a:ext cx="1438145" cy="1145220"/>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hideMark/>
          </w:tcPr>
          <w:p w:rsidR="009B1F0A" w:rsidRPr="00B4579A" w:rsidRDefault="009B1F0A" w:rsidP="009B1F0A">
            <w:pPr>
              <w:spacing w:before="0" w:line="240" w:lineRule="auto"/>
              <w:jc w:val="center"/>
              <w:rPr>
                <w:rFonts w:ascii="Times New Roman" w:hAnsi="Times New Roman"/>
                <w:sz w:val="2"/>
                <w:szCs w:val="2"/>
                <w:lang w:eastAsia="en-AU"/>
              </w:rPr>
            </w:pPr>
            <w:r w:rsidRPr="00B4579A">
              <w:rPr>
                <w:rFonts w:ascii="Times New Roman" w:hAnsi="Times New Roman"/>
                <w:noProof/>
                <w:sz w:val="2"/>
                <w:szCs w:val="2"/>
                <w:lang w:eastAsia="en-AU"/>
              </w:rPr>
              <w:drawing>
                <wp:anchor distT="0" distB="0" distL="114300" distR="114300" simplePos="0" relativeHeight="251972608" behindDoc="1" locked="0" layoutInCell="1" allowOverlap="1">
                  <wp:simplePos x="0" y="0"/>
                  <wp:positionH relativeFrom="column">
                    <wp:posOffset>199421</wp:posOffset>
                  </wp:positionH>
                  <wp:positionV relativeFrom="paragraph">
                    <wp:posOffset>2219</wp:posOffset>
                  </wp:positionV>
                  <wp:extent cx="1438145" cy="1145220"/>
                  <wp:effectExtent l="19050" t="0" r="0" b="0"/>
                  <wp:wrapTight wrapText="bothSides">
                    <wp:wrapPolygon edited="0">
                      <wp:start x="-286" y="0"/>
                      <wp:lineTo x="-286" y="21199"/>
                      <wp:lineTo x="21459" y="21199"/>
                      <wp:lineTo x="21459" y="0"/>
                      <wp:lineTo x="-286" y="0"/>
                    </wp:wrapPolygon>
                  </wp:wrapTight>
                  <wp:docPr id="57" name="Picture 19" descr="utility_kni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ility_knife.jpg"/>
                          <pic:cNvPicPr/>
                        </pic:nvPicPr>
                        <pic:blipFill>
                          <a:blip r:embed="rId104" cstate="print"/>
                          <a:stretch>
                            <a:fillRect/>
                          </a:stretch>
                        </pic:blipFill>
                        <pic:spPr>
                          <a:xfrm>
                            <a:off x="0" y="0"/>
                            <a:ext cx="1438145" cy="1145220"/>
                          </a:xfrm>
                          <a:prstGeom prst="rect">
                            <a:avLst/>
                          </a:prstGeom>
                        </pic:spPr>
                      </pic:pic>
                    </a:graphicData>
                  </a:graphic>
                </wp:anchor>
              </w:drawing>
            </w:r>
          </w:p>
        </w:tc>
      </w:tr>
      <w:tr w:rsidR="009B1F0A" w:rsidTr="009B1F0A">
        <w:tc>
          <w:tcPr>
            <w:tcW w:w="3080" w:type="dxa"/>
            <w:tcBorders>
              <w:top w:val="nil"/>
              <w:left w:val="single" w:sz="4" w:space="0" w:color="000000" w:themeColor="text1"/>
              <w:bottom w:val="single" w:sz="4" w:space="0" w:color="000000" w:themeColor="text1"/>
              <w:right w:val="single" w:sz="4" w:space="0" w:color="000000" w:themeColor="text1"/>
            </w:tcBorders>
            <w:hideMark/>
          </w:tcPr>
          <w:p w:rsidR="009B1F0A" w:rsidRDefault="009B1F0A" w:rsidP="000E7415">
            <w:pPr>
              <w:spacing w:before="120" w:after="120" w:line="240" w:lineRule="auto"/>
              <w:rPr>
                <w:rFonts w:ascii="Times New Roman" w:hAnsi="Times New Roman"/>
                <w:sz w:val="20"/>
                <w:szCs w:val="20"/>
                <w:lang w:eastAsia="en-AU"/>
              </w:rPr>
            </w:pPr>
            <w:r w:rsidRPr="005777EC">
              <w:rPr>
                <w:b/>
              </w:rPr>
              <w:t>Hand saw</w:t>
            </w:r>
            <w:r>
              <w:t xml:space="preserve"> – </w:t>
            </w:r>
            <w:r w:rsidR="000E7415">
              <w:t>for cutting timber and board products to length.</w:t>
            </w:r>
          </w:p>
        </w:tc>
        <w:tc>
          <w:tcPr>
            <w:tcW w:w="3081" w:type="dxa"/>
            <w:tcBorders>
              <w:top w:val="nil"/>
              <w:left w:val="single" w:sz="4" w:space="0" w:color="000000" w:themeColor="text1"/>
              <w:bottom w:val="single" w:sz="4" w:space="0" w:color="000000" w:themeColor="text1"/>
              <w:right w:val="single" w:sz="4" w:space="0" w:color="000000" w:themeColor="text1"/>
            </w:tcBorders>
            <w:hideMark/>
          </w:tcPr>
          <w:p w:rsidR="009B1F0A" w:rsidRDefault="009B1F0A" w:rsidP="000E7415">
            <w:pPr>
              <w:spacing w:before="120" w:after="120" w:line="240" w:lineRule="auto"/>
              <w:rPr>
                <w:rFonts w:ascii="Times New Roman" w:hAnsi="Times New Roman"/>
                <w:sz w:val="20"/>
                <w:szCs w:val="20"/>
                <w:lang w:eastAsia="en-AU"/>
              </w:rPr>
            </w:pPr>
            <w:r w:rsidRPr="005777EC">
              <w:rPr>
                <w:b/>
              </w:rPr>
              <w:t>Chisels</w:t>
            </w:r>
            <w:r>
              <w:t xml:space="preserve"> – </w:t>
            </w:r>
            <w:r w:rsidR="000E7415">
              <w:t>for cutting notches and paring back the surface of wood-based products.</w:t>
            </w:r>
          </w:p>
        </w:tc>
        <w:tc>
          <w:tcPr>
            <w:tcW w:w="3081" w:type="dxa"/>
            <w:tcBorders>
              <w:top w:val="nil"/>
              <w:left w:val="single" w:sz="4" w:space="0" w:color="000000" w:themeColor="text1"/>
              <w:bottom w:val="single" w:sz="4" w:space="0" w:color="000000" w:themeColor="text1"/>
              <w:right w:val="single" w:sz="4" w:space="0" w:color="000000" w:themeColor="text1"/>
            </w:tcBorders>
            <w:hideMark/>
          </w:tcPr>
          <w:p w:rsidR="009B1F0A" w:rsidRDefault="009B1F0A" w:rsidP="009B1F0A">
            <w:pPr>
              <w:spacing w:before="120" w:after="120" w:line="240" w:lineRule="auto"/>
              <w:rPr>
                <w:rFonts w:ascii="Times New Roman" w:hAnsi="Times New Roman"/>
                <w:sz w:val="20"/>
                <w:szCs w:val="20"/>
                <w:lang w:eastAsia="en-AU"/>
              </w:rPr>
            </w:pPr>
            <w:r>
              <w:rPr>
                <w:rFonts w:cs="Arial"/>
                <w:b/>
              </w:rPr>
              <w:t>Utility knife</w:t>
            </w:r>
            <w:r>
              <w:rPr>
                <w:rFonts w:cs="Arial"/>
              </w:rPr>
              <w:t xml:space="preserve"> – for cutting plastic moisture barrier</w:t>
            </w:r>
            <w:r w:rsidR="007B6E7E" w:rsidRPr="009C6A9A">
              <w:rPr>
                <w:rFonts w:cs="Arial"/>
              </w:rPr>
              <w:t>s</w:t>
            </w:r>
            <w:r>
              <w:rPr>
                <w:rFonts w:cs="Arial"/>
              </w:rPr>
              <w:t xml:space="preserve"> and other materials</w:t>
            </w:r>
            <w:r w:rsidR="000E7415">
              <w:rPr>
                <w:rFonts w:cs="Arial"/>
              </w:rPr>
              <w:t>.</w:t>
            </w:r>
          </w:p>
        </w:tc>
      </w:tr>
    </w:tbl>
    <w:p w:rsidR="000E7415" w:rsidRDefault="000E7415"/>
    <w:tbl>
      <w:tblPr>
        <w:tblStyle w:val="TableGrid"/>
        <w:tblW w:w="0" w:type="auto"/>
        <w:tblLook w:val="04A0"/>
      </w:tblPr>
      <w:tblGrid>
        <w:gridCol w:w="3080"/>
        <w:gridCol w:w="3081"/>
        <w:gridCol w:w="3081"/>
      </w:tblGrid>
      <w:tr w:rsidR="009B1F0A" w:rsidRPr="00B4579A" w:rsidTr="006409E5">
        <w:tc>
          <w:tcPr>
            <w:tcW w:w="3080" w:type="dxa"/>
            <w:tcBorders>
              <w:top w:val="single" w:sz="4" w:space="0" w:color="000000" w:themeColor="text1"/>
              <w:left w:val="single" w:sz="4" w:space="0" w:color="000000" w:themeColor="text1"/>
              <w:bottom w:val="nil"/>
              <w:right w:val="single" w:sz="4" w:space="0" w:color="000000" w:themeColor="text1"/>
            </w:tcBorders>
            <w:vAlign w:val="center"/>
            <w:hideMark/>
          </w:tcPr>
          <w:p w:rsidR="009B1F0A" w:rsidRPr="00B4579A" w:rsidRDefault="009B1F0A" w:rsidP="009B1F0A">
            <w:pPr>
              <w:spacing w:before="0" w:line="240" w:lineRule="auto"/>
              <w:jc w:val="center"/>
              <w:rPr>
                <w:rFonts w:ascii="Times New Roman" w:hAnsi="Times New Roman"/>
                <w:sz w:val="2"/>
                <w:szCs w:val="2"/>
                <w:lang w:eastAsia="en-AU"/>
              </w:rPr>
            </w:pPr>
            <w:r w:rsidRPr="00B4579A">
              <w:rPr>
                <w:rFonts w:ascii="Times New Roman" w:hAnsi="Times New Roman"/>
                <w:noProof/>
                <w:sz w:val="2"/>
                <w:szCs w:val="2"/>
                <w:lang w:eastAsia="en-AU"/>
              </w:rPr>
              <w:lastRenderedPageBreak/>
              <w:drawing>
                <wp:anchor distT="0" distB="0" distL="114300" distR="114300" simplePos="0" relativeHeight="251969536" behindDoc="1" locked="0" layoutInCell="1" allowOverlap="1">
                  <wp:simplePos x="0" y="0"/>
                  <wp:positionH relativeFrom="column">
                    <wp:posOffset>196603</wp:posOffset>
                  </wp:positionH>
                  <wp:positionV relativeFrom="paragraph">
                    <wp:posOffset>3736</wp:posOffset>
                  </wp:positionV>
                  <wp:extent cx="1438146" cy="1145219"/>
                  <wp:effectExtent l="19050" t="0" r="0" b="0"/>
                  <wp:wrapTight wrapText="bothSides">
                    <wp:wrapPolygon edited="0">
                      <wp:start x="-286" y="0"/>
                      <wp:lineTo x="-286" y="21199"/>
                      <wp:lineTo x="21459" y="21199"/>
                      <wp:lineTo x="21459" y="0"/>
                      <wp:lineTo x="-286" y="0"/>
                    </wp:wrapPolygon>
                  </wp:wrapTight>
                  <wp:docPr id="58" name="Picture 20" descr="drop_s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op_saw.jpg"/>
                          <pic:cNvPicPr/>
                        </pic:nvPicPr>
                        <pic:blipFill>
                          <a:blip r:embed="rId105" cstate="print"/>
                          <a:stretch>
                            <a:fillRect/>
                          </a:stretch>
                        </pic:blipFill>
                        <pic:spPr>
                          <a:xfrm>
                            <a:off x="0" y="0"/>
                            <a:ext cx="1438146" cy="1145219"/>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hideMark/>
          </w:tcPr>
          <w:p w:rsidR="009B1F0A" w:rsidRPr="00B4579A" w:rsidRDefault="009B1F0A" w:rsidP="009B1F0A">
            <w:pPr>
              <w:spacing w:before="0" w:line="240" w:lineRule="auto"/>
              <w:jc w:val="center"/>
              <w:rPr>
                <w:rFonts w:ascii="Times New Roman" w:hAnsi="Times New Roman"/>
                <w:sz w:val="2"/>
                <w:szCs w:val="2"/>
                <w:lang w:eastAsia="en-AU"/>
              </w:rPr>
            </w:pPr>
            <w:r w:rsidRPr="00B4579A">
              <w:rPr>
                <w:rFonts w:ascii="Times New Roman" w:hAnsi="Times New Roman"/>
                <w:noProof/>
                <w:sz w:val="2"/>
                <w:szCs w:val="2"/>
                <w:lang w:eastAsia="en-AU"/>
              </w:rPr>
              <w:drawing>
                <wp:anchor distT="0" distB="0" distL="114300" distR="114300" simplePos="0" relativeHeight="251970560" behindDoc="1" locked="0" layoutInCell="1" allowOverlap="1">
                  <wp:simplePos x="0" y="0"/>
                  <wp:positionH relativeFrom="column">
                    <wp:posOffset>193891</wp:posOffset>
                  </wp:positionH>
                  <wp:positionV relativeFrom="paragraph">
                    <wp:posOffset>3736</wp:posOffset>
                  </wp:positionV>
                  <wp:extent cx="1438145" cy="1145219"/>
                  <wp:effectExtent l="19050" t="0" r="0" b="0"/>
                  <wp:wrapTight wrapText="bothSides">
                    <wp:wrapPolygon edited="0">
                      <wp:start x="-286" y="0"/>
                      <wp:lineTo x="-286" y="21199"/>
                      <wp:lineTo x="21459" y="21199"/>
                      <wp:lineTo x="21459" y="0"/>
                      <wp:lineTo x="-286" y="0"/>
                    </wp:wrapPolygon>
                  </wp:wrapTight>
                  <wp:docPr id="59" name="Picture 21" descr="electric_pl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ectric_plane.jpg"/>
                          <pic:cNvPicPr/>
                        </pic:nvPicPr>
                        <pic:blipFill>
                          <a:blip r:embed="rId106" cstate="print"/>
                          <a:stretch>
                            <a:fillRect/>
                          </a:stretch>
                        </pic:blipFill>
                        <pic:spPr>
                          <a:xfrm>
                            <a:off x="0" y="0"/>
                            <a:ext cx="1438145" cy="1145219"/>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hideMark/>
          </w:tcPr>
          <w:p w:rsidR="009B1F0A" w:rsidRPr="00B4579A" w:rsidRDefault="009B1F0A" w:rsidP="009B1F0A">
            <w:pPr>
              <w:spacing w:before="0" w:line="240" w:lineRule="auto"/>
              <w:jc w:val="center"/>
              <w:rPr>
                <w:rFonts w:ascii="Times New Roman" w:hAnsi="Times New Roman"/>
                <w:sz w:val="2"/>
                <w:szCs w:val="2"/>
                <w:lang w:eastAsia="en-AU"/>
              </w:rPr>
            </w:pPr>
            <w:r w:rsidRPr="00B4579A">
              <w:rPr>
                <w:rFonts w:ascii="Times New Roman" w:hAnsi="Times New Roman"/>
                <w:noProof/>
                <w:sz w:val="2"/>
                <w:szCs w:val="2"/>
                <w:lang w:eastAsia="en-AU"/>
              </w:rPr>
              <w:drawing>
                <wp:anchor distT="0" distB="0" distL="114300" distR="114300" simplePos="0" relativeHeight="251971584" behindDoc="1" locked="0" layoutInCell="1" allowOverlap="1">
                  <wp:simplePos x="0" y="0"/>
                  <wp:positionH relativeFrom="column">
                    <wp:posOffset>199421</wp:posOffset>
                  </wp:positionH>
                  <wp:positionV relativeFrom="paragraph">
                    <wp:posOffset>39247</wp:posOffset>
                  </wp:positionV>
                  <wp:extent cx="1438145" cy="1074198"/>
                  <wp:effectExtent l="19050" t="0" r="0" b="0"/>
                  <wp:wrapTight wrapText="bothSides">
                    <wp:wrapPolygon edited="0">
                      <wp:start x="-286" y="0"/>
                      <wp:lineTo x="-286" y="21068"/>
                      <wp:lineTo x="21459" y="21068"/>
                      <wp:lineTo x="21459" y="0"/>
                      <wp:lineTo x="-286" y="0"/>
                    </wp:wrapPolygon>
                  </wp:wrapTight>
                  <wp:docPr id="60" name="Picture 22" descr="power_s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er_saw.jpg"/>
                          <pic:cNvPicPr/>
                        </pic:nvPicPr>
                        <pic:blipFill>
                          <a:blip r:embed="rId107" cstate="print"/>
                          <a:stretch>
                            <a:fillRect/>
                          </a:stretch>
                        </pic:blipFill>
                        <pic:spPr>
                          <a:xfrm>
                            <a:off x="0" y="0"/>
                            <a:ext cx="1438145" cy="1074198"/>
                          </a:xfrm>
                          <a:prstGeom prst="rect">
                            <a:avLst/>
                          </a:prstGeom>
                        </pic:spPr>
                      </pic:pic>
                    </a:graphicData>
                  </a:graphic>
                </wp:anchor>
              </w:drawing>
            </w:r>
          </w:p>
        </w:tc>
      </w:tr>
      <w:tr w:rsidR="009B1F0A" w:rsidTr="006409E5">
        <w:tc>
          <w:tcPr>
            <w:tcW w:w="3080" w:type="dxa"/>
            <w:tcBorders>
              <w:top w:val="nil"/>
              <w:left w:val="single" w:sz="4" w:space="0" w:color="000000" w:themeColor="text1"/>
              <w:bottom w:val="single" w:sz="4" w:space="0" w:color="000000" w:themeColor="text1"/>
              <w:right w:val="single" w:sz="4" w:space="0" w:color="000000" w:themeColor="text1"/>
            </w:tcBorders>
            <w:hideMark/>
          </w:tcPr>
          <w:p w:rsidR="009B1F0A" w:rsidRDefault="009B1F0A" w:rsidP="009B1F0A">
            <w:pPr>
              <w:spacing w:before="120" w:after="120" w:line="240" w:lineRule="auto"/>
              <w:rPr>
                <w:rFonts w:ascii="Times New Roman" w:hAnsi="Times New Roman"/>
                <w:sz w:val="20"/>
                <w:szCs w:val="20"/>
                <w:lang w:eastAsia="en-AU"/>
              </w:rPr>
            </w:pPr>
            <w:r w:rsidRPr="005777EC">
              <w:rPr>
                <w:b/>
              </w:rPr>
              <w:t>Drop saw</w:t>
            </w:r>
            <w:r>
              <w:t xml:space="preserve"> – for cutting floor boards and other timber components to length</w:t>
            </w:r>
            <w:r w:rsidR="008A688E">
              <w:t>.</w:t>
            </w:r>
          </w:p>
        </w:tc>
        <w:tc>
          <w:tcPr>
            <w:tcW w:w="3081" w:type="dxa"/>
            <w:tcBorders>
              <w:top w:val="nil"/>
              <w:left w:val="single" w:sz="4" w:space="0" w:color="000000" w:themeColor="text1"/>
              <w:bottom w:val="single" w:sz="4" w:space="0" w:color="000000" w:themeColor="text1"/>
              <w:right w:val="single" w:sz="4" w:space="0" w:color="000000" w:themeColor="text1"/>
            </w:tcBorders>
            <w:hideMark/>
          </w:tcPr>
          <w:p w:rsidR="009B1F0A" w:rsidRDefault="009B1F0A" w:rsidP="008A688E">
            <w:pPr>
              <w:spacing w:before="120" w:after="120" w:line="240" w:lineRule="auto"/>
              <w:rPr>
                <w:rFonts w:ascii="Times New Roman" w:hAnsi="Times New Roman"/>
                <w:sz w:val="20"/>
                <w:szCs w:val="20"/>
                <w:lang w:eastAsia="en-AU"/>
              </w:rPr>
            </w:pPr>
            <w:r w:rsidRPr="005777EC">
              <w:rPr>
                <w:b/>
              </w:rPr>
              <w:t>Electric planer</w:t>
            </w:r>
            <w:r>
              <w:t xml:space="preserve"> – for reducing the thickness of timber, and </w:t>
            </w:r>
            <w:proofErr w:type="spellStart"/>
            <w:r>
              <w:t>planing</w:t>
            </w:r>
            <w:proofErr w:type="spellEnd"/>
            <w:r>
              <w:t xml:space="preserve"> down the underside of doors</w:t>
            </w:r>
            <w:r w:rsidR="008A688E">
              <w:t>.</w:t>
            </w:r>
          </w:p>
        </w:tc>
        <w:tc>
          <w:tcPr>
            <w:tcW w:w="3081" w:type="dxa"/>
            <w:tcBorders>
              <w:top w:val="nil"/>
              <w:left w:val="single" w:sz="4" w:space="0" w:color="000000" w:themeColor="text1"/>
              <w:bottom w:val="single" w:sz="4" w:space="0" w:color="000000" w:themeColor="text1"/>
              <w:right w:val="single" w:sz="4" w:space="0" w:color="000000" w:themeColor="text1"/>
            </w:tcBorders>
            <w:hideMark/>
          </w:tcPr>
          <w:p w:rsidR="009B1F0A" w:rsidRDefault="009B1F0A" w:rsidP="009B1F0A">
            <w:pPr>
              <w:spacing w:before="120" w:after="120" w:line="240" w:lineRule="auto"/>
              <w:rPr>
                <w:rFonts w:ascii="Times New Roman" w:hAnsi="Times New Roman"/>
                <w:sz w:val="20"/>
                <w:szCs w:val="20"/>
                <w:lang w:eastAsia="en-AU"/>
              </w:rPr>
            </w:pPr>
            <w:r w:rsidRPr="005777EC">
              <w:rPr>
                <w:b/>
              </w:rPr>
              <w:t>Circular saw</w:t>
            </w:r>
            <w:r>
              <w:t xml:space="preserve"> – for ripping floorboards lengthwise and general cross-cutting</w:t>
            </w:r>
            <w:r w:rsidR="008A688E">
              <w:t>.</w:t>
            </w:r>
          </w:p>
        </w:tc>
      </w:tr>
      <w:tr w:rsidR="003B33A9" w:rsidRPr="00B4579A" w:rsidTr="006409E5">
        <w:tc>
          <w:tcPr>
            <w:tcW w:w="3080" w:type="dxa"/>
            <w:tcBorders>
              <w:top w:val="single" w:sz="4" w:space="0" w:color="000000" w:themeColor="text1"/>
              <w:left w:val="single" w:sz="4" w:space="0" w:color="000000" w:themeColor="text1"/>
              <w:bottom w:val="nil"/>
              <w:right w:val="single" w:sz="4" w:space="0" w:color="000000" w:themeColor="text1"/>
            </w:tcBorders>
            <w:vAlign w:val="center"/>
            <w:hideMark/>
          </w:tcPr>
          <w:p w:rsidR="003B33A9" w:rsidRPr="00B4579A" w:rsidRDefault="003B33A9" w:rsidP="003B33A9">
            <w:pPr>
              <w:spacing w:before="0" w:line="240" w:lineRule="auto"/>
              <w:jc w:val="center"/>
              <w:rPr>
                <w:rFonts w:ascii="Times New Roman" w:hAnsi="Times New Roman"/>
                <w:sz w:val="2"/>
                <w:szCs w:val="2"/>
                <w:lang w:eastAsia="en-AU"/>
              </w:rPr>
            </w:pPr>
            <w:r w:rsidRPr="00B4579A">
              <w:rPr>
                <w:rFonts w:ascii="Times New Roman" w:hAnsi="Times New Roman"/>
                <w:noProof/>
                <w:sz w:val="2"/>
                <w:szCs w:val="2"/>
                <w:lang w:eastAsia="en-AU"/>
              </w:rPr>
              <w:drawing>
                <wp:anchor distT="0" distB="0" distL="114300" distR="114300" simplePos="0" relativeHeight="251968512" behindDoc="1" locked="0" layoutInCell="1" allowOverlap="1">
                  <wp:simplePos x="0" y="0"/>
                  <wp:positionH relativeFrom="column">
                    <wp:posOffset>196603</wp:posOffset>
                  </wp:positionH>
                  <wp:positionV relativeFrom="paragraph">
                    <wp:posOffset>4124</wp:posOffset>
                  </wp:positionV>
                  <wp:extent cx="1438146" cy="1154098"/>
                  <wp:effectExtent l="19050" t="0" r="0" b="0"/>
                  <wp:wrapTight wrapText="bothSides">
                    <wp:wrapPolygon edited="0">
                      <wp:start x="-286" y="0"/>
                      <wp:lineTo x="-286" y="21392"/>
                      <wp:lineTo x="21459" y="21392"/>
                      <wp:lineTo x="21459" y="0"/>
                      <wp:lineTo x="-286" y="0"/>
                    </wp:wrapPolygon>
                  </wp:wrapTight>
                  <wp:docPr id="765" name="Picture 749" descr="jig_s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ig_saw.jpg"/>
                          <pic:cNvPicPr/>
                        </pic:nvPicPr>
                        <pic:blipFill>
                          <a:blip r:embed="rId108" cstate="print"/>
                          <a:stretch>
                            <a:fillRect/>
                          </a:stretch>
                        </pic:blipFill>
                        <pic:spPr>
                          <a:xfrm>
                            <a:off x="0" y="0"/>
                            <a:ext cx="1438146" cy="1154098"/>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hideMark/>
          </w:tcPr>
          <w:p w:rsidR="003B33A9" w:rsidRPr="00B4579A" w:rsidRDefault="006409E5" w:rsidP="003B33A9">
            <w:pPr>
              <w:spacing w:before="0" w:line="240" w:lineRule="auto"/>
              <w:jc w:val="center"/>
              <w:rPr>
                <w:rFonts w:ascii="Times New Roman" w:hAnsi="Times New Roman"/>
                <w:sz w:val="2"/>
                <w:szCs w:val="2"/>
                <w:lang w:eastAsia="en-AU"/>
              </w:rPr>
            </w:pPr>
            <w:r w:rsidRPr="00B4579A">
              <w:rPr>
                <w:rFonts w:ascii="Times New Roman" w:hAnsi="Times New Roman"/>
                <w:noProof/>
                <w:sz w:val="2"/>
                <w:szCs w:val="2"/>
                <w:lang w:eastAsia="en-AU"/>
              </w:rPr>
              <w:drawing>
                <wp:anchor distT="0" distB="0" distL="114300" distR="114300" simplePos="0" relativeHeight="251967488" behindDoc="1" locked="0" layoutInCell="1" allowOverlap="1">
                  <wp:simplePos x="0" y="0"/>
                  <wp:positionH relativeFrom="column">
                    <wp:posOffset>140625</wp:posOffset>
                  </wp:positionH>
                  <wp:positionV relativeFrom="paragraph">
                    <wp:posOffset>119534</wp:posOffset>
                  </wp:positionV>
                  <wp:extent cx="1560540" cy="923278"/>
                  <wp:effectExtent l="19050" t="0" r="1560" b="0"/>
                  <wp:wrapTight wrapText="bothSides">
                    <wp:wrapPolygon edited="0">
                      <wp:start x="-264" y="0"/>
                      <wp:lineTo x="-264" y="20947"/>
                      <wp:lineTo x="21622" y="20947"/>
                      <wp:lineTo x="21622" y="0"/>
                      <wp:lineTo x="-264" y="0"/>
                    </wp:wrapPolygon>
                  </wp:wrapTight>
                  <wp:docPr id="34" name="Picture 33" descr="multi_to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lti_tool.jpg"/>
                          <pic:cNvPicPr/>
                        </pic:nvPicPr>
                        <pic:blipFill>
                          <a:blip r:embed="rId109" cstate="print"/>
                          <a:srcRect/>
                          <a:stretch>
                            <a:fillRect/>
                          </a:stretch>
                        </pic:blipFill>
                        <pic:spPr>
                          <a:xfrm>
                            <a:off x="0" y="0"/>
                            <a:ext cx="1560540" cy="923278"/>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hideMark/>
          </w:tcPr>
          <w:p w:rsidR="003B33A9" w:rsidRPr="00B4579A" w:rsidRDefault="003B33A9" w:rsidP="003B33A9">
            <w:pPr>
              <w:pStyle w:val="Footer"/>
              <w:tabs>
                <w:tab w:val="left" w:pos="720"/>
              </w:tabs>
              <w:spacing w:line="240" w:lineRule="auto"/>
              <w:jc w:val="center"/>
              <w:rPr>
                <w:sz w:val="2"/>
                <w:szCs w:val="2"/>
              </w:rPr>
            </w:pPr>
            <w:r w:rsidRPr="00B4579A">
              <w:rPr>
                <w:noProof/>
                <w:sz w:val="2"/>
                <w:szCs w:val="2"/>
                <w:lang w:eastAsia="en-AU"/>
              </w:rPr>
              <w:drawing>
                <wp:anchor distT="0" distB="0" distL="114300" distR="114300" simplePos="0" relativeHeight="251966464" behindDoc="1" locked="0" layoutInCell="1" allowOverlap="1">
                  <wp:simplePos x="0" y="0"/>
                  <wp:positionH relativeFrom="column">
                    <wp:posOffset>199421</wp:posOffset>
                  </wp:positionH>
                  <wp:positionV relativeFrom="paragraph">
                    <wp:posOffset>4124</wp:posOffset>
                  </wp:positionV>
                  <wp:extent cx="1438145" cy="1145220"/>
                  <wp:effectExtent l="19050" t="0" r="0" b="0"/>
                  <wp:wrapTight wrapText="bothSides">
                    <wp:wrapPolygon edited="0">
                      <wp:start x="-286" y="0"/>
                      <wp:lineTo x="-286" y="21199"/>
                      <wp:lineTo x="21459" y="21199"/>
                      <wp:lineTo x="21459" y="0"/>
                      <wp:lineTo x="-286" y="0"/>
                    </wp:wrapPolygon>
                  </wp:wrapTight>
                  <wp:docPr id="32" name="Picture 1" descr="belt_sa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lt_sander.jpg"/>
                          <pic:cNvPicPr/>
                        </pic:nvPicPr>
                        <pic:blipFill>
                          <a:blip r:embed="rId47" cstate="print"/>
                          <a:stretch>
                            <a:fillRect/>
                          </a:stretch>
                        </pic:blipFill>
                        <pic:spPr>
                          <a:xfrm>
                            <a:off x="0" y="0"/>
                            <a:ext cx="1438145" cy="1145220"/>
                          </a:xfrm>
                          <a:prstGeom prst="rect">
                            <a:avLst/>
                          </a:prstGeom>
                        </pic:spPr>
                      </pic:pic>
                    </a:graphicData>
                  </a:graphic>
                </wp:anchor>
              </w:drawing>
            </w:r>
          </w:p>
        </w:tc>
      </w:tr>
      <w:tr w:rsidR="003B33A9" w:rsidTr="006409E5">
        <w:tc>
          <w:tcPr>
            <w:tcW w:w="3080" w:type="dxa"/>
            <w:tcBorders>
              <w:top w:val="nil"/>
              <w:left w:val="single" w:sz="4" w:space="0" w:color="000000" w:themeColor="text1"/>
              <w:bottom w:val="single" w:sz="4" w:space="0" w:color="000000" w:themeColor="text1"/>
              <w:right w:val="single" w:sz="4" w:space="0" w:color="000000" w:themeColor="text1"/>
            </w:tcBorders>
            <w:hideMark/>
          </w:tcPr>
          <w:p w:rsidR="003B33A9" w:rsidRDefault="003B33A9" w:rsidP="003B33A9">
            <w:pPr>
              <w:spacing w:before="120" w:after="120" w:line="240" w:lineRule="auto"/>
              <w:rPr>
                <w:rFonts w:ascii="Times New Roman" w:hAnsi="Times New Roman"/>
                <w:sz w:val="20"/>
                <w:szCs w:val="20"/>
                <w:lang w:eastAsia="en-AU"/>
              </w:rPr>
            </w:pPr>
            <w:r w:rsidRPr="005777EC">
              <w:rPr>
                <w:b/>
              </w:rPr>
              <w:t>Jig saw</w:t>
            </w:r>
            <w:r>
              <w:t xml:space="preserve"> – for shaping boards and cutting out profiles.</w:t>
            </w:r>
          </w:p>
        </w:tc>
        <w:tc>
          <w:tcPr>
            <w:tcW w:w="3081" w:type="dxa"/>
            <w:tcBorders>
              <w:top w:val="nil"/>
              <w:left w:val="single" w:sz="4" w:space="0" w:color="000000" w:themeColor="text1"/>
              <w:bottom w:val="single" w:sz="4" w:space="0" w:color="000000" w:themeColor="text1"/>
              <w:right w:val="single" w:sz="4" w:space="0" w:color="000000" w:themeColor="text1"/>
            </w:tcBorders>
            <w:hideMark/>
          </w:tcPr>
          <w:p w:rsidR="003B33A9" w:rsidRDefault="006409E5" w:rsidP="006409E5">
            <w:pPr>
              <w:spacing w:before="120" w:after="120" w:line="240" w:lineRule="auto"/>
              <w:rPr>
                <w:rFonts w:ascii="Times New Roman" w:hAnsi="Times New Roman"/>
                <w:sz w:val="20"/>
                <w:szCs w:val="20"/>
                <w:lang w:eastAsia="en-AU"/>
              </w:rPr>
            </w:pPr>
            <w:r>
              <w:rPr>
                <w:b/>
              </w:rPr>
              <w:t>Multi-tool / undercut saw</w:t>
            </w:r>
            <w:r w:rsidR="003B33A9">
              <w:t xml:space="preserve"> – </w:t>
            </w:r>
            <w:r>
              <w:t>for cutting the underside of architraves and skirtings.</w:t>
            </w:r>
          </w:p>
        </w:tc>
        <w:tc>
          <w:tcPr>
            <w:tcW w:w="3081" w:type="dxa"/>
            <w:tcBorders>
              <w:top w:val="nil"/>
              <w:left w:val="single" w:sz="4" w:space="0" w:color="000000" w:themeColor="text1"/>
              <w:bottom w:val="single" w:sz="4" w:space="0" w:color="000000" w:themeColor="text1"/>
              <w:right w:val="single" w:sz="4" w:space="0" w:color="000000" w:themeColor="text1"/>
            </w:tcBorders>
            <w:hideMark/>
          </w:tcPr>
          <w:p w:rsidR="003B33A9" w:rsidRDefault="003B33A9" w:rsidP="003B33A9">
            <w:pPr>
              <w:pStyle w:val="Footer"/>
              <w:tabs>
                <w:tab w:val="left" w:pos="720"/>
              </w:tabs>
              <w:spacing w:after="120" w:line="240" w:lineRule="auto"/>
            </w:pPr>
            <w:r>
              <w:rPr>
                <w:b/>
              </w:rPr>
              <w:t xml:space="preserve">Belt sander </w:t>
            </w:r>
            <w:r>
              <w:t>– for sanding back timber floor boards and wood-based panels.</w:t>
            </w:r>
          </w:p>
        </w:tc>
      </w:tr>
      <w:tr w:rsidR="009B1F0A" w:rsidTr="009B1F0A">
        <w:trPr>
          <w:gridAfter w:val="2"/>
          <w:wAfter w:w="6162" w:type="dxa"/>
        </w:trPr>
        <w:tc>
          <w:tcPr>
            <w:tcW w:w="3080" w:type="dxa"/>
            <w:tcBorders>
              <w:top w:val="single" w:sz="4" w:space="0" w:color="000000" w:themeColor="text1"/>
              <w:left w:val="single" w:sz="4" w:space="0" w:color="000000" w:themeColor="text1"/>
              <w:bottom w:val="nil"/>
              <w:right w:val="single" w:sz="4" w:space="0" w:color="000000" w:themeColor="text1"/>
            </w:tcBorders>
            <w:vAlign w:val="center"/>
            <w:hideMark/>
          </w:tcPr>
          <w:p w:rsidR="009B1F0A" w:rsidRDefault="009B1F0A" w:rsidP="009B1F0A">
            <w:pPr>
              <w:spacing w:before="0" w:line="240" w:lineRule="auto"/>
              <w:jc w:val="center"/>
              <w:rPr>
                <w:rFonts w:ascii="Times New Roman" w:hAnsi="Times New Roman"/>
                <w:sz w:val="20"/>
                <w:szCs w:val="20"/>
                <w:lang w:eastAsia="en-AU"/>
              </w:rPr>
            </w:pPr>
          </w:p>
        </w:tc>
      </w:tr>
    </w:tbl>
    <w:p w:rsidR="00BB3008" w:rsidRDefault="00BB3008" w:rsidP="00BB3008">
      <w:pPr>
        <w:pStyle w:val="Heading3"/>
      </w:pPr>
      <w:r>
        <w:t>Strip flooring</w:t>
      </w:r>
    </w:p>
    <w:tbl>
      <w:tblPr>
        <w:tblStyle w:val="TableGrid"/>
        <w:tblW w:w="0" w:type="auto"/>
        <w:tblLook w:val="04A0"/>
      </w:tblPr>
      <w:tblGrid>
        <w:gridCol w:w="3080"/>
        <w:gridCol w:w="3081"/>
        <w:gridCol w:w="3081"/>
      </w:tblGrid>
      <w:tr w:rsidR="00DC30DA" w:rsidRPr="00B4579A" w:rsidTr="00CF25D9">
        <w:tc>
          <w:tcPr>
            <w:tcW w:w="3080" w:type="dxa"/>
            <w:tcBorders>
              <w:top w:val="single" w:sz="4" w:space="0" w:color="000000" w:themeColor="text1"/>
              <w:left w:val="single" w:sz="4" w:space="0" w:color="000000" w:themeColor="text1"/>
              <w:bottom w:val="nil"/>
              <w:right w:val="single" w:sz="4" w:space="0" w:color="000000" w:themeColor="text1"/>
            </w:tcBorders>
            <w:vAlign w:val="center"/>
            <w:hideMark/>
          </w:tcPr>
          <w:p w:rsidR="00DC30DA" w:rsidRPr="00B4579A" w:rsidRDefault="00DC30DA" w:rsidP="00CF25D9">
            <w:pPr>
              <w:spacing w:before="0" w:line="240" w:lineRule="auto"/>
              <w:jc w:val="center"/>
              <w:rPr>
                <w:rFonts w:ascii="Times New Roman" w:hAnsi="Times New Roman"/>
                <w:sz w:val="2"/>
                <w:szCs w:val="2"/>
                <w:lang w:eastAsia="en-AU"/>
              </w:rPr>
            </w:pPr>
            <w:r w:rsidRPr="00B4579A">
              <w:rPr>
                <w:rFonts w:ascii="Times New Roman" w:hAnsi="Times New Roman"/>
                <w:noProof/>
                <w:sz w:val="2"/>
                <w:szCs w:val="2"/>
                <w:lang w:eastAsia="en-AU"/>
              </w:rPr>
              <w:drawing>
                <wp:anchor distT="0" distB="0" distL="114300" distR="114300" simplePos="0" relativeHeight="251963392" behindDoc="1" locked="0" layoutInCell="1" allowOverlap="1">
                  <wp:simplePos x="0" y="0"/>
                  <wp:positionH relativeFrom="column">
                    <wp:posOffset>196603</wp:posOffset>
                  </wp:positionH>
                  <wp:positionV relativeFrom="paragraph">
                    <wp:posOffset>1782</wp:posOffset>
                  </wp:positionV>
                  <wp:extent cx="1438146" cy="1154097"/>
                  <wp:effectExtent l="19050" t="0" r="0" b="0"/>
                  <wp:wrapTight wrapText="bothSides">
                    <wp:wrapPolygon edited="0">
                      <wp:start x="-286" y="0"/>
                      <wp:lineTo x="-286" y="21392"/>
                      <wp:lineTo x="21459" y="21392"/>
                      <wp:lineTo x="21459" y="0"/>
                      <wp:lineTo x="-286" y="0"/>
                    </wp:wrapPolygon>
                  </wp:wrapTight>
                  <wp:docPr id="52" name="Picture 24" descr="nail_gun.jpg"/>
                  <wp:cNvGraphicFramePr/>
                  <a:graphic xmlns:a="http://schemas.openxmlformats.org/drawingml/2006/main">
                    <a:graphicData uri="http://schemas.openxmlformats.org/drawingml/2006/picture">
                      <pic:pic xmlns:pic="http://schemas.openxmlformats.org/drawingml/2006/picture">
                        <pic:nvPicPr>
                          <pic:cNvPr id="0" name="nail_gun.jpg"/>
                          <pic:cNvPicPr/>
                        </pic:nvPicPr>
                        <pic:blipFill>
                          <a:blip r:embed="rId110" cstate="print"/>
                          <a:stretch>
                            <a:fillRect/>
                          </a:stretch>
                        </pic:blipFill>
                        <pic:spPr>
                          <a:xfrm>
                            <a:off x="0" y="0"/>
                            <a:ext cx="1438146" cy="1154097"/>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hideMark/>
          </w:tcPr>
          <w:p w:rsidR="00DC30DA" w:rsidRPr="00B4579A" w:rsidRDefault="00DC30DA" w:rsidP="00CF25D9">
            <w:pPr>
              <w:spacing w:before="0" w:line="240" w:lineRule="auto"/>
              <w:jc w:val="center"/>
              <w:rPr>
                <w:rFonts w:ascii="Times New Roman" w:hAnsi="Times New Roman"/>
                <w:sz w:val="2"/>
                <w:szCs w:val="2"/>
                <w:lang w:eastAsia="en-AU"/>
              </w:rPr>
            </w:pPr>
            <w:r w:rsidRPr="00B4579A">
              <w:rPr>
                <w:rFonts w:ascii="Times New Roman" w:hAnsi="Times New Roman"/>
                <w:noProof/>
                <w:sz w:val="2"/>
                <w:szCs w:val="2"/>
                <w:lang w:eastAsia="en-AU"/>
              </w:rPr>
              <w:drawing>
                <wp:anchor distT="0" distB="0" distL="114300" distR="114300" simplePos="0" relativeHeight="251964416" behindDoc="1" locked="0" layoutInCell="1" allowOverlap="1">
                  <wp:simplePos x="0" y="0"/>
                  <wp:positionH relativeFrom="column">
                    <wp:posOffset>193891</wp:posOffset>
                  </wp:positionH>
                  <wp:positionV relativeFrom="paragraph">
                    <wp:posOffset>1782</wp:posOffset>
                  </wp:positionV>
                  <wp:extent cx="1438145" cy="1145219"/>
                  <wp:effectExtent l="19050" t="0" r="0" b="0"/>
                  <wp:wrapTight wrapText="bothSides">
                    <wp:wrapPolygon edited="0">
                      <wp:start x="-286" y="0"/>
                      <wp:lineTo x="-286" y="21199"/>
                      <wp:lineTo x="21459" y="21199"/>
                      <wp:lineTo x="21459" y="0"/>
                      <wp:lineTo x="-286" y="0"/>
                    </wp:wrapPolygon>
                  </wp:wrapTight>
                  <wp:docPr id="61" name="Picture 25" descr="flooring_nailg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ing_nailgun.jpg"/>
                          <pic:cNvPicPr/>
                        </pic:nvPicPr>
                        <pic:blipFill>
                          <a:blip r:embed="rId111" cstate="print"/>
                          <a:stretch>
                            <a:fillRect/>
                          </a:stretch>
                        </pic:blipFill>
                        <pic:spPr>
                          <a:xfrm>
                            <a:off x="0" y="0"/>
                            <a:ext cx="1438145" cy="1145219"/>
                          </a:xfrm>
                          <a:prstGeom prst="rect">
                            <a:avLst/>
                          </a:prstGeom>
                        </pic:spPr>
                      </pic:pic>
                    </a:graphicData>
                  </a:graphic>
                </wp:anchor>
              </w:drawing>
            </w:r>
          </w:p>
        </w:tc>
        <w:tc>
          <w:tcPr>
            <w:tcW w:w="3081" w:type="dxa"/>
            <w:tcBorders>
              <w:top w:val="single" w:sz="4" w:space="0" w:color="000000" w:themeColor="text1"/>
              <w:left w:val="single" w:sz="4" w:space="0" w:color="000000" w:themeColor="text1"/>
              <w:bottom w:val="nil"/>
              <w:right w:val="single" w:sz="4" w:space="0" w:color="000000" w:themeColor="text1"/>
            </w:tcBorders>
            <w:vAlign w:val="center"/>
            <w:hideMark/>
          </w:tcPr>
          <w:p w:rsidR="00DC30DA" w:rsidRPr="00B4579A" w:rsidRDefault="00DC30DA" w:rsidP="00CF25D9">
            <w:pPr>
              <w:pStyle w:val="Footer"/>
              <w:tabs>
                <w:tab w:val="left" w:pos="720"/>
              </w:tabs>
              <w:spacing w:line="240" w:lineRule="auto"/>
              <w:jc w:val="center"/>
              <w:rPr>
                <w:sz w:val="2"/>
                <w:szCs w:val="2"/>
              </w:rPr>
            </w:pPr>
            <w:r w:rsidRPr="00B4579A">
              <w:rPr>
                <w:noProof/>
                <w:sz w:val="2"/>
                <w:szCs w:val="2"/>
                <w:lang w:eastAsia="en-AU"/>
              </w:rPr>
              <w:drawing>
                <wp:anchor distT="0" distB="0" distL="114300" distR="114300" simplePos="0" relativeHeight="251965440" behindDoc="1" locked="0" layoutInCell="1" allowOverlap="1">
                  <wp:simplePos x="0" y="0"/>
                  <wp:positionH relativeFrom="column">
                    <wp:posOffset>199421</wp:posOffset>
                  </wp:positionH>
                  <wp:positionV relativeFrom="paragraph">
                    <wp:posOffset>1782</wp:posOffset>
                  </wp:positionV>
                  <wp:extent cx="1438145" cy="1154097"/>
                  <wp:effectExtent l="19050" t="0" r="0" b="0"/>
                  <wp:wrapTight wrapText="bothSides">
                    <wp:wrapPolygon edited="0">
                      <wp:start x="-286" y="0"/>
                      <wp:lineTo x="-286" y="21392"/>
                      <wp:lineTo x="21459" y="21392"/>
                      <wp:lineTo x="21459" y="0"/>
                      <wp:lineTo x="-286" y="0"/>
                    </wp:wrapPolygon>
                  </wp:wrapTight>
                  <wp:docPr id="228" name="Picture 227" descr="tools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6.jpg"/>
                          <pic:cNvPicPr/>
                        </pic:nvPicPr>
                        <pic:blipFill>
                          <a:blip r:embed="rId112" cstate="print"/>
                          <a:stretch>
                            <a:fillRect/>
                          </a:stretch>
                        </pic:blipFill>
                        <pic:spPr>
                          <a:xfrm>
                            <a:off x="0" y="0"/>
                            <a:ext cx="1438145" cy="1154097"/>
                          </a:xfrm>
                          <a:prstGeom prst="rect">
                            <a:avLst/>
                          </a:prstGeom>
                        </pic:spPr>
                      </pic:pic>
                    </a:graphicData>
                  </a:graphic>
                </wp:anchor>
              </w:drawing>
            </w:r>
          </w:p>
        </w:tc>
      </w:tr>
      <w:tr w:rsidR="00DC30DA" w:rsidTr="00CF25D9">
        <w:tc>
          <w:tcPr>
            <w:tcW w:w="3080" w:type="dxa"/>
            <w:tcBorders>
              <w:top w:val="nil"/>
              <w:left w:val="single" w:sz="4" w:space="0" w:color="000000" w:themeColor="text1"/>
              <w:bottom w:val="single" w:sz="4" w:space="0" w:color="000000" w:themeColor="text1"/>
              <w:right w:val="single" w:sz="4" w:space="0" w:color="000000" w:themeColor="text1"/>
            </w:tcBorders>
            <w:hideMark/>
          </w:tcPr>
          <w:p w:rsidR="00DC30DA" w:rsidRDefault="00DC30DA" w:rsidP="00CF25D9">
            <w:pPr>
              <w:spacing w:before="120" w:after="120" w:line="240" w:lineRule="auto"/>
              <w:rPr>
                <w:rFonts w:ascii="Times New Roman" w:hAnsi="Times New Roman"/>
                <w:sz w:val="20"/>
                <w:szCs w:val="20"/>
                <w:lang w:eastAsia="en-AU"/>
              </w:rPr>
            </w:pPr>
            <w:r w:rsidRPr="005777EC">
              <w:rPr>
                <w:b/>
              </w:rPr>
              <w:t>Nail gun</w:t>
            </w:r>
            <w:r>
              <w:t xml:space="preserve"> – for fixing timber boards into position. </w:t>
            </w:r>
          </w:p>
        </w:tc>
        <w:tc>
          <w:tcPr>
            <w:tcW w:w="3081" w:type="dxa"/>
            <w:tcBorders>
              <w:top w:val="nil"/>
              <w:left w:val="single" w:sz="4" w:space="0" w:color="000000" w:themeColor="text1"/>
              <w:bottom w:val="single" w:sz="4" w:space="0" w:color="000000" w:themeColor="text1"/>
              <w:right w:val="single" w:sz="4" w:space="0" w:color="000000" w:themeColor="text1"/>
            </w:tcBorders>
            <w:hideMark/>
          </w:tcPr>
          <w:p w:rsidR="00DC30DA" w:rsidRDefault="00DC30DA" w:rsidP="00CF25D9">
            <w:pPr>
              <w:spacing w:before="120" w:after="120" w:line="240" w:lineRule="auto"/>
              <w:rPr>
                <w:rFonts w:ascii="Times New Roman" w:hAnsi="Times New Roman"/>
                <w:sz w:val="20"/>
                <w:szCs w:val="20"/>
                <w:lang w:eastAsia="en-AU"/>
              </w:rPr>
            </w:pPr>
            <w:r w:rsidRPr="005777EC">
              <w:rPr>
                <w:b/>
              </w:rPr>
              <w:t>Secret nail gun</w:t>
            </w:r>
            <w:r>
              <w:t xml:space="preserve"> – for fixing ‘secret nailed’ tongue and grooved boards into position. </w:t>
            </w:r>
          </w:p>
        </w:tc>
        <w:tc>
          <w:tcPr>
            <w:tcW w:w="3081" w:type="dxa"/>
            <w:tcBorders>
              <w:top w:val="nil"/>
              <w:left w:val="single" w:sz="4" w:space="0" w:color="000000" w:themeColor="text1"/>
              <w:bottom w:val="single" w:sz="4" w:space="0" w:color="000000" w:themeColor="text1"/>
              <w:right w:val="single" w:sz="4" w:space="0" w:color="000000" w:themeColor="text1"/>
            </w:tcBorders>
            <w:hideMark/>
          </w:tcPr>
          <w:p w:rsidR="00DC30DA" w:rsidRDefault="00DC30DA" w:rsidP="00DC30DA">
            <w:pPr>
              <w:pStyle w:val="Footer"/>
              <w:tabs>
                <w:tab w:val="left" w:pos="720"/>
              </w:tabs>
              <w:spacing w:before="120" w:after="120" w:line="240" w:lineRule="auto"/>
            </w:pPr>
            <w:r>
              <w:rPr>
                <w:b/>
              </w:rPr>
              <w:t xml:space="preserve">Drum sander / orbital sander </w:t>
            </w:r>
            <w:r>
              <w:t>– for sanding tongue and grooved strip flooring.</w:t>
            </w:r>
          </w:p>
        </w:tc>
      </w:tr>
    </w:tbl>
    <w:p w:rsidR="005B7C62" w:rsidRPr="00D8317E" w:rsidRDefault="005B7C62" w:rsidP="005B7C62">
      <w:pPr>
        <w:pStyle w:val="Heading5"/>
      </w:pPr>
      <w:r w:rsidRPr="00D8317E">
        <w:t>Learning activity</w:t>
      </w:r>
    </w:p>
    <w:p w:rsidR="005B7C62" w:rsidRDefault="00EE4FA5" w:rsidP="005B7C62">
      <w:r>
        <w:rPr>
          <w:noProof/>
          <w:lang w:eastAsia="en-AU"/>
        </w:rPr>
        <w:drawing>
          <wp:anchor distT="0" distB="0" distL="114300" distR="114300" simplePos="0" relativeHeight="251985920" behindDoc="1" locked="0" layoutInCell="1" allowOverlap="1">
            <wp:simplePos x="0" y="0"/>
            <wp:positionH relativeFrom="column">
              <wp:posOffset>63500</wp:posOffset>
            </wp:positionH>
            <wp:positionV relativeFrom="paragraph">
              <wp:posOffset>74930</wp:posOffset>
            </wp:positionV>
            <wp:extent cx="1163955" cy="967740"/>
            <wp:effectExtent l="19050" t="0" r="0" b="0"/>
            <wp:wrapTight wrapText="bothSides">
              <wp:wrapPolygon edited="0">
                <wp:start x="-354" y="0"/>
                <wp:lineTo x="-354" y="21260"/>
                <wp:lineTo x="21565" y="21260"/>
                <wp:lineTo x="21565" y="0"/>
                <wp:lineTo x="-354" y="0"/>
              </wp:wrapPolygon>
            </wp:wrapTight>
            <wp:docPr id="42"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42" cstate="print"/>
                    <a:stretch>
                      <a:fillRect/>
                    </a:stretch>
                  </pic:blipFill>
                  <pic:spPr>
                    <a:xfrm>
                      <a:off x="0" y="0"/>
                      <a:ext cx="1163955" cy="967740"/>
                    </a:xfrm>
                    <a:prstGeom prst="rect">
                      <a:avLst/>
                    </a:prstGeom>
                  </pic:spPr>
                </pic:pic>
              </a:graphicData>
            </a:graphic>
          </wp:anchor>
        </w:drawing>
      </w:r>
      <w:r w:rsidR="002E2971">
        <w:t xml:space="preserve">Do you know why </w:t>
      </w:r>
      <w:r w:rsidR="00A94CFD">
        <w:t>laminated flooring products are often called ‘floating floors’? Have a look at the photo at the</w:t>
      </w:r>
      <w:r w:rsidR="004B1E4F">
        <w:t xml:space="preserve"> top of this lesson for a clue.</w:t>
      </w:r>
    </w:p>
    <w:p w:rsidR="00A94CFD" w:rsidRDefault="00A94CFD" w:rsidP="004B1E4F">
      <w:pPr>
        <w:ind w:left="2098" w:hanging="2098"/>
      </w:pPr>
      <w:r>
        <w:t>Go to your workbook and write down an explanation of what floating floor means. You may even be able to state a brand name for the produc</w:t>
      </w:r>
      <w:r w:rsidR="004B1E4F">
        <w:t>t that makes the floor ‘float’.</w:t>
      </w:r>
    </w:p>
    <w:tbl>
      <w:tblPr>
        <w:tblW w:w="0" w:type="auto"/>
        <w:shd w:val="clear" w:color="auto" w:fill="FFCC99"/>
        <w:tblLook w:val="04A0"/>
      </w:tblPr>
      <w:tblGrid>
        <w:gridCol w:w="9242"/>
      </w:tblGrid>
      <w:tr w:rsidR="002E706A" w:rsidTr="00E50A1C">
        <w:tc>
          <w:tcPr>
            <w:tcW w:w="9242" w:type="dxa"/>
            <w:shd w:val="clear" w:color="auto" w:fill="FFCC99"/>
            <w:hideMark/>
          </w:tcPr>
          <w:p w:rsidR="002E706A" w:rsidRDefault="00223BEA" w:rsidP="00E50A1C">
            <w:pPr>
              <w:pStyle w:val="Heading2"/>
              <w:rPr>
                <w:rFonts w:eastAsiaTheme="minorEastAsia"/>
              </w:rPr>
            </w:pPr>
            <w:bookmarkStart w:id="69" w:name="_Toc377976984"/>
            <w:r>
              <w:rPr>
                <w:rFonts w:eastAsiaTheme="minorEastAsia"/>
              </w:rPr>
              <w:lastRenderedPageBreak/>
              <w:t>Storage and maintenance</w:t>
            </w:r>
            <w:bookmarkEnd w:id="69"/>
          </w:p>
        </w:tc>
      </w:tr>
    </w:tbl>
    <w:p w:rsidR="004A1281" w:rsidRDefault="004A1281" w:rsidP="002E706A">
      <w:pPr>
        <w:spacing w:before="360"/>
      </w:pPr>
      <w:r>
        <w:rPr>
          <w:noProof/>
          <w:lang w:eastAsia="en-AU"/>
        </w:rPr>
        <w:drawing>
          <wp:anchor distT="0" distB="0" distL="114300" distR="114300" simplePos="0" relativeHeight="251776000" behindDoc="1" locked="0" layoutInCell="1" allowOverlap="1">
            <wp:simplePos x="0" y="0"/>
            <wp:positionH relativeFrom="column">
              <wp:posOffset>3014980</wp:posOffset>
            </wp:positionH>
            <wp:positionV relativeFrom="paragraph">
              <wp:posOffset>259715</wp:posOffset>
            </wp:positionV>
            <wp:extent cx="2701290" cy="2868295"/>
            <wp:effectExtent l="19050" t="0" r="3810" b="0"/>
            <wp:wrapTight wrapText="bothSides">
              <wp:wrapPolygon edited="0">
                <wp:start x="-152" y="0"/>
                <wp:lineTo x="-152" y="21519"/>
                <wp:lineTo x="21630" y="21519"/>
                <wp:lineTo x="21630" y="0"/>
                <wp:lineTo x="-152" y="0"/>
              </wp:wrapPolygon>
            </wp:wrapTight>
            <wp:docPr id="26" name="Picture 25" descr="DSC_029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92 (2).jpg"/>
                    <pic:cNvPicPr/>
                  </pic:nvPicPr>
                  <pic:blipFill>
                    <a:blip r:embed="rId113" cstate="print"/>
                    <a:srcRect/>
                    <a:stretch>
                      <a:fillRect/>
                    </a:stretch>
                  </pic:blipFill>
                  <pic:spPr>
                    <a:xfrm>
                      <a:off x="0" y="0"/>
                      <a:ext cx="2701290" cy="2868295"/>
                    </a:xfrm>
                    <a:prstGeom prst="rect">
                      <a:avLst/>
                    </a:prstGeom>
                  </pic:spPr>
                </pic:pic>
              </a:graphicData>
            </a:graphic>
          </wp:anchor>
        </w:drawing>
      </w:r>
      <w:r w:rsidR="002E706A">
        <w:t>Professional installers need to be able to rely on their tools</w:t>
      </w:r>
      <w:r w:rsidR="004B1E4F">
        <w:t xml:space="preserve"> when they’re out at a jobsite.</w:t>
      </w:r>
    </w:p>
    <w:p w:rsidR="002E706A" w:rsidRDefault="002E706A" w:rsidP="004A1281">
      <w:r>
        <w:t xml:space="preserve">Missing attachments, blunt blades </w:t>
      </w:r>
      <w:r w:rsidR="004A1281">
        <w:t>or</w:t>
      </w:r>
      <w:r>
        <w:t xml:space="preserve"> malfunctioning parts can be very disruptive to an efficient installation, and very frustrating to the installer </w:t>
      </w:r>
      <w:r w:rsidR="00DA7707">
        <w:t xml:space="preserve">– not to mention other team members who </w:t>
      </w:r>
      <w:r w:rsidR="007E418D">
        <w:t xml:space="preserve">might be </w:t>
      </w:r>
      <w:r w:rsidR="009C6A9A">
        <w:t xml:space="preserve">left </w:t>
      </w:r>
      <w:r w:rsidR="007E418D">
        <w:t>waiting</w:t>
      </w:r>
      <w:r w:rsidR="004B1E4F">
        <w:t>.</w:t>
      </w:r>
    </w:p>
    <w:p w:rsidR="004A1281" w:rsidRDefault="002E706A" w:rsidP="002E706A">
      <w:r>
        <w:t xml:space="preserve">The good news is that most of these problems are entirely avoidable if you look after your tools </w:t>
      </w:r>
      <w:r w:rsidR="004B1E4F">
        <w:t>and carry spare parts with you.</w:t>
      </w:r>
    </w:p>
    <w:p w:rsidR="00DA7707" w:rsidRDefault="002E706A" w:rsidP="002E706A">
      <w:r>
        <w:t xml:space="preserve">It’s also important to buy high quality tools and replacement parts, so you can have the confidence that they’ll do the job you expect of them </w:t>
      </w:r>
      <w:r w:rsidR="00DA7707">
        <w:t xml:space="preserve">each time you pick </w:t>
      </w:r>
      <w:r w:rsidR="007B6E7E" w:rsidRPr="009C6A9A">
        <w:t>up</w:t>
      </w:r>
      <w:r w:rsidR="007B6E7E">
        <w:t xml:space="preserve"> </w:t>
      </w:r>
      <w:r w:rsidR="00DA7707">
        <w:t>the tool.</w:t>
      </w:r>
    </w:p>
    <w:p w:rsidR="002E706A" w:rsidRDefault="002E706A" w:rsidP="002E706A">
      <w:r>
        <w:t xml:space="preserve">Below are some general </w:t>
      </w:r>
      <w:r w:rsidR="006D6273">
        <w:t>suggestions</w:t>
      </w:r>
      <w:r>
        <w:t xml:space="preserve"> on lo</w:t>
      </w:r>
      <w:r w:rsidR="006D6273">
        <w:t>oking after tools and equipment.</w:t>
      </w:r>
    </w:p>
    <w:p w:rsidR="006D6273" w:rsidRDefault="006D6273" w:rsidP="006D6273">
      <w:pPr>
        <w:pStyle w:val="Heading3"/>
      </w:pPr>
      <w:r>
        <w:t>General hints</w:t>
      </w:r>
    </w:p>
    <w:p w:rsidR="00A93297" w:rsidRDefault="00A93297" w:rsidP="002E706A">
      <w:r w:rsidRPr="009B60E1">
        <w:rPr>
          <w:i/>
          <w:noProof/>
          <w:lang w:eastAsia="en-AU"/>
        </w:rPr>
        <w:drawing>
          <wp:anchor distT="0" distB="0" distL="114300" distR="114300" simplePos="0" relativeHeight="251777024" behindDoc="1" locked="0" layoutInCell="1" allowOverlap="1">
            <wp:simplePos x="0" y="0"/>
            <wp:positionH relativeFrom="column">
              <wp:posOffset>6985</wp:posOffset>
            </wp:positionH>
            <wp:positionV relativeFrom="paragraph">
              <wp:posOffset>37465</wp:posOffset>
            </wp:positionV>
            <wp:extent cx="1998345" cy="1517650"/>
            <wp:effectExtent l="19050" t="0" r="1905" b="0"/>
            <wp:wrapTight wrapText="bothSides">
              <wp:wrapPolygon edited="0">
                <wp:start x="-206" y="0"/>
                <wp:lineTo x="-206" y="21419"/>
                <wp:lineTo x="21621" y="21419"/>
                <wp:lineTo x="21621" y="0"/>
                <wp:lineTo x="-206" y="0"/>
              </wp:wrapPolygon>
            </wp:wrapTight>
            <wp:docPr id="27" name="Picture 26" descr="DSC0359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594 (2).jpg"/>
                    <pic:cNvPicPr/>
                  </pic:nvPicPr>
                  <pic:blipFill>
                    <a:blip r:embed="rId114" cstate="print"/>
                    <a:srcRect/>
                    <a:stretch>
                      <a:fillRect/>
                    </a:stretch>
                  </pic:blipFill>
                  <pic:spPr>
                    <a:xfrm>
                      <a:off x="0" y="0"/>
                      <a:ext cx="1998345" cy="1517650"/>
                    </a:xfrm>
                    <a:prstGeom prst="rect">
                      <a:avLst/>
                    </a:prstGeom>
                  </pic:spPr>
                </pic:pic>
              </a:graphicData>
            </a:graphic>
          </wp:anchor>
        </w:drawing>
      </w:r>
      <w:r w:rsidR="002E706A" w:rsidRPr="009B60E1">
        <w:rPr>
          <w:i/>
        </w:rPr>
        <w:t xml:space="preserve">Don’t leave tools lying around on the floor. </w:t>
      </w:r>
      <w:r w:rsidR="002E706A">
        <w:t>Put them back in your toolbox or in a designated area w</w:t>
      </w:r>
      <w:r w:rsidR="004B1E4F">
        <w:t>hen you’ve finished using them.</w:t>
      </w:r>
    </w:p>
    <w:p w:rsidR="002E706A" w:rsidRDefault="002E706A" w:rsidP="002E706A">
      <w:r>
        <w:t xml:space="preserve">This will not only keep them away from dust and sources of damage, it will also reduce the chance of someone else packing </w:t>
      </w:r>
      <w:r w:rsidR="004B1E4F">
        <w:t>them up into their own toolbox.</w:t>
      </w:r>
    </w:p>
    <w:p w:rsidR="006D6273" w:rsidRPr="009B60E1" w:rsidRDefault="00A93297" w:rsidP="00615331">
      <w:pPr>
        <w:spacing w:before="360"/>
        <w:rPr>
          <w:i/>
        </w:rPr>
      </w:pPr>
      <w:r w:rsidRPr="009B60E1">
        <w:rPr>
          <w:i/>
          <w:noProof/>
          <w:lang w:eastAsia="en-AU"/>
        </w:rPr>
        <w:drawing>
          <wp:anchor distT="0" distB="0" distL="114300" distR="114300" simplePos="0" relativeHeight="251778048" behindDoc="1" locked="0" layoutInCell="1" allowOverlap="1">
            <wp:simplePos x="0" y="0"/>
            <wp:positionH relativeFrom="column">
              <wp:posOffset>3789680</wp:posOffset>
            </wp:positionH>
            <wp:positionV relativeFrom="paragraph">
              <wp:posOffset>273050</wp:posOffset>
            </wp:positionV>
            <wp:extent cx="1929130" cy="1147445"/>
            <wp:effectExtent l="19050" t="0" r="0" b="0"/>
            <wp:wrapTight wrapText="bothSides">
              <wp:wrapPolygon edited="0">
                <wp:start x="-213" y="0"/>
                <wp:lineTo x="-213" y="21158"/>
                <wp:lineTo x="21543" y="21158"/>
                <wp:lineTo x="21543" y="0"/>
                <wp:lineTo x="-213" y="0"/>
              </wp:wrapPolygon>
            </wp:wrapTight>
            <wp:docPr id="28" name="Picture 27" descr="DSC_046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461 (2).jpg"/>
                    <pic:cNvPicPr/>
                  </pic:nvPicPr>
                  <pic:blipFill>
                    <a:blip r:embed="rId115" cstate="print"/>
                    <a:srcRect/>
                    <a:stretch>
                      <a:fillRect/>
                    </a:stretch>
                  </pic:blipFill>
                  <pic:spPr>
                    <a:xfrm>
                      <a:off x="0" y="0"/>
                      <a:ext cx="1929130" cy="1147445"/>
                    </a:xfrm>
                    <a:prstGeom prst="rect">
                      <a:avLst/>
                    </a:prstGeom>
                  </pic:spPr>
                </pic:pic>
              </a:graphicData>
            </a:graphic>
          </wp:anchor>
        </w:drawing>
      </w:r>
      <w:r w:rsidR="002E706A" w:rsidRPr="009B60E1">
        <w:rPr>
          <w:i/>
        </w:rPr>
        <w:t xml:space="preserve">Protect the cutting edges of saws, chisels, </w:t>
      </w:r>
      <w:r w:rsidR="004B1E4F">
        <w:rPr>
          <w:i/>
        </w:rPr>
        <w:t>knives and other cutting tools.</w:t>
      </w:r>
    </w:p>
    <w:p w:rsidR="002E706A" w:rsidRDefault="002E706A" w:rsidP="002E706A">
      <w:r>
        <w:t>Always retract the blade in a utility knife when you’re not using it, and put plastic caps on chisel blades or put them in a protective case.</w:t>
      </w:r>
    </w:p>
    <w:p w:rsidR="006D6273" w:rsidRDefault="006D6273" w:rsidP="002E706A"/>
    <w:p w:rsidR="006D6273" w:rsidRPr="009B60E1" w:rsidRDefault="006D6273" w:rsidP="002E706A">
      <w:pPr>
        <w:rPr>
          <w:i/>
        </w:rPr>
      </w:pPr>
      <w:r w:rsidRPr="009B60E1">
        <w:rPr>
          <w:i/>
          <w:noProof/>
          <w:lang w:eastAsia="en-AU"/>
        </w:rPr>
        <w:lastRenderedPageBreak/>
        <w:drawing>
          <wp:anchor distT="0" distB="0" distL="114300" distR="114300" simplePos="0" relativeHeight="251779072" behindDoc="1" locked="0" layoutInCell="1" allowOverlap="1">
            <wp:simplePos x="0" y="0"/>
            <wp:positionH relativeFrom="column">
              <wp:posOffset>19050</wp:posOffset>
            </wp:positionH>
            <wp:positionV relativeFrom="paragraph">
              <wp:posOffset>47625</wp:posOffset>
            </wp:positionV>
            <wp:extent cx="1946910" cy="932180"/>
            <wp:effectExtent l="19050" t="0" r="0" b="0"/>
            <wp:wrapTight wrapText="bothSides">
              <wp:wrapPolygon edited="0">
                <wp:start x="-211" y="0"/>
                <wp:lineTo x="-211" y="21188"/>
                <wp:lineTo x="21558" y="21188"/>
                <wp:lineTo x="21558" y="0"/>
                <wp:lineTo x="-211" y="0"/>
              </wp:wrapPolygon>
            </wp:wrapTight>
            <wp:docPr id="29" name="Picture 28" descr="DSC0360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09 (2).jpg"/>
                    <pic:cNvPicPr/>
                  </pic:nvPicPr>
                  <pic:blipFill>
                    <a:blip r:embed="rId116" cstate="print"/>
                    <a:srcRect/>
                    <a:stretch>
                      <a:fillRect/>
                    </a:stretch>
                  </pic:blipFill>
                  <pic:spPr>
                    <a:xfrm>
                      <a:off x="0" y="0"/>
                      <a:ext cx="1946910" cy="932180"/>
                    </a:xfrm>
                    <a:prstGeom prst="rect">
                      <a:avLst/>
                    </a:prstGeom>
                  </pic:spPr>
                </pic:pic>
              </a:graphicData>
            </a:graphic>
          </wp:anchor>
        </w:drawing>
      </w:r>
      <w:r w:rsidR="002E706A" w:rsidRPr="009B60E1">
        <w:rPr>
          <w:i/>
        </w:rPr>
        <w:t>Keep delicate tools in their own b</w:t>
      </w:r>
      <w:r w:rsidR="004B1E4F">
        <w:rPr>
          <w:i/>
        </w:rPr>
        <w:t>ag or carry case.</w:t>
      </w:r>
    </w:p>
    <w:p w:rsidR="002E706A" w:rsidRDefault="002E706A" w:rsidP="002E706A">
      <w:r>
        <w:t>Sensitive measuring devices and other tools that could be affected by dust or moisture should only be left out while you’re actually using them.</w:t>
      </w:r>
    </w:p>
    <w:p w:rsidR="00EF5135" w:rsidRPr="009B60E1" w:rsidRDefault="00EF5135" w:rsidP="00615331">
      <w:pPr>
        <w:spacing w:before="360"/>
        <w:rPr>
          <w:i/>
        </w:rPr>
      </w:pPr>
      <w:r w:rsidRPr="009B60E1">
        <w:rPr>
          <w:i/>
          <w:noProof/>
          <w:lang w:eastAsia="en-AU"/>
        </w:rPr>
        <w:drawing>
          <wp:anchor distT="0" distB="0" distL="114300" distR="114300" simplePos="0" relativeHeight="251780096" behindDoc="1" locked="0" layoutInCell="1" allowOverlap="1">
            <wp:simplePos x="0" y="0"/>
            <wp:positionH relativeFrom="column">
              <wp:posOffset>3789680</wp:posOffset>
            </wp:positionH>
            <wp:positionV relativeFrom="paragraph">
              <wp:posOffset>289560</wp:posOffset>
            </wp:positionV>
            <wp:extent cx="1914525" cy="883920"/>
            <wp:effectExtent l="19050" t="0" r="9525" b="0"/>
            <wp:wrapTight wrapText="bothSides">
              <wp:wrapPolygon edited="0">
                <wp:start x="-215" y="0"/>
                <wp:lineTo x="-215" y="20948"/>
                <wp:lineTo x="21707" y="20948"/>
                <wp:lineTo x="21707" y="0"/>
                <wp:lineTo x="-215" y="0"/>
              </wp:wrapPolygon>
            </wp:wrapTight>
            <wp:docPr id="31" name="Picture 30" descr="DSC0357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577 (2).jpg"/>
                    <pic:cNvPicPr/>
                  </pic:nvPicPr>
                  <pic:blipFill>
                    <a:blip r:embed="rId117" cstate="print"/>
                    <a:srcRect/>
                    <a:stretch>
                      <a:fillRect/>
                    </a:stretch>
                  </pic:blipFill>
                  <pic:spPr>
                    <a:xfrm>
                      <a:off x="0" y="0"/>
                      <a:ext cx="1914525" cy="883920"/>
                    </a:xfrm>
                    <a:prstGeom prst="rect">
                      <a:avLst/>
                    </a:prstGeom>
                  </pic:spPr>
                </pic:pic>
              </a:graphicData>
            </a:graphic>
          </wp:anchor>
        </w:drawing>
      </w:r>
      <w:r w:rsidR="00DA7707" w:rsidRPr="009B60E1">
        <w:rPr>
          <w:i/>
        </w:rPr>
        <w:t>Store loose items and spare</w:t>
      </w:r>
      <w:r w:rsidR="004B1E4F">
        <w:rPr>
          <w:i/>
        </w:rPr>
        <w:t xml:space="preserve"> parts in their own containers.</w:t>
      </w:r>
    </w:p>
    <w:p w:rsidR="00DA7707" w:rsidRDefault="00DA7707" w:rsidP="002E706A">
      <w:r>
        <w:t>These may include blades, bolts, screws, pin heads</w:t>
      </w:r>
      <w:r w:rsidR="00EF5135">
        <w:t>, probes</w:t>
      </w:r>
      <w:r w:rsidR="004B1E4F">
        <w:t xml:space="preserve"> and specialised attachments.</w:t>
      </w:r>
    </w:p>
    <w:p w:rsidR="00615331" w:rsidRPr="009B60E1" w:rsidRDefault="00615331" w:rsidP="00615331">
      <w:pPr>
        <w:spacing w:before="360"/>
        <w:rPr>
          <w:i/>
        </w:rPr>
      </w:pPr>
      <w:r w:rsidRPr="009B60E1">
        <w:rPr>
          <w:i/>
          <w:noProof/>
          <w:lang w:eastAsia="en-AU"/>
        </w:rPr>
        <w:drawing>
          <wp:anchor distT="0" distB="0" distL="114300" distR="114300" simplePos="0" relativeHeight="251782144" behindDoc="1" locked="0" layoutInCell="1" allowOverlap="1">
            <wp:simplePos x="0" y="0"/>
            <wp:positionH relativeFrom="column">
              <wp:posOffset>-17145</wp:posOffset>
            </wp:positionH>
            <wp:positionV relativeFrom="paragraph">
              <wp:posOffset>282575</wp:posOffset>
            </wp:positionV>
            <wp:extent cx="2030095" cy="1308735"/>
            <wp:effectExtent l="19050" t="0" r="8255" b="0"/>
            <wp:wrapTight wrapText="bothSides">
              <wp:wrapPolygon edited="0">
                <wp:start x="-203" y="0"/>
                <wp:lineTo x="-203" y="21380"/>
                <wp:lineTo x="21688" y="21380"/>
                <wp:lineTo x="21688" y="0"/>
                <wp:lineTo x="-203" y="0"/>
              </wp:wrapPolygon>
            </wp:wrapTight>
            <wp:docPr id="448" name="Picture 13" descr="ceramic thermosta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mic thermostat (2).jpg"/>
                    <pic:cNvPicPr/>
                  </pic:nvPicPr>
                  <pic:blipFill>
                    <a:blip r:embed="rId118" cstate="print">
                      <a:lum bright="10000"/>
                    </a:blip>
                    <a:srcRect/>
                    <a:stretch>
                      <a:fillRect/>
                    </a:stretch>
                  </pic:blipFill>
                  <pic:spPr>
                    <a:xfrm>
                      <a:off x="0" y="0"/>
                      <a:ext cx="2030095" cy="1308735"/>
                    </a:xfrm>
                    <a:prstGeom prst="rect">
                      <a:avLst/>
                    </a:prstGeom>
                  </pic:spPr>
                </pic:pic>
              </a:graphicData>
            </a:graphic>
          </wp:anchor>
        </w:drawing>
      </w:r>
      <w:r w:rsidR="00DA7707" w:rsidRPr="009B60E1">
        <w:rPr>
          <w:i/>
        </w:rPr>
        <w:t xml:space="preserve">Lubricate </w:t>
      </w:r>
      <w:r w:rsidR="00EF5135" w:rsidRPr="009B60E1">
        <w:rPr>
          <w:i/>
        </w:rPr>
        <w:t>moving parts</w:t>
      </w:r>
      <w:r w:rsidR="00DA7707" w:rsidRPr="009B60E1">
        <w:rPr>
          <w:i/>
        </w:rPr>
        <w:t xml:space="preserve"> and clean out </w:t>
      </w:r>
      <w:r w:rsidR="007E418D" w:rsidRPr="009B60E1">
        <w:rPr>
          <w:i/>
        </w:rPr>
        <w:t xml:space="preserve">any </w:t>
      </w:r>
      <w:r w:rsidR="004B1E4F">
        <w:rPr>
          <w:i/>
        </w:rPr>
        <w:t>excess dust as required.</w:t>
      </w:r>
    </w:p>
    <w:p w:rsidR="00DA7707" w:rsidRDefault="007E418D" w:rsidP="002E706A">
      <w:r>
        <w:t>Don’t wait until parts start to seize up or air filters get blocked. The manufacturer’s manual for each tool will have a checklist and recommended schedule for carrying out general maintenance procedures.</w:t>
      </w:r>
    </w:p>
    <w:p w:rsidR="000D0B72" w:rsidRPr="009B60E1" w:rsidRDefault="009A593C" w:rsidP="009A593C">
      <w:pPr>
        <w:spacing w:before="360"/>
        <w:rPr>
          <w:bCs/>
          <w:i/>
        </w:rPr>
      </w:pPr>
      <w:r w:rsidRPr="009B60E1">
        <w:rPr>
          <w:bCs/>
          <w:i/>
          <w:noProof/>
          <w:lang w:eastAsia="en-AU"/>
        </w:rPr>
        <w:drawing>
          <wp:anchor distT="0" distB="0" distL="114300" distR="114300" simplePos="0" relativeHeight="251786240" behindDoc="1" locked="0" layoutInCell="1" allowOverlap="1">
            <wp:simplePos x="0" y="0"/>
            <wp:positionH relativeFrom="column">
              <wp:posOffset>3759835</wp:posOffset>
            </wp:positionH>
            <wp:positionV relativeFrom="paragraph">
              <wp:posOffset>288290</wp:posOffset>
            </wp:positionV>
            <wp:extent cx="1980565" cy="2246630"/>
            <wp:effectExtent l="19050" t="0" r="635" b="0"/>
            <wp:wrapTight wrapText="bothSides">
              <wp:wrapPolygon edited="0">
                <wp:start x="-208" y="0"/>
                <wp:lineTo x="-208" y="21429"/>
                <wp:lineTo x="21607" y="21429"/>
                <wp:lineTo x="21607" y="0"/>
                <wp:lineTo x="-208" y="0"/>
              </wp:wrapPolygon>
            </wp:wrapTight>
            <wp:docPr id="450" name="Picture 449" descr="DSC_010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08 (2).jpg"/>
                    <pic:cNvPicPr/>
                  </pic:nvPicPr>
                  <pic:blipFill>
                    <a:blip r:embed="rId119" cstate="print"/>
                    <a:srcRect/>
                    <a:stretch>
                      <a:fillRect/>
                    </a:stretch>
                  </pic:blipFill>
                  <pic:spPr>
                    <a:xfrm>
                      <a:off x="0" y="0"/>
                      <a:ext cx="1980565" cy="2246630"/>
                    </a:xfrm>
                    <a:prstGeom prst="rect">
                      <a:avLst/>
                    </a:prstGeom>
                  </pic:spPr>
                </pic:pic>
              </a:graphicData>
            </a:graphic>
          </wp:anchor>
        </w:drawing>
      </w:r>
      <w:r w:rsidR="00AE1821" w:rsidRPr="009B60E1">
        <w:rPr>
          <w:bCs/>
          <w:i/>
        </w:rPr>
        <w:t>Put a tag on any</w:t>
      </w:r>
      <w:r w:rsidR="004B1E4F">
        <w:rPr>
          <w:bCs/>
          <w:i/>
        </w:rPr>
        <w:t xml:space="preserve"> tools that are malfunctioning.</w:t>
      </w:r>
    </w:p>
    <w:p w:rsidR="000D0B72" w:rsidRDefault="00277F43" w:rsidP="00AE1821">
      <w:pPr>
        <w:rPr>
          <w:bCs/>
        </w:rPr>
      </w:pPr>
      <w:r>
        <w:rPr>
          <w:bCs/>
        </w:rPr>
        <w:t xml:space="preserve">This especially applies to power tools. </w:t>
      </w:r>
      <w:r w:rsidR="00AE1821">
        <w:rPr>
          <w:bCs/>
        </w:rPr>
        <w:t xml:space="preserve">The tag could say ‘Do not use’ or ‘for repair’ or </w:t>
      </w:r>
      <w:r>
        <w:rPr>
          <w:bCs/>
        </w:rPr>
        <w:t xml:space="preserve">something like that. Then take the tool to your supervisor or </w:t>
      </w:r>
      <w:r w:rsidR="000D0B72">
        <w:rPr>
          <w:bCs/>
        </w:rPr>
        <w:t>an</w:t>
      </w:r>
      <w:r>
        <w:rPr>
          <w:bCs/>
        </w:rPr>
        <w:t xml:space="preserve"> authorised </w:t>
      </w:r>
      <w:r w:rsidR="000D0B72">
        <w:rPr>
          <w:bCs/>
        </w:rPr>
        <w:t xml:space="preserve">maintenance </w:t>
      </w:r>
      <w:r>
        <w:rPr>
          <w:bCs/>
        </w:rPr>
        <w:t xml:space="preserve">person so </w:t>
      </w:r>
      <w:r w:rsidR="004B1E4F">
        <w:rPr>
          <w:bCs/>
        </w:rPr>
        <w:t>they can attend to the problem.</w:t>
      </w:r>
    </w:p>
    <w:p w:rsidR="00AE1821" w:rsidRPr="00C952F1" w:rsidRDefault="000D0B72" w:rsidP="00AE1821">
      <w:pPr>
        <w:rPr>
          <w:bCs/>
        </w:rPr>
      </w:pPr>
      <w:r>
        <w:rPr>
          <w:bCs/>
        </w:rPr>
        <w:t>Never put faulty power tools away for someone else to pick up and use – at the very least it will be annoying for them when they find the tool doesn’t work, and at worst it could be very dangerous.</w:t>
      </w:r>
    </w:p>
    <w:p w:rsidR="002E706A" w:rsidRPr="00D8317E" w:rsidRDefault="002E706A" w:rsidP="002E706A">
      <w:pPr>
        <w:pStyle w:val="Heading5"/>
      </w:pPr>
      <w:r w:rsidRPr="00D8317E">
        <w:t>Learning activity</w:t>
      </w:r>
    </w:p>
    <w:p w:rsidR="00106ACC" w:rsidRDefault="00EE4FA5" w:rsidP="00957757">
      <w:pPr>
        <w:ind w:left="1843" w:hanging="1843"/>
      </w:pPr>
      <w:r w:rsidRPr="00EE4FA5">
        <w:rPr>
          <w:noProof/>
          <w:lang w:eastAsia="en-AU"/>
        </w:rPr>
        <w:drawing>
          <wp:anchor distT="0" distB="0" distL="114300" distR="114300" simplePos="0" relativeHeight="251987968" behindDoc="1" locked="0" layoutInCell="1" allowOverlap="1">
            <wp:simplePos x="0" y="0"/>
            <wp:positionH relativeFrom="column">
              <wp:posOffset>-26035</wp:posOffset>
            </wp:positionH>
            <wp:positionV relativeFrom="paragraph">
              <wp:posOffset>86995</wp:posOffset>
            </wp:positionV>
            <wp:extent cx="1163955" cy="967740"/>
            <wp:effectExtent l="19050" t="0" r="0" b="0"/>
            <wp:wrapTight wrapText="bothSides">
              <wp:wrapPolygon edited="0">
                <wp:start x="-354" y="0"/>
                <wp:lineTo x="-354" y="21260"/>
                <wp:lineTo x="21565" y="21260"/>
                <wp:lineTo x="21565" y="0"/>
                <wp:lineTo x="-354" y="0"/>
              </wp:wrapPolygon>
            </wp:wrapTight>
            <wp:docPr id="49"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42" cstate="print"/>
                    <a:stretch>
                      <a:fillRect/>
                    </a:stretch>
                  </pic:blipFill>
                  <pic:spPr>
                    <a:xfrm>
                      <a:off x="0" y="0"/>
                      <a:ext cx="1163955" cy="967740"/>
                    </a:xfrm>
                    <a:prstGeom prst="rect">
                      <a:avLst/>
                    </a:prstGeom>
                  </pic:spPr>
                </pic:pic>
              </a:graphicData>
            </a:graphic>
          </wp:anchor>
        </w:drawing>
      </w:r>
      <w:r w:rsidR="00106ACC">
        <w:t xml:space="preserve">Do you have responsibility for carrying out any specific maintenance procedures on the tools you use at work? For example, your job might include </w:t>
      </w:r>
      <w:r w:rsidR="00957757">
        <w:t>being responsible</w:t>
      </w:r>
      <w:r w:rsidR="00106ACC">
        <w:t xml:space="preserve"> for cleaning out </w:t>
      </w:r>
      <w:r w:rsidR="00957757">
        <w:t>vacuum cleaners and filters, or replacing blunt blades on cutting tools, or doing routine maintenance on machines th</w:t>
      </w:r>
      <w:r w:rsidR="004B1E4F">
        <w:t>at need to be oiled or cleaned.</w:t>
      </w:r>
    </w:p>
    <w:p w:rsidR="002E706A" w:rsidRDefault="00957757" w:rsidP="002E706A">
      <w:r>
        <w:t>List each tool that you are personally responsible for and briefly state what sort of maintenance procedures you carry out.</w:t>
      </w:r>
    </w:p>
    <w:tbl>
      <w:tblPr>
        <w:tblW w:w="0" w:type="auto"/>
        <w:shd w:val="clear" w:color="auto" w:fill="FFCC99"/>
        <w:tblLook w:val="04A0"/>
      </w:tblPr>
      <w:tblGrid>
        <w:gridCol w:w="9242"/>
      </w:tblGrid>
      <w:tr w:rsidR="00106ACC" w:rsidTr="002A68E1">
        <w:tc>
          <w:tcPr>
            <w:tcW w:w="9242" w:type="dxa"/>
            <w:shd w:val="clear" w:color="auto" w:fill="FFCC99"/>
            <w:hideMark/>
          </w:tcPr>
          <w:p w:rsidR="00106ACC" w:rsidRDefault="00106ACC" w:rsidP="002A68E1">
            <w:pPr>
              <w:pStyle w:val="Heading2"/>
              <w:rPr>
                <w:rFonts w:eastAsiaTheme="minorEastAsia"/>
              </w:rPr>
            </w:pPr>
            <w:bookmarkStart w:id="70" w:name="_Toc377976985"/>
            <w:r>
              <w:rPr>
                <w:rFonts w:eastAsiaTheme="minorEastAsia"/>
              </w:rPr>
              <w:lastRenderedPageBreak/>
              <w:t>Assignment 1</w:t>
            </w:r>
            <w:bookmarkEnd w:id="70"/>
          </w:p>
        </w:tc>
      </w:tr>
    </w:tbl>
    <w:p w:rsidR="003577F7" w:rsidRDefault="003577F7" w:rsidP="00C63832">
      <w:pPr>
        <w:spacing w:before="360"/>
      </w:pPr>
      <w:r>
        <w:t xml:space="preserve">Choose </w:t>
      </w:r>
      <w:r w:rsidR="00EB57BB">
        <w:t>three</w:t>
      </w:r>
      <w:r>
        <w:t xml:space="preserve"> hand tools you use at work that don’t require a power source other than your own muscles. (Note that we will cover power-operated tools separately in Assignment 3.)</w:t>
      </w:r>
    </w:p>
    <w:p w:rsidR="003577F7" w:rsidRDefault="003577F7" w:rsidP="003577F7">
      <w:r>
        <w:t xml:space="preserve">For each tool, </w:t>
      </w:r>
      <w:r w:rsidR="00BC491A">
        <w:t>provide the following information</w:t>
      </w:r>
      <w:r>
        <w:t>:</w:t>
      </w:r>
    </w:p>
    <w:p w:rsidR="003577F7" w:rsidRPr="00BF35BE" w:rsidRDefault="003577F7" w:rsidP="00BF35BE">
      <w:pPr>
        <w:pStyle w:val="ListParagraph"/>
      </w:pPr>
      <w:r w:rsidRPr="00BF35BE">
        <w:t>What type of tool is it?</w:t>
      </w:r>
    </w:p>
    <w:p w:rsidR="003577F7" w:rsidRPr="00BF35BE" w:rsidRDefault="003577F7" w:rsidP="00BF35BE">
      <w:pPr>
        <w:pStyle w:val="ListParagraph"/>
      </w:pPr>
      <w:r w:rsidRPr="00BF35BE">
        <w:t>Who is the manufacturer and what is the brand name of the tool?</w:t>
      </w:r>
    </w:p>
    <w:p w:rsidR="003577F7" w:rsidRPr="00BF35BE" w:rsidRDefault="003577F7" w:rsidP="00BF35BE">
      <w:pPr>
        <w:pStyle w:val="ListParagraph"/>
      </w:pPr>
      <w:r w:rsidRPr="00BF35BE">
        <w:t xml:space="preserve">What is its main purpose? </w:t>
      </w:r>
    </w:p>
    <w:p w:rsidR="003577F7" w:rsidRPr="00BF35BE" w:rsidRDefault="003577F7" w:rsidP="00BF35BE">
      <w:pPr>
        <w:pStyle w:val="ListParagraph"/>
      </w:pPr>
      <w:r w:rsidRPr="00BF35BE">
        <w:t xml:space="preserve">What </w:t>
      </w:r>
      <w:r w:rsidR="00D5150D" w:rsidRPr="00BF35BE">
        <w:t>secondary</w:t>
      </w:r>
      <w:r w:rsidRPr="00BF35BE">
        <w:t xml:space="preserve"> functions does the tool have (if any)? That is, </w:t>
      </w:r>
      <w:r w:rsidR="00C63832" w:rsidRPr="00BF35BE">
        <w:t xml:space="preserve">does the tool </w:t>
      </w:r>
      <w:r w:rsidRPr="00BF35BE">
        <w:t xml:space="preserve">have any other </w:t>
      </w:r>
      <w:r w:rsidR="00C63832" w:rsidRPr="00BF35BE">
        <w:t xml:space="preserve">features, </w:t>
      </w:r>
      <w:r w:rsidRPr="00BF35BE">
        <w:t xml:space="preserve">attachments or </w:t>
      </w:r>
      <w:r w:rsidR="00C63832" w:rsidRPr="00BF35BE">
        <w:t>uses?</w:t>
      </w:r>
    </w:p>
    <w:p w:rsidR="00C63832" w:rsidRPr="00BF35BE" w:rsidRDefault="00C63832" w:rsidP="00BF35BE">
      <w:pPr>
        <w:pStyle w:val="ListParagraph"/>
      </w:pPr>
      <w:r w:rsidRPr="00BF35BE">
        <w:t>What personal protective equipment should you wear when you are using the tool (if any)? For example, do you need to wear safety glasses, gloves, dust mask, etc. If you only need to wear PPE for certain types of jobs, state the item of PPE and briefly describe when it would be required.</w:t>
      </w:r>
    </w:p>
    <w:p w:rsidR="00D5150D" w:rsidRPr="00BF35BE" w:rsidRDefault="00D5150D" w:rsidP="00BF35BE">
      <w:pPr>
        <w:pStyle w:val="ListParagraph"/>
      </w:pPr>
      <w:r w:rsidRPr="00BF35BE">
        <w:t>Does the tool have any fragile or delicate parts that need to be protected? If so, how do you protect them, and how do you carry the tool to the jobsite?</w:t>
      </w:r>
    </w:p>
    <w:p w:rsidR="00C63832" w:rsidRPr="00BF35BE" w:rsidRDefault="00C63832" w:rsidP="00BF35BE">
      <w:pPr>
        <w:pStyle w:val="ListParagraph"/>
      </w:pPr>
      <w:r w:rsidRPr="00BF35BE">
        <w:t>Does the tool have any parts that are designed to wear out and be replaced on a regular basis? For example, you may need to carry spare blades, cutters, tips, etc. What are these replacement parts, and how do you carry them with you to the jobsite?</w:t>
      </w:r>
    </w:p>
    <w:p w:rsidR="00D5150D" w:rsidRPr="00BF35BE" w:rsidRDefault="00D5150D" w:rsidP="00BF35BE">
      <w:pPr>
        <w:pStyle w:val="ListParagraph"/>
      </w:pPr>
      <w:r w:rsidRPr="00BF35BE">
        <w:t>Do you need to carry any other equipment or maintenance item to the site to keep the tool operational? For example, do you need to have a sharpening stone, oil, grease or other item in your toolbox to keep it working properly?</w:t>
      </w:r>
    </w:p>
    <w:p w:rsidR="00B2105C" w:rsidRPr="00BF35BE" w:rsidRDefault="00B2105C" w:rsidP="00BF35BE">
      <w:pPr>
        <w:pStyle w:val="ListParagraph"/>
      </w:pPr>
      <w:r w:rsidRPr="00BF35BE">
        <w:t>What checks do you need to carry out before you use the tool? These may include safety checks, adjustments, inspections on the sharpness of blades, tightening of screws, etc.</w:t>
      </w:r>
    </w:p>
    <w:p w:rsidR="00BC491A" w:rsidRPr="00BF35BE" w:rsidRDefault="00CF6C85" w:rsidP="00BF35BE">
      <w:pPr>
        <w:pStyle w:val="ListParagraph"/>
      </w:pPr>
      <w:r w:rsidRPr="00BF35BE">
        <w:t xml:space="preserve">What are the main things that can go wrong with the tool? For each problem you state, briefly describe how you would fix it, or whether the problem would mean that the tool must be </w:t>
      </w:r>
      <w:r w:rsidR="002A68E1" w:rsidRPr="00BF35BE">
        <w:t>put in for repair or thrown out.</w:t>
      </w:r>
    </w:p>
    <w:p w:rsidR="004B1E4F" w:rsidRDefault="004B1E4F">
      <w:pPr>
        <w:spacing w:before="0" w:line="240" w:lineRule="auto"/>
      </w:pPr>
      <w:r>
        <w:br w:type="page"/>
      </w:r>
    </w:p>
    <w:p w:rsidR="008E4428" w:rsidRDefault="008E4428">
      <w:pPr>
        <w:spacing w:before="0" w:line="240" w:lineRule="auto"/>
      </w:pPr>
      <w:r>
        <w:lastRenderedPageBreak/>
        <w:br w:type="page"/>
      </w:r>
    </w:p>
    <w:p w:rsidR="00790BDD" w:rsidRDefault="00790BDD" w:rsidP="00790BDD">
      <w:pPr>
        <w:spacing w:before="120"/>
      </w:pPr>
    </w:p>
    <w:p w:rsidR="004B1E4F" w:rsidRDefault="004B1E4F" w:rsidP="00790BDD">
      <w:pPr>
        <w:spacing w:before="120"/>
      </w:pPr>
    </w:p>
    <w:p w:rsidR="00790BDD" w:rsidRDefault="00E0068B" w:rsidP="00790BDD">
      <w:pPr>
        <w:spacing w:before="120"/>
      </w:pPr>
      <w:r>
        <w:rPr>
          <w:noProof/>
          <w:lang w:eastAsia="en-AU"/>
        </w:rPr>
        <w:drawing>
          <wp:anchor distT="0" distB="0" distL="114300" distR="114300" simplePos="0" relativeHeight="251767808" behindDoc="1" locked="0" layoutInCell="1" allowOverlap="1">
            <wp:simplePos x="0" y="0"/>
            <wp:positionH relativeFrom="column">
              <wp:posOffset>3729990</wp:posOffset>
            </wp:positionH>
            <wp:positionV relativeFrom="paragraph">
              <wp:posOffset>78740</wp:posOffset>
            </wp:positionV>
            <wp:extent cx="2915285" cy="8037830"/>
            <wp:effectExtent l="19050" t="0" r="0" b="0"/>
            <wp:wrapTight wrapText="bothSides">
              <wp:wrapPolygon edited="0">
                <wp:start x="-141" y="0"/>
                <wp:lineTo x="-141" y="21552"/>
                <wp:lineTo x="21595" y="21552"/>
                <wp:lineTo x="21595" y="0"/>
                <wp:lineTo x="-141" y="0"/>
              </wp:wrapPolygon>
            </wp:wrapTight>
            <wp:docPr id="14" name="Picture 6" descr="DSC_002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21 (2).jpg"/>
                    <pic:cNvPicPr/>
                  </pic:nvPicPr>
                  <pic:blipFill>
                    <a:blip r:embed="rId8" cstate="print">
                      <a:lum bright="10000" contrast="20000"/>
                    </a:blip>
                    <a:srcRect/>
                    <a:stretch>
                      <a:fillRect/>
                    </a:stretch>
                  </pic:blipFill>
                  <pic:spPr>
                    <a:xfrm>
                      <a:off x="0" y="0"/>
                      <a:ext cx="2915285" cy="8037830"/>
                    </a:xfrm>
                    <a:prstGeom prst="rect">
                      <a:avLst/>
                    </a:prstGeom>
                  </pic:spPr>
                </pic:pic>
              </a:graphicData>
            </a:graphic>
          </wp:anchor>
        </w:drawing>
      </w:r>
    </w:p>
    <w:p w:rsidR="00790BDD" w:rsidRDefault="00790BDD" w:rsidP="00790BDD">
      <w:pPr>
        <w:spacing w:before="120"/>
      </w:pPr>
    </w:p>
    <w:p w:rsidR="00790BDD" w:rsidRDefault="00790BDD" w:rsidP="00790BDD">
      <w:pPr>
        <w:spacing w:before="120"/>
      </w:pPr>
    </w:p>
    <w:p w:rsidR="00790BDD" w:rsidRDefault="00790BDD" w:rsidP="00790BDD">
      <w:pPr>
        <w:spacing w:before="120"/>
      </w:pPr>
    </w:p>
    <w:p w:rsidR="00790BDD" w:rsidRDefault="00790BDD" w:rsidP="00790BDD">
      <w:pPr>
        <w:spacing w:before="120"/>
      </w:pPr>
    </w:p>
    <w:p w:rsidR="00790BDD" w:rsidRDefault="00790BDD" w:rsidP="00790BDD">
      <w:pPr>
        <w:pStyle w:val="Heading1"/>
        <w:pageBreakBefore w:val="0"/>
        <w:spacing w:before="360" w:line="240" w:lineRule="auto"/>
        <w:jc w:val="right"/>
      </w:pPr>
      <w:bookmarkStart w:id="71" w:name="_Toc377976986"/>
      <w:r>
        <w:rPr>
          <w:color w:val="0099CC"/>
        </w:rPr>
        <w:t xml:space="preserve">Section </w:t>
      </w:r>
      <w:r w:rsidR="00B2184D">
        <w:rPr>
          <w:color w:val="0099CC"/>
          <w:sz w:val="240"/>
          <w:szCs w:val="240"/>
        </w:rPr>
        <w:t>2</w:t>
      </w:r>
      <w:bookmarkEnd w:id="71"/>
    </w:p>
    <w:p w:rsidR="00790BDD" w:rsidRDefault="00E0068B" w:rsidP="00B2184D">
      <w:pPr>
        <w:pStyle w:val="Heading1"/>
        <w:pageBreakBefore w:val="0"/>
        <w:spacing w:before="360" w:line="240" w:lineRule="auto"/>
        <w:ind w:left="-426"/>
        <w:jc w:val="right"/>
        <w:rPr>
          <w:sz w:val="72"/>
          <w:szCs w:val="72"/>
        </w:rPr>
      </w:pPr>
      <w:r>
        <w:rPr>
          <w:sz w:val="72"/>
          <w:szCs w:val="72"/>
        </w:rPr>
        <w:br/>
      </w:r>
      <w:bookmarkStart w:id="72" w:name="_Toc377976987"/>
      <w:r>
        <w:rPr>
          <w:sz w:val="72"/>
          <w:szCs w:val="72"/>
        </w:rPr>
        <w:t>P</w:t>
      </w:r>
      <w:r w:rsidR="00E60A7E">
        <w:rPr>
          <w:sz w:val="72"/>
          <w:szCs w:val="72"/>
        </w:rPr>
        <w:t xml:space="preserve">ower </w:t>
      </w:r>
      <w:r w:rsidR="00E60A7E">
        <w:rPr>
          <w:sz w:val="72"/>
          <w:szCs w:val="72"/>
        </w:rPr>
        <w:br/>
      </w:r>
      <w:r>
        <w:rPr>
          <w:sz w:val="72"/>
          <w:szCs w:val="72"/>
        </w:rPr>
        <w:t>sources</w:t>
      </w:r>
      <w:bookmarkEnd w:id="72"/>
    </w:p>
    <w:p w:rsidR="00790BDD" w:rsidRDefault="00790BDD" w:rsidP="00790BDD"/>
    <w:p w:rsidR="00AB2102" w:rsidRDefault="00790BDD">
      <w:pPr>
        <w:spacing w:before="0" w:line="240" w:lineRule="auto"/>
      </w:pPr>
      <w:r>
        <w:br w:type="page"/>
      </w:r>
      <w:r w:rsidR="00AB2102">
        <w:lastRenderedPageBreak/>
        <w:br w:type="page"/>
      </w:r>
    </w:p>
    <w:tbl>
      <w:tblPr>
        <w:tblW w:w="0" w:type="auto"/>
        <w:shd w:val="clear" w:color="auto" w:fill="FFCC99"/>
        <w:tblLook w:val="04A0"/>
      </w:tblPr>
      <w:tblGrid>
        <w:gridCol w:w="9242"/>
      </w:tblGrid>
      <w:tr w:rsidR="00E642BB" w:rsidTr="00E642BB">
        <w:tc>
          <w:tcPr>
            <w:tcW w:w="9242" w:type="dxa"/>
            <w:shd w:val="clear" w:color="auto" w:fill="FFCC99"/>
            <w:hideMark/>
          </w:tcPr>
          <w:p w:rsidR="00E642BB" w:rsidRDefault="00B1032C" w:rsidP="00E642BB">
            <w:pPr>
              <w:pStyle w:val="Heading2"/>
              <w:rPr>
                <w:rFonts w:eastAsiaTheme="minorEastAsia"/>
              </w:rPr>
            </w:pPr>
            <w:bookmarkStart w:id="73" w:name="_Toc377976988"/>
            <w:r>
              <w:rPr>
                <w:rFonts w:eastAsiaTheme="minorEastAsia"/>
              </w:rPr>
              <w:lastRenderedPageBreak/>
              <w:t>Overview</w:t>
            </w:r>
            <w:bookmarkEnd w:id="73"/>
          </w:p>
        </w:tc>
      </w:tr>
    </w:tbl>
    <w:p w:rsidR="00E6202E" w:rsidRDefault="00E6202E" w:rsidP="00FB69E4">
      <w:pPr>
        <w:spacing w:before="360"/>
      </w:pPr>
      <w:r>
        <w:rPr>
          <w:noProof/>
          <w:lang w:eastAsia="en-AU"/>
        </w:rPr>
        <w:drawing>
          <wp:anchor distT="0" distB="0" distL="114300" distR="114300" simplePos="0" relativeHeight="251783168" behindDoc="1" locked="0" layoutInCell="1" allowOverlap="1">
            <wp:simplePos x="0" y="0"/>
            <wp:positionH relativeFrom="column">
              <wp:posOffset>2887345</wp:posOffset>
            </wp:positionH>
            <wp:positionV relativeFrom="paragraph">
              <wp:posOffset>265430</wp:posOffset>
            </wp:positionV>
            <wp:extent cx="2861310" cy="2458720"/>
            <wp:effectExtent l="19050" t="0" r="0" b="0"/>
            <wp:wrapTight wrapText="bothSides">
              <wp:wrapPolygon edited="0">
                <wp:start x="-144" y="0"/>
                <wp:lineTo x="-144" y="21421"/>
                <wp:lineTo x="21571" y="21421"/>
                <wp:lineTo x="21571" y="0"/>
                <wp:lineTo x="-144" y="0"/>
              </wp:wrapPolygon>
            </wp:wrapTight>
            <wp:docPr id="449" name="Picture 448" descr="DSC_003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37 (2).jpg"/>
                    <pic:cNvPicPr/>
                  </pic:nvPicPr>
                  <pic:blipFill>
                    <a:blip r:embed="rId120" cstate="print"/>
                    <a:srcRect/>
                    <a:stretch>
                      <a:fillRect/>
                    </a:stretch>
                  </pic:blipFill>
                  <pic:spPr>
                    <a:xfrm>
                      <a:off x="0" y="0"/>
                      <a:ext cx="2861310" cy="2458720"/>
                    </a:xfrm>
                    <a:prstGeom prst="rect">
                      <a:avLst/>
                    </a:prstGeom>
                  </pic:spPr>
                </pic:pic>
              </a:graphicData>
            </a:graphic>
          </wp:anchor>
        </w:drawing>
      </w:r>
      <w:r w:rsidR="009A785E">
        <w:t xml:space="preserve">Hand-held tools use a </w:t>
      </w:r>
      <w:r w:rsidR="00CB7760">
        <w:t xml:space="preserve">wide </w:t>
      </w:r>
      <w:r w:rsidR="009A785E">
        <w:t xml:space="preserve">range of </w:t>
      </w:r>
      <w:r w:rsidR="004B1E4F">
        <w:t>energy sources.</w:t>
      </w:r>
    </w:p>
    <w:p w:rsidR="002440DC" w:rsidRDefault="002440DC" w:rsidP="002440DC">
      <w:r>
        <w:t>The most common forms of energy are mains electricity, rechargeable battery, and of course, good old fashioned muscle power.</w:t>
      </w:r>
    </w:p>
    <w:p w:rsidR="002440DC" w:rsidRDefault="002440DC" w:rsidP="002440DC">
      <w:r>
        <w:t>However, there are times when other power sources are used – generally because you’re either using a specialised tool or you’re on-site and the mains power hasn’t yet been connected.</w:t>
      </w:r>
    </w:p>
    <w:p w:rsidR="00E6202E" w:rsidRDefault="00E0068B" w:rsidP="00B0073B">
      <w:r>
        <w:t xml:space="preserve">In this section, we’ll look at the main </w:t>
      </w:r>
      <w:r w:rsidR="00E50A1C">
        <w:t xml:space="preserve">types of energy used to drive </w:t>
      </w:r>
      <w:r w:rsidR="00B1032C">
        <w:t xml:space="preserve">hand-held </w:t>
      </w:r>
      <w:r w:rsidR="00E50A1C">
        <w:t xml:space="preserve">power tools. We won’t go into muscle power, because the issues relating to </w:t>
      </w:r>
      <w:r w:rsidR="000613DF">
        <w:t xml:space="preserve">‘manual handling’ and </w:t>
      </w:r>
      <w:r w:rsidR="00E50A1C">
        <w:t>physical exertion have alrea</w:t>
      </w:r>
      <w:r w:rsidR="004B1E4F">
        <w:t>dy been covered in other units.</w:t>
      </w:r>
    </w:p>
    <w:p w:rsidR="00123B1B" w:rsidRDefault="00123B1B" w:rsidP="00123B1B">
      <w:pPr>
        <w:pStyle w:val="Heading3"/>
      </w:pPr>
      <w:r w:rsidRPr="008071D3">
        <w:t>Completing this section</w:t>
      </w:r>
    </w:p>
    <w:p w:rsidR="00123B1B" w:rsidRDefault="003F71B7" w:rsidP="00123B1B">
      <w:pPr>
        <w:ind w:left="1985"/>
        <w:rPr>
          <w:lang w:eastAsia="en-AU"/>
        </w:rPr>
      </w:pPr>
      <w:r>
        <w:rPr>
          <w:noProof/>
          <w:lang w:eastAsia="en-AU"/>
        </w:rPr>
        <w:drawing>
          <wp:anchor distT="0" distB="0" distL="114300" distR="114300" simplePos="0" relativeHeight="251813888" behindDoc="1" locked="0" layoutInCell="1" allowOverlap="1">
            <wp:simplePos x="0" y="0"/>
            <wp:positionH relativeFrom="column">
              <wp:posOffset>-22860</wp:posOffset>
            </wp:positionH>
            <wp:positionV relativeFrom="paragraph">
              <wp:posOffset>89535</wp:posOffset>
            </wp:positionV>
            <wp:extent cx="1092200" cy="908050"/>
            <wp:effectExtent l="19050" t="0" r="0" b="0"/>
            <wp:wrapTight wrapText="bothSides">
              <wp:wrapPolygon edited="0">
                <wp:start x="-377" y="0"/>
                <wp:lineTo x="-377" y="21298"/>
                <wp:lineTo x="21474" y="21298"/>
                <wp:lineTo x="21474" y="0"/>
                <wp:lineTo x="-377" y="0"/>
              </wp:wrapPolygon>
            </wp:wrapTight>
            <wp:docPr id="479" name="Picture 4"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29" cstate="print"/>
                    <a:srcRect/>
                    <a:stretch>
                      <a:fillRect/>
                    </a:stretch>
                  </pic:blipFill>
                  <pic:spPr bwMode="auto">
                    <a:xfrm>
                      <a:off x="0" y="0"/>
                      <a:ext cx="1092200" cy="908050"/>
                    </a:xfrm>
                    <a:prstGeom prst="rect">
                      <a:avLst/>
                    </a:prstGeom>
                    <a:noFill/>
                  </pic:spPr>
                </pic:pic>
              </a:graphicData>
            </a:graphic>
          </wp:anchor>
        </w:drawing>
      </w:r>
      <w:r w:rsidR="00123B1B">
        <w:rPr>
          <w:lang w:eastAsia="en-AU"/>
        </w:rPr>
        <w:t xml:space="preserve">The assignment for this section will ask you to </w:t>
      </w:r>
      <w:r w:rsidR="009C6A9A">
        <w:rPr>
          <w:lang w:eastAsia="en-AU"/>
        </w:rPr>
        <w:t>compare two tools that are powered by different energy sources, but are designed to do the same job.</w:t>
      </w:r>
    </w:p>
    <w:p w:rsidR="00123B1B" w:rsidRDefault="00123B1B" w:rsidP="00123B1B">
      <w:pPr>
        <w:ind w:left="1985"/>
        <w:rPr>
          <w:lang w:eastAsia="en-AU"/>
        </w:rPr>
      </w:pPr>
      <w:r>
        <w:rPr>
          <w:lang w:eastAsia="en-AU"/>
        </w:rPr>
        <w:t xml:space="preserve">Have a look at </w:t>
      </w:r>
      <w:r w:rsidRPr="001C5E23">
        <w:rPr>
          <w:i/>
          <w:lang w:eastAsia="en-AU"/>
        </w:rPr>
        <w:t>Assignment</w:t>
      </w:r>
      <w:r>
        <w:rPr>
          <w:i/>
          <w:lang w:eastAsia="en-AU"/>
        </w:rPr>
        <w:t xml:space="preserve"> 2</w:t>
      </w:r>
      <w:r w:rsidRPr="001C5E23">
        <w:rPr>
          <w:i/>
          <w:lang w:eastAsia="en-AU"/>
        </w:rPr>
        <w:t xml:space="preserve"> </w:t>
      </w:r>
      <w:r w:rsidRPr="00122DF3">
        <w:rPr>
          <w:lang w:eastAsia="en-AU"/>
        </w:rPr>
        <w:t xml:space="preserve">on page </w:t>
      </w:r>
      <w:r w:rsidR="004B1E4F">
        <w:rPr>
          <w:lang w:eastAsia="en-AU"/>
        </w:rPr>
        <w:t>3</w:t>
      </w:r>
      <w:r w:rsidR="00EA7C92">
        <w:rPr>
          <w:lang w:eastAsia="en-AU"/>
        </w:rPr>
        <w:t>6</w:t>
      </w:r>
      <w:r>
        <w:rPr>
          <w:lang w:eastAsia="en-AU"/>
        </w:rPr>
        <w:t xml:space="preserve"> to see what yo</w:t>
      </w:r>
      <w:r w:rsidR="004B1E4F">
        <w:rPr>
          <w:lang w:eastAsia="en-AU"/>
        </w:rPr>
        <w:t>u’ll need to do to complete it.</w:t>
      </w:r>
    </w:p>
    <w:p w:rsidR="00123B1B" w:rsidRDefault="00123B1B" w:rsidP="009C6A9A">
      <w:pPr>
        <w:rPr>
          <w:lang w:eastAsia="en-AU"/>
        </w:rPr>
      </w:pPr>
      <w:r>
        <w:rPr>
          <w:lang w:eastAsia="en-AU"/>
        </w:rPr>
        <w:t>There are also three lessons in this section:</w:t>
      </w:r>
    </w:p>
    <w:p w:rsidR="00123B1B" w:rsidRPr="00546ADA" w:rsidRDefault="004B1E4F" w:rsidP="00123B1B">
      <w:pPr>
        <w:pStyle w:val="ListParagraph1"/>
        <w:rPr>
          <w:i/>
        </w:rPr>
      </w:pPr>
      <w:r>
        <w:rPr>
          <w:i/>
        </w:rPr>
        <w:t>Electricity</w:t>
      </w:r>
    </w:p>
    <w:p w:rsidR="00123B1B" w:rsidRPr="001C6725" w:rsidRDefault="00123B1B" w:rsidP="00123B1B">
      <w:pPr>
        <w:pStyle w:val="BodyText"/>
        <w:numPr>
          <w:ilvl w:val="0"/>
          <w:numId w:val="9"/>
        </w:numPr>
        <w:spacing w:before="120"/>
        <w:ind w:left="426" w:hanging="426"/>
        <w:rPr>
          <w:i w:val="0"/>
        </w:rPr>
      </w:pPr>
      <w:r>
        <w:rPr>
          <w:rFonts w:eastAsiaTheme="minorEastAsia"/>
        </w:rPr>
        <w:t>Compressed air</w:t>
      </w:r>
    </w:p>
    <w:p w:rsidR="00123B1B" w:rsidRPr="001C6725" w:rsidRDefault="00123B1B" w:rsidP="00123B1B">
      <w:pPr>
        <w:pStyle w:val="BodyText"/>
        <w:numPr>
          <w:ilvl w:val="0"/>
          <w:numId w:val="9"/>
        </w:numPr>
        <w:spacing w:before="120"/>
        <w:ind w:left="426" w:hanging="426"/>
        <w:rPr>
          <w:i w:val="0"/>
        </w:rPr>
      </w:pPr>
      <w:r>
        <w:t>Other power sources.</w:t>
      </w:r>
    </w:p>
    <w:p w:rsidR="00123B1B" w:rsidRDefault="00123B1B" w:rsidP="004B1E4F">
      <w:pPr>
        <w:rPr>
          <w:lang w:eastAsia="en-AU"/>
        </w:rPr>
      </w:pPr>
      <w:r>
        <w:rPr>
          <w:lang w:eastAsia="en-AU"/>
        </w:rPr>
        <w:t>These lessons will provide you with background information relevant to the assignment.</w:t>
      </w:r>
    </w:p>
    <w:tbl>
      <w:tblPr>
        <w:tblW w:w="0" w:type="auto"/>
        <w:shd w:val="clear" w:color="auto" w:fill="FFCC99"/>
        <w:tblLook w:val="04A0"/>
      </w:tblPr>
      <w:tblGrid>
        <w:gridCol w:w="9242"/>
      </w:tblGrid>
      <w:tr w:rsidR="00B1032C" w:rsidTr="00DA7707">
        <w:tc>
          <w:tcPr>
            <w:tcW w:w="9242" w:type="dxa"/>
            <w:shd w:val="clear" w:color="auto" w:fill="FFCC99"/>
            <w:hideMark/>
          </w:tcPr>
          <w:p w:rsidR="00B1032C" w:rsidRDefault="00B1032C" w:rsidP="00DA7707">
            <w:pPr>
              <w:pStyle w:val="Heading2"/>
              <w:rPr>
                <w:rFonts w:eastAsiaTheme="minorEastAsia"/>
              </w:rPr>
            </w:pPr>
            <w:bookmarkStart w:id="74" w:name="_Toc377976989"/>
            <w:r>
              <w:rPr>
                <w:rFonts w:eastAsiaTheme="minorEastAsia"/>
              </w:rPr>
              <w:lastRenderedPageBreak/>
              <w:t>Electricity</w:t>
            </w:r>
            <w:bookmarkEnd w:id="74"/>
            <w:r>
              <w:rPr>
                <w:rFonts w:eastAsiaTheme="minorEastAsia"/>
              </w:rPr>
              <w:t xml:space="preserve"> </w:t>
            </w:r>
          </w:p>
        </w:tc>
      </w:tr>
    </w:tbl>
    <w:p w:rsidR="00AB498E" w:rsidRDefault="00AB498E" w:rsidP="003A7D36">
      <w:pPr>
        <w:spacing w:before="360"/>
      </w:pPr>
      <w:r>
        <w:rPr>
          <w:noProof/>
          <w:lang w:eastAsia="en-AU"/>
        </w:rPr>
        <w:drawing>
          <wp:anchor distT="0" distB="0" distL="114300" distR="114300" simplePos="0" relativeHeight="251784192" behindDoc="1" locked="0" layoutInCell="1" allowOverlap="1">
            <wp:simplePos x="0" y="0"/>
            <wp:positionH relativeFrom="column">
              <wp:posOffset>2887345</wp:posOffset>
            </wp:positionH>
            <wp:positionV relativeFrom="paragraph">
              <wp:posOffset>283845</wp:posOffset>
            </wp:positionV>
            <wp:extent cx="2834640" cy="2265045"/>
            <wp:effectExtent l="19050" t="0" r="3810" b="0"/>
            <wp:wrapTight wrapText="bothSides">
              <wp:wrapPolygon edited="0">
                <wp:start x="-145" y="0"/>
                <wp:lineTo x="-145" y="21437"/>
                <wp:lineTo x="21629" y="21437"/>
                <wp:lineTo x="21629" y="0"/>
                <wp:lineTo x="-145" y="0"/>
              </wp:wrapPolygon>
            </wp:wrapTight>
            <wp:docPr id="467" name="Picture 466" descr="DSC_017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75 (2).jpg"/>
                    <pic:cNvPicPr/>
                  </pic:nvPicPr>
                  <pic:blipFill>
                    <a:blip r:embed="rId121" cstate="print"/>
                    <a:srcRect/>
                    <a:stretch>
                      <a:fillRect/>
                    </a:stretch>
                  </pic:blipFill>
                  <pic:spPr>
                    <a:xfrm>
                      <a:off x="0" y="0"/>
                      <a:ext cx="2834640" cy="2265045"/>
                    </a:xfrm>
                    <a:prstGeom prst="rect">
                      <a:avLst/>
                    </a:prstGeom>
                  </pic:spPr>
                </pic:pic>
              </a:graphicData>
            </a:graphic>
          </wp:anchor>
        </w:drawing>
      </w:r>
      <w:r w:rsidR="000F4D4D">
        <w:t xml:space="preserve">The two most common sources of </w:t>
      </w:r>
      <w:r w:rsidR="00E710BF">
        <w:t>elec</w:t>
      </w:r>
      <w:r w:rsidR="000F4D4D">
        <w:t>tricity for power tools are</w:t>
      </w:r>
      <w:r w:rsidR="00E710BF">
        <w:t xml:space="preserve"> mains electr</w:t>
      </w:r>
      <w:r w:rsidR="004B1E4F">
        <w:t>icity and rechargeable battery.</w:t>
      </w:r>
    </w:p>
    <w:p w:rsidR="00AB498E" w:rsidRDefault="00AB498E" w:rsidP="00AB498E">
      <w:r>
        <w:t>Note that h</w:t>
      </w:r>
      <w:r w:rsidR="00E710BF">
        <w:t xml:space="preserve">eavy industrial machines </w:t>
      </w:r>
      <w:r w:rsidR="003F71B7">
        <w:t>generally</w:t>
      </w:r>
      <w:r w:rsidR="00E710BF">
        <w:t xml:space="preserve"> run on 415 volt power, a</w:t>
      </w:r>
      <w:r w:rsidR="004B1E4F">
        <w:t>lso called ‘three-phase’ power.</w:t>
      </w:r>
    </w:p>
    <w:p w:rsidR="00B1032C" w:rsidRDefault="00AB498E" w:rsidP="00AB498E">
      <w:r>
        <w:t xml:space="preserve">However, </w:t>
      </w:r>
      <w:r w:rsidR="00E710BF">
        <w:t xml:space="preserve">they use a different type of power plug and socket and </w:t>
      </w:r>
      <w:r>
        <w:t>are</w:t>
      </w:r>
      <w:r w:rsidR="00E710BF">
        <w:t xml:space="preserve"> not </w:t>
      </w:r>
      <w:r w:rsidR="009A593C">
        <w:t>produced</w:t>
      </w:r>
      <w:r>
        <w:t xml:space="preserve"> in the </w:t>
      </w:r>
      <w:r w:rsidR="00E710BF">
        <w:t xml:space="preserve">hand-held range of </w:t>
      </w:r>
      <w:r>
        <w:t xml:space="preserve">power </w:t>
      </w:r>
      <w:r w:rsidR="00E710BF">
        <w:t>tools.</w:t>
      </w:r>
    </w:p>
    <w:p w:rsidR="00CB7760" w:rsidRDefault="00CB7760" w:rsidP="00CB7760">
      <w:pPr>
        <w:pStyle w:val="Heading3"/>
      </w:pPr>
      <w:r>
        <w:t>Mains electricity</w:t>
      </w:r>
    </w:p>
    <w:p w:rsidR="00081A29" w:rsidRDefault="00EC7B28" w:rsidP="00CB7760">
      <w:r>
        <w:rPr>
          <w:noProof/>
          <w:lang w:eastAsia="en-AU"/>
        </w:rPr>
        <w:drawing>
          <wp:anchor distT="0" distB="0" distL="114300" distR="114300" simplePos="0" relativeHeight="251785216" behindDoc="1" locked="0" layoutInCell="1" allowOverlap="1">
            <wp:simplePos x="0" y="0"/>
            <wp:positionH relativeFrom="column">
              <wp:posOffset>-5080</wp:posOffset>
            </wp:positionH>
            <wp:positionV relativeFrom="paragraph">
              <wp:posOffset>49530</wp:posOffset>
            </wp:positionV>
            <wp:extent cx="2120265" cy="2456180"/>
            <wp:effectExtent l="19050" t="0" r="0" b="0"/>
            <wp:wrapTight wrapText="bothSides">
              <wp:wrapPolygon edited="0">
                <wp:start x="-194" y="0"/>
                <wp:lineTo x="-194" y="21444"/>
                <wp:lineTo x="21542" y="21444"/>
                <wp:lineTo x="21542" y="0"/>
                <wp:lineTo x="-194" y="0"/>
              </wp:wrapPolygon>
            </wp:wrapTight>
            <wp:docPr id="470" name="Picture 469" descr="DSC_000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3 (2).jpg"/>
                    <pic:cNvPicPr/>
                  </pic:nvPicPr>
                  <pic:blipFill>
                    <a:blip r:embed="rId122" cstate="print"/>
                    <a:srcRect/>
                    <a:stretch>
                      <a:fillRect/>
                    </a:stretch>
                  </pic:blipFill>
                  <pic:spPr>
                    <a:xfrm>
                      <a:off x="0" y="0"/>
                      <a:ext cx="2120265" cy="2456180"/>
                    </a:xfrm>
                    <a:prstGeom prst="rect">
                      <a:avLst/>
                    </a:prstGeom>
                  </pic:spPr>
                </pic:pic>
              </a:graphicData>
            </a:graphic>
          </wp:anchor>
        </w:drawing>
      </w:r>
      <w:r w:rsidR="0063320F">
        <w:t>Some people refer to mains electricity as ‘240 volt power’, because that</w:t>
      </w:r>
      <w:r w:rsidR="00723543">
        <w:t>’</w:t>
      </w:r>
      <w:r w:rsidR="0063320F">
        <w:t>s the voltage that comes out of a standard power</w:t>
      </w:r>
      <w:r w:rsidR="003F71B7">
        <w:t xml:space="preserve"> </w:t>
      </w:r>
      <w:r w:rsidR="004B1E4F">
        <w:t>point.</w:t>
      </w:r>
    </w:p>
    <w:p w:rsidR="00EC7B28" w:rsidRDefault="00CB7760" w:rsidP="00CB7760">
      <w:r>
        <w:t xml:space="preserve">Standard power points are designed to take two-pin or three-pin plugs. One pin connects to the </w:t>
      </w:r>
      <w:r w:rsidRPr="00791649">
        <w:rPr>
          <w:b/>
        </w:rPr>
        <w:t>active</w:t>
      </w:r>
      <w:r>
        <w:t xml:space="preserve"> or live wire. The opposing pin connects to the </w:t>
      </w:r>
      <w:r w:rsidRPr="00791649">
        <w:rPr>
          <w:b/>
        </w:rPr>
        <w:t>neutral</w:t>
      </w:r>
      <w:r>
        <w:t xml:space="preserve"> wir</w:t>
      </w:r>
      <w:r w:rsidR="004B1E4F">
        <w:t>e, which completes the circuit.</w:t>
      </w:r>
    </w:p>
    <w:p w:rsidR="00CB7760" w:rsidRDefault="00081A29" w:rsidP="00CB7760">
      <w:r>
        <w:t>T</w:t>
      </w:r>
      <w:r w:rsidR="00CB7760">
        <w:t xml:space="preserve">he bottom pin has no role in delivering electricity, but connects the tool to the </w:t>
      </w:r>
      <w:r w:rsidR="00CB7760" w:rsidRPr="00791649">
        <w:rPr>
          <w:b/>
        </w:rPr>
        <w:t>earth</w:t>
      </w:r>
      <w:r w:rsidR="00CB7760">
        <w:t xml:space="preserve"> wire as a safety mechanism, in case there is a </w:t>
      </w:r>
      <w:r w:rsidR="004B1E4F">
        <w:t>malfunction or 'short circuit'.</w:t>
      </w:r>
    </w:p>
    <w:p w:rsidR="00CB7760" w:rsidRDefault="00CB7760" w:rsidP="00CB7760">
      <w:r>
        <w:t>Power circuits are always protected either by a fuse or circuit breaker. If the system is overloaded or a fault develops, the fuse is designed to blow, or the circuit breaker to trip, which cuts off</w:t>
      </w:r>
      <w:r w:rsidR="004B1E4F">
        <w:t xml:space="preserve"> the power supply.</w:t>
      </w:r>
    </w:p>
    <w:p w:rsidR="00CB7760" w:rsidRDefault="00CB7760" w:rsidP="00CB7760">
      <w:r>
        <w:t xml:space="preserve">There are </w:t>
      </w:r>
      <w:r w:rsidR="001536F2">
        <w:t>two main</w:t>
      </w:r>
      <w:r>
        <w:t xml:space="preserve"> systems of </w:t>
      </w:r>
      <w:r w:rsidR="004B1E4F">
        <w:t>insulation used in power tools:</w:t>
      </w:r>
    </w:p>
    <w:p w:rsidR="00CB7760" w:rsidRDefault="00CB7760" w:rsidP="00E8172D">
      <w:pPr>
        <w:pStyle w:val="ListBullet"/>
      </w:pPr>
      <w:r w:rsidRPr="00E8172D">
        <w:rPr>
          <w:b/>
        </w:rPr>
        <w:t>Single insulated tools</w:t>
      </w:r>
      <w:r>
        <w:t xml:space="preserve"> use an earth wire which is connected to the metal casing of the tool at one end and the earth pin of the plug at the other end. In the event of a fault that causes a short circuit, the current is able to flow straight to earth without giving </w:t>
      </w:r>
      <w:r w:rsidR="004B1E4F">
        <w:t>the operator an electric shock.</w:t>
      </w:r>
    </w:p>
    <w:p w:rsidR="00CB7760" w:rsidRDefault="00CB7760" w:rsidP="00E8172D">
      <w:pPr>
        <w:pStyle w:val="ListBullet"/>
      </w:pPr>
      <w:r w:rsidRPr="00E8172D">
        <w:rPr>
          <w:b/>
        </w:rPr>
        <w:t>Double insulated tools</w:t>
      </w:r>
      <w:r>
        <w:t xml:space="preserve"> use two layers of insulation between the internal parts that carry a current and the outer metal parts of the body. For this reason, they are </w:t>
      </w:r>
      <w:r w:rsidR="004B1E4F">
        <w:t>not connected to an earth wire.</w:t>
      </w:r>
    </w:p>
    <w:p w:rsidR="00681959" w:rsidRDefault="00681959" w:rsidP="00681959">
      <w:pPr>
        <w:pStyle w:val="Heading3"/>
      </w:pPr>
      <w:r>
        <w:lastRenderedPageBreak/>
        <w:t>Rechargeable battery</w:t>
      </w:r>
    </w:p>
    <w:p w:rsidR="009A593C" w:rsidRDefault="004570F9" w:rsidP="009A593C">
      <w:r>
        <w:rPr>
          <w:noProof/>
          <w:lang w:eastAsia="en-AU"/>
        </w:rPr>
        <w:drawing>
          <wp:anchor distT="0" distB="0" distL="114300" distR="114300" simplePos="0" relativeHeight="251787264" behindDoc="1" locked="0" layoutInCell="1" allowOverlap="1">
            <wp:simplePos x="0" y="0"/>
            <wp:positionH relativeFrom="column">
              <wp:posOffset>3221990</wp:posOffset>
            </wp:positionH>
            <wp:positionV relativeFrom="paragraph">
              <wp:posOffset>47625</wp:posOffset>
            </wp:positionV>
            <wp:extent cx="2484755" cy="2294890"/>
            <wp:effectExtent l="19050" t="0" r="0" b="0"/>
            <wp:wrapTight wrapText="bothSides">
              <wp:wrapPolygon edited="0">
                <wp:start x="-166" y="0"/>
                <wp:lineTo x="-166" y="21337"/>
                <wp:lineTo x="21528" y="21337"/>
                <wp:lineTo x="21528" y="0"/>
                <wp:lineTo x="-166" y="0"/>
              </wp:wrapPolygon>
            </wp:wrapTight>
            <wp:docPr id="451" name="Picture 450" descr="DSC_021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11 (2).jpg"/>
                    <pic:cNvPicPr/>
                  </pic:nvPicPr>
                  <pic:blipFill>
                    <a:blip r:embed="rId123" cstate="print"/>
                    <a:srcRect/>
                    <a:stretch>
                      <a:fillRect/>
                    </a:stretch>
                  </pic:blipFill>
                  <pic:spPr>
                    <a:xfrm>
                      <a:off x="0" y="0"/>
                      <a:ext cx="2484755" cy="2294890"/>
                    </a:xfrm>
                    <a:prstGeom prst="rect">
                      <a:avLst/>
                    </a:prstGeom>
                  </pic:spPr>
                </pic:pic>
              </a:graphicData>
            </a:graphic>
          </wp:anchor>
        </w:drawing>
      </w:r>
      <w:r w:rsidR="009A593C">
        <w:t xml:space="preserve">As rechargeable batteries continue to improve in performance and power output, an increasing variety of </w:t>
      </w:r>
      <w:r w:rsidR="00731540">
        <w:t>‘</w:t>
      </w:r>
      <w:r w:rsidR="009A593C">
        <w:t>cordless</w:t>
      </w:r>
      <w:r w:rsidR="00731540">
        <w:t>’</w:t>
      </w:r>
      <w:r w:rsidR="009A593C">
        <w:t xml:space="preserve"> tools </w:t>
      </w:r>
      <w:r w:rsidR="00EA7C92" w:rsidRPr="00234010">
        <w:t>are</w:t>
      </w:r>
      <w:r w:rsidR="009A593C">
        <w:t xml:space="preserve"> coming onto the market, including </w:t>
      </w:r>
      <w:r w:rsidR="00930362">
        <w:t xml:space="preserve">jigsaws, </w:t>
      </w:r>
      <w:r w:rsidR="009A593C">
        <w:t>circular saw</w:t>
      </w:r>
      <w:r w:rsidR="004B1E4F">
        <w:t>s, planers, and even chainsaws.</w:t>
      </w:r>
    </w:p>
    <w:p w:rsidR="004570F9" w:rsidRDefault="004570F9" w:rsidP="009A593C">
      <w:r>
        <w:t xml:space="preserve">However, by far the most common cordless power tool is the drill. This is because </w:t>
      </w:r>
      <w:r w:rsidR="00731540">
        <w:t>most</w:t>
      </w:r>
      <w:r>
        <w:t xml:space="preserve"> drills are smaller and </w:t>
      </w:r>
      <w:r w:rsidR="009A593C">
        <w:t xml:space="preserve">consume less power than the </w:t>
      </w:r>
      <w:r>
        <w:t>other types of</w:t>
      </w:r>
      <w:r w:rsidR="009A593C">
        <w:t xml:space="preserve"> tools, so their rechargeable batteries are li</w:t>
      </w:r>
      <w:r w:rsidR="004B1E4F">
        <w:t>ghtweight and relatively cheap.</w:t>
      </w:r>
    </w:p>
    <w:p w:rsidR="004570F9" w:rsidRDefault="00F163A3" w:rsidP="009A593C">
      <w:r>
        <w:t xml:space="preserve">Always remember to </w:t>
      </w:r>
      <w:r w:rsidR="00930362">
        <w:t>pack</w:t>
      </w:r>
      <w:r>
        <w:t xml:space="preserve"> the battery charger </w:t>
      </w:r>
      <w:r w:rsidR="00930362">
        <w:t xml:space="preserve">when you take cordless tools to the jobsite. </w:t>
      </w:r>
      <w:r>
        <w:t>I</w:t>
      </w:r>
      <w:r w:rsidR="004570F9">
        <w:t xml:space="preserve">t’s </w:t>
      </w:r>
      <w:r>
        <w:t xml:space="preserve">also </w:t>
      </w:r>
      <w:r w:rsidR="004570F9">
        <w:t>a good idea to take two batteries</w:t>
      </w:r>
      <w:r>
        <w:t xml:space="preserve">, so you can leave one </w:t>
      </w:r>
      <w:r w:rsidR="00930362">
        <w:t xml:space="preserve">on ‘charge’ </w:t>
      </w:r>
      <w:r w:rsidR="00731540">
        <w:t xml:space="preserve">while </w:t>
      </w:r>
      <w:r w:rsidR="00930362">
        <w:t>the other is in the tool.</w:t>
      </w:r>
    </w:p>
    <w:p w:rsidR="00681959" w:rsidRDefault="00681959" w:rsidP="00681959">
      <w:pPr>
        <w:pStyle w:val="Heading3"/>
      </w:pPr>
      <w:r>
        <w:t>Safety with mains power</w:t>
      </w:r>
    </w:p>
    <w:p w:rsidR="005F0D5D" w:rsidRDefault="005F0D5D" w:rsidP="005F0D5D">
      <w:r>
        <w:t>Mains power is used everywhere, but that doesn't mean you should take its safety for granted. Every year people are hospitalised as a result of electric shock, and occas</w:t>
      </w:r>
      <w:r w:rsidR="004B1E4F">
        <w:t>ionally the shocks prove fatal.</w:t>
      </w:r>
    </w:p>
    <w:p w:rsidR="005F0D5D" w:rsidRDefault="00CA7942" w:rsidP="005F0D5D">
      <w:r>
        <w:rPr>
          <w:noProof/>
          <w:lang w:eastAsia="en-AU"/>
        </w:rPr>
        <w:drawing>
          <wp:anchor distT="0" distB="0" distL="114300" distR="114300" simplePos="0" relativeHeight="251789312" behindDoc="1" locked="0" layoutInCell="1" allowOverlap="1">
            <wp:simplePos x="0" y="0"/>
            <wp:positionH relativeFrom="column">
              <wp:posOffset>6985</wp:posOffset>
            </wp:positionH>
            <wp:positionV relativeFrom="paragraph">
              <wp:posOffset>212090</wp:posOffset>
            </wp:positionV>
            <wp:extent cx="2498725" cy="2300605"/>
            <wp:effectExtent l="19050" t="0" r="0" b="0"/>
            <wp:wrapTight wrapText="bothSides">
              <wp:wrapPolygon edited="0">
                <wp:start x="-165" y="0"/>
                <wp:lineTo x="-165" y="21463"/>
                <wp:lineTo x="21573" y="21463"/>
                <wp:lineTo x="21573" y="0"/>
                <wp:lineTo x="-165" y="0"/>
              </wp:wrapPolygon>
            </wp:wrapTight>
            <wp:docPr id="453" name="Picture 452" descr="DSC_003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34 (2).jpg"/>
                    <pic:cNvPicPr/>
                  </pic:nvPicPr>
                  <pic:blipFill>
                    <a:blip r:embed="rId124" cstate="print"/>
                    <a:srcRect/>
                    <a:stretch>
                      <a:fillRect/>
                    </a:stretch>
                  </pic:blipFill>
                  <pic:spPr>
                    <a:xfrm>
                      <a:off x="0" y="0"/>
                      <a:ext cx="2498725" cy="2300605"/>
                    </a:xfrm>
                    <a:prstGeom prst="rect">
                      <a:avLst/>
                    </a:prstGeom>
                  </pic:spPr>
                </pic:pic>
              </a:graphicData>
            </a:graphic>
          </wp:anchor>
        </w:drawing>
      </w:r>
      <w:r w:rsidR="005F0D5D">
        <w:t>Electrical faults are also responsible for many fires, because the sparks from short circuits or the heat from overloaded wires can ignite flammable substances or materials.</w:t>
      </w:r>
    </w:p>
    <w:p w:rsidR="00CA7942" w:rsidRDefault="005F0D5D" w:rsidP="005F0D5D">
      <w:r>
        <w:t>The first rule when using power tools is to make sure the electrical cable is in good condition</w:t>
      </w:r>
      <w:r w:rsidR="004B1E4F">
        <w:t>.</w:t>
      </w:r>
    </w:p>
    <w:p w:rsidR="00CA7942" w:rsidRDefault="00CA7942" w:rsidP="005F0D5D">
      <w:r>
        <w:t xml:space="preserve">Check that the insulation is sound and there are no exposed wires at the plug end or the other end where it enters </w:t>
      </w:r>
      <w:r w:rsidR="004B1E4F">
        <w:t>the tool.</w:t>
      </w:r>
    </w:p>
    <w:p w:rsidR="005F0D5D" w:rsidRDefault="00CA7942" w:rsidP="005F0D5D">
      <w:r>
        <w:t>The second rule is to a</w:t>
      </w:r>
      <w:r w:rsidR="005F0D5D">
        <w:t xml:space="preserve">void using </w:t>
      </w:r>
      <w:r>
        <w:t>electrical</w:t>
      </w:r>
      <w:r w:rsidR="005F0D5D">
        <w:t xml:space="preserve"> tools in wet conditions. If it has been raining, or you're in a wet area, only use </w:t>
      </w:r>
      <w:r>
        <w:t>the</w:t>
      </w:r>
      <w:r w:rsidR="005F0D5D">
        <w:t xml:space="preserve"> tool if:</w:t>
      </w:r>
    </w:p>
    <w:p w:rsidR="005F0D5D" w:rsidRDefault="005F0D5D" w:rsidP="001536F2">
      <w:pPr>
        <w:pStyle w:val="ListParagraph1"/>
        <w:spacing w:before="100"/>
        <w:ind w:left="425" w:hanging="425"/>
      </w:pPr>
      <w:r>
        <w:t>your hands are dry</w:t>
      </w:r>
    </w:p>
    <w:p w:rsidR="005F0D5D" w:rsidRDefault="005F0D5D" w:rsidP="001536F2">
      <w:pPr>
        <w:pStyle w:val="ListParagraph1"/>
        <w:spacing w:before="100"/>
        <w:ind w:left="425" w:hanging="425"/>
      </w:pPr>
      <w:r>
        <w:t>the tool is completely dry</w:t>
      </w:r>
    </w:p>
    <w:p w:rsidR="005F0D5D" w:rsidRDefault="005F0D5D" w:rsidP="001536F2">
      <w:pPr>
        <w:pStyle w:val="ListParagraph1"/>
        <w:spacing w:before="100"/>
        <w:ind w:left="425" w:hanging="425"/>
      </w:pPr>
      <w:r>
        <w:t>you are wearing rubber soled boots and standing on a dry surface</w:t>
      </w:r>
    </w:p>
    <w:p w:rsidR="005F0D5D" w:rsidRDefault="005F0D5D" w:rsidP="001536F2">
      <w:pPr>
        <w:pStyle w:val="ListParagraph1"/>
        <w:spacing w:before="100"/>
        <w:ind w:left="425" w:hanging="425"/>
      </w:pPr>
      <w:r>
        <w:t>electrical leads and connections are clear of damp ground.</w:t>
      </w:r>
    </w:p>
    <w:p w:rsidR="005F0D5D" w:rsidRPr="005F0D5D" w:rsidRDefault="005F0D5D" w:rsidP="005F0D5D">
      <w:pPr>
        <w:pStyle w:val="Heading4"/>
      </w:pPr>
      <w:r>
        <w:lastRenderedPageBreak/>
        <w:t>Testing and tagging</w:t>
      </w:r>
    </w:p>
    <w:p w:rsidR="00B54C76" w:rsidRDefault="006B0A16" w:rsidP="005F0D5D">
      <w:r>
        <w:rPr>
          <w:noProof/>
          <w:lang w:eastAsia="en-AU"/>
        </w:rPr>
        <w:drawing>
          <wp:anchor distT="0" distB="0" distL="114300" distR="114300" simplePos="0" relativeHeight="251892736" behindDoc="1" locked="0" layoutInCell="1" allowOverlap="1">
            <wp:simplePos x="0" y="0"/>
            <wp:positionH relativeFrom="column">
              <wp:posOffset>3465830</wp:posOffset>
            </wp:positionH>
            <wp:positionV relativeFrom="paragraph">
              <wp:posOffset>136525</wp:posOffset>
            </wp:positionV>
            <wp:extent cx="2252980" cy="1864360"/>
            <wp:effectExtent l="19050" t="0" r="0" b="0"/>
            <wp:wrapTight wrapText="bothSides">
              <wp:wrapPolygon edited="0">
                <wp:start x="-183" y="0"/>
                <wp:lineTo x="-183" y="21409"/>
                <wp:lineTo x="21551" y="21409"/>
                <wp:lineTo x="21551" y="0"/>
                <wp:lineTo x="-183" y="0"/>
              </wp:wrapPolygon>
            </wp:wrapTight>
            <wp:docPr id="236" name="Picture 235" descr="DSC_004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40 (2).jpg"/>
                    <pic:cNvPicPr/>
                  </pic:nvPicPr>
                  <pic:blipFill>
                    <a:blip r:embed="rId125" cstate="print">
                      <a:lum bright="10000" contrast="10000"/>
                    </a:blip>
                    <a:srcRect/>
                    <a:stretch>
                      <a:fillRect/>
                    </a:stretch>
                  </pic:blipFill>
                  <pic:spPr>
                    <a:xfrm>
                      <a:off x="0" y="0"/>
                      <a:ext cx="2252980" cy="1864360"/>
                    </a:xfrm>
                    <a:prstGeom prst="rect">
                      <a:avLst/>
                    </a:prstGeom>
                  </pic:spPr>
                </pic:pic>
              </a:graphicData>
            </a:graphic>
          </wp:anchor>
        </w:drawing>
      </w:r>
      <w:r>
        <w:t xml:space="preserve">It is a </w:t>
      </w:r>
      <w:proofErr w:type="spellStart"/>
      <w:r>
        <w:t>WorkCover</w:t>
      </w:r>
      <w:proofErr w:type="spellEnd"/>
      <w:r>
        <w:t xml:space="preserve"> requirement that a</w:t>
      </w:r>
      <w:r w:rsidR="00B54C76">
        <w:t xml:space="preserve">ll power tools used at work </w:t>
      </w:r>
      <w:r>
        <w:t>are</w:t>
      </w:r>
      <w:r w:rsidR="00B54C76">
        <w:t xml:space="preserve"> </w:t>
      </w:r>
      <w:r w:rsidR="00B54C76" w:rsidRPr="005F0D5D">
        <w:rPr>
          <w:b/>
        </w:rPr>
        <w:t>tested and tagged</w:t>
      </w:r>
      <w:r w:rsidR="00B54C76">
        <w:t xml:space="preserve"> every three months by an authorised person. The test is designed to ensure that the tools are safe and not likely to cause a fire or electric shock.</w:t>
      </w:r>
    </w:p>
    <w:p w:rsidR="00B54C76" w:rsidRDefault="00B54C76" w:rsidP="005F0D5D">
      <w:r>
        <w:t>Once a pie</w:t>
      </w:r>
      <w:r w:rsidR="005F0D5D">
        <w:t xml:space="preserve">ce of equipment has been tested </w:t>
      </w:r>
      <w:r>
        <w:t>and passed, the authorised person attaches a tag to it, stating their name or company they work for and the test date.</w:t>
      </w:r>
    </w:p>
    <w:p w:rsidR="00B54C76" w:rsidRDefault="005F0D5D" w:rsidP="00B54C76">
      <w:r>
        <w:t>If you pick up a</w:t>
      </w:r>
      <w:r w:rsidR="00B54C76">
        <w:t xml:space="preserve"> power tool </w:t>
      </w:r>
      <w:r>
        <w:t xml:space="preserve">and find that the </w:t>
      </w:r>
      <w:r w:rsidR="00B54C76">
        <w:t xml:space="preserve">tag is out of date, make sure you take it straight to the person responsible for getting it </w:t>
      </w:r>
      <w:r>
        <w:t>tested</w:t>
      </w:r>
      <w:r w:rsidR="00B54C76">
        <w:t>.</w:t>
      </w:r>
    </w:p>
    <w:p w:rsidR="00F058BD" w:rsidRDefault="00F058BD" w:rsidP="00681959">
      <w:pPr>
        <w:pStyle w:val="Heading4"/>
      </w:pPr>
      <w:r>
        <w:t>Setting up extension leads</w:t>
      </w:r>
    </w:p>
    <w:p w:rsidR="00F058BD" w:rsidRDefault="00F058BD" w:rsidP="00F058BD">
      <w:r>
        <w:t>If the power source is not close to the area you're working in, you may need to run an extension lead some distance. Always make the effort to keep extension leads safe, because they can be a serious hazard to your own team as well as other workers on-site if you don't.</w:t>
      </w:r>
    </w:p>
    <w:p w:rsidR="00F058BD" w:rsidRDefault="00F058BD" w:rsidP="00F058BD">
      <w:r>
        <w:t>Here's some tips on using extension leads safely:</w:t>
      </w:r>
    </w:p>
    <w:p w:rsidR="00F058BD" w:rsidRDefault="001536F2" w:rsidP="00584732">
      <w:pPr>
        <w:pStyle w:val="ListParagraph1"/>
        <w:spacing w:before="240"/>
        <w:ind w:left="425" w:hanging="425"/>
      </w:pPr>
      <w:r>
        <w:drawing>
          <wp:anchor distT="0" distB="0" distL="114300" distR="114300" simplePos="0" relativeHeight="252011520" behindDoc="1" locked="0" layoutInCell="1" allowOverlap="1">
            <wp:simplePos x="0" y="0"/>
            <wp:positionH relativeFrom="column">
              <wp:posOffset>3657600</wp:posOffset>
            </wp:positionH>
            <wp:positionV relativeFrom="paragraph">
              <wp:posOffset>161925</wp:posOffset>
            </wp:positionV>
            <wp:extent cx="2061845" cy="4003675"/>
            <wp:effectExtent l="19050" t="0" r="0" b="0"/>
            <wp:wrapTight wrapText="bothSides">
              <wp:wrapPolygon edited="0">
                <wp:start x="-200" y="0"/>
                <wp:lineTo x="-200" y="21480"/>
                <wp:lineTo x="21553" y="21480"/>
                <wp:lineTo x="21553" y="0"/>
                <wp:lineTo x="-200" y="0"/>
              </wp:wrapPolygon>
            </wp:wrapTight>
            <wp:docPr id="11" name="Picture 10" descr="DSC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4.JPG"/>
                    <pic:cNvPicPr/>
                  </pic:nvPicPr>
                  <pic:blipFill>
                    <a:blip r:embed="rId126" cstate="print"/>
                    <a:srcRect/>
                    <a:stretch>
                      <a:fillRect/>
                    </a:stretch>
                  </pic:blipFill>
                  <pic:spPr>
                    <a:xfrm>
                      <a:off x="0" y="0"/>
                      <a:ext cx="2061845" cy="4003675"/>
                    </a:xfrm>
                    <a:prstGeom prst="rect">
                      <a:avLst/>
                    </a:prstGeom>
                  </pic:spPr>
                </pic:pic>
              </a:graphicData>
            </a:graphic>
          </wp:anchor>
        </w:drawing>
      </w:r>
      <w:r w:rsidR="00C337DE">
        <w:t>Fully u</w:t>
      </w:r>
      <w:r w:rsidR="00F058BD">
        <w:t>nwind a long lead before you use it. Leads that are left coiled up can generate a lot of heat when there's a current passing through them.</w:t>
      </w:r>
    </w:p>
    <w:p w:rsidR="00F058BD" w:rsidRDefault="00F058BD" w:rsidP="00584732">
      <w:pPr>
        <w:pStyle w:val="ListParagraph1"/>
        <w:spacing w:before="240"/>
      </w:pPr>
      <w:r>
        <w:t>Check the plugs at each end to make sure that the wires aren't starting to pull out. If the plugs or lead are not in good condition, tag it and take it straight back to your supervisor for repairs.</w:t>
      </w:r>
    </w:p>
    <w:p w:rsidR="00F058BD" w:rsidRDefault="00F058BD" w:rsidP="00584732">
      <w:pPr>
        <w:pStyle w:val="ListParagraph1"/>
        <w:spacing w:before="240"/>
      </w:pPr>
      <w:r>
        <w:t>Never pull a plug out of a socket by tugging on the lead. Always hold the body of the plug when you remove it.</w:t>
      </w:r>
    </w:p>
    <w:p w:rsidR="00F058BD" w:rsidRDefault="00F058BD" w:rsidP="00584732">
      <w:pPr>
        <w:pStyle w:val="ListParagraph1"/>
        <w:spacing w:before="240"/>
      </w:pPr>
      <w:r>
        <w:t>Keep leads clear of wet patches on the ground or floor. This especially applies to any joins in leads.</w:t>
      </w:r>
    </w:p>
    <w:p w:rsidR="00F058BD" w:rsidRDefault="00F058BD" w:rsidP="00584732">
      <w:pPr>
        <w:pStyle w:val="ListParagraph1"/>
        <w:spacing w:before="240"/>
        <w:ind w:left="425" w:hanging="425"/>
      </w:pPr>
      <w:r>
        <w:t>As a rule of thumb, use leads rated at a minimum of 10 amps for power tools, and 15 amps or more for large machines.</w:t>
      </w:r>
    </w:p>
    <w:p w:rsidR="00F058BD" w:rsidRDefault="00F058BD" w:rsidP="00584732">
      <w:pPr>
        <w:pStyle w:val="ListParagraph1"/>
        <w:spacing w:before="240"/>
        <w:ind w:left="425" w:hanging="425"/>
      </w:pPr>
      <w:r>
        <w:lastRenderedPageBreak/>
        <w:t>Try to keep the lead as short as possible for the job you're doing. The longer a lead is, the higher the voltage drop will be from one end to the other, so the higher its amp rating will need to be.</w:t>
      </w:r>
    </w:p>
    <w:p w:rsidR="00CB7760" w:rsidRDefault="00F058BD" w:rsidP="00584732">
      <w:pPr>
        <w:pStyle w:val="ListParagraph1"/>
        <w:spacing w:before="240"/>
        <w:ind w:left="425" w:hanging="425"/>
      </w:pPr>
      <w:r>
        <w:t>Don't drape leads across walkways, access-ways or vehicle paths. If there is no alternative to running a lead across a thoroughfare, make sure the lead is very obvious, and either protect it from vehicle and pedestrian traffic or put it overhead.</w:t>
      </w:r>
    </w:p>
    <w:p w:rsidR="00681959" w:rsidRDefault="00C64CF1" w:rsidP="00A77834">
      <w:pPr>
        <w:pStyle w:val="Heading5"/>
      </w:pPr>
      <w:r>
        <w:t>Learning activity</w:t>
      </w:r>
    </w:p>
    <w:p w:rsidR="002A68E1" w:rsidRDefault="00EE4FA5" w:rsidP="008E6CC0">
      <w:r w:rsidRPr="00EE4FA5">
        <w:rPr>
          <w:noProof/>
          <w:lang w:eastAsia="en-AU"/>
        </w:rPr>
        <w:drawing>
          <wp:anchor distT="0" distB="0" distL="114300" distR="114300" simplePos="0" relativeHeight="251990016" behindDoc="1" locked="0" layoutInCell="1" allowOverlap="1">
            <wp:simplePos x="0" y="0"/>
            <wp:positionH relativeFrom="column">
              <wp:posOffset>-17145</wp:posOffset>
            </wp:positionH>
            <wp:positionV relativeFrom="paragraph">
              <wp:posOffset>97155</wp:posOffset>
            </wp:positionV>
            <wp:extent cx="1163955" cy="967740"/>
            <wp:effectExtent l="19050" t="0" r="0" b="0"/>
            <wp:wrapTight wrapText="bothSides">
              <wp:wrapPolygon edited="0">
                <wp:start x="-354" y="0"/>
                <wp:lineTo x="-354" y="21260"/>
                <wp:lineTo x="21565" y="21260"/>
                <wp:lineTo x="21565" y="0"/>
                <wp:lineTo x="-354" y="0"/>
              </wp:wrapPolygon>
            </wp:wrapTight>
            <wp:docPr id="50"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42" cstate="print"/>
                    <a:stretch>
                      <a:fillRect/>
                    </a:stretch>
                  </pic:blipFill>
                  <pic:spPr>
                    <a:xfrm>
                      <a:off x="0" y="0"/>
                      <a:ext cx="1163955" cy="967740"/>
                    </a:xfrm>
                    <a:prstGeom prst="rect">
                      <a:avLst/>
                    </a:prstGeom>
                  </pic:spPr>
                </pic:pic>
              </a:graphicData>
            </a:graphic>
          </wp:anchor>
        </w:drawing>
      </w:r>
      <w:r w:rsidR="00C64CF1" w:rsidRPr="00C64CF1">
        <w:t xml:space="preserve">Write up a list of the </w:t>
      </w:r>
      <w:r w:rsidR="007E6D29">
        <w:t xml:space="preserve">hand-held electric </w:t>
      </w:r>
      <w:r w:rsidR="00C64CF1" w:rsidRPr="00C64CF1">
        <w:t>tools you re</w:t>
      </w:r>
      <w:r w:rsidR="002A68E1">
        <w:t>gularly use, naming their brand and</w:t>
      </w:r>
      <w:r w:rsidR="007E6D29">
        <w:t xml:space="preserve"> power source (mains power or battery).</w:t>
      </w:r>
    </w:p>
    <w:p w:rsidR="00A77834" w:rsidRDefault="002A68E1" w:rsidP="00EE4FA5">
      <w:pPr>
        <w:ind w:left="1985" w:hanging="1985"/>
      </w:pPr>
      <w:r>
        <w:t xml:space="preserve">Also state the size of the tool if you know it. Note that the size is generally expressed in terms of the </w:t>
      </w:r>
      <w:r w:rsidR="00BA3461">
        <w:t xml:space="preserve">attachment that </w:t>
      </w:r>
      <w:r>
        <w:t xml:space="preserve">does the </w:t>
      </w:r>
      <w:r w:rsidR="00BA3461">
        <w:t>actual work – such as blade diameter, cutte</w:t>
      </w:r>
      <w:r w:rsidR="004B1E4F">
        <w:t>r length or drill bit diameter.</w:t>
      </w:r>
    </w:p>
    <w:p w:rsidR="002A68E1" w:rsidRDefault="00BA3461" w:rsidP="002A68E1">
      <w:r>
        <w:t>Here are some examples</w:t>
      </w:r>
      <w:r w:rsidR="000725C2">
        <w:t xml:space="preserve"> of how the size might be described</w:t>
      </w:r>
      <w:r>
        <w:t>:</w:t>
      </w:r>
    </w:p>
    <w:p w:rsidR="00BA3461" w:rsidRDefault="00BA3461" w:rsidP="00BA3461">
      <w:pPr>
        <w:tabs>
          <w:tab w:val="left" w:pos="2127"/>
          <w:tab w:val="left" w:pos="4678"/>
        </w:tabs>
        <w:ind w:left="4678" w:hanging="4678"/>
      </w:pPr>
      <w:r w:rsidRPr="00114B7C">
        <w:rPr>
          <w:b/>
        </w:rPr>
        <w:t>Drill:</w:t>
      </w:r>
      <w:r>
        <w:t xml:space="preserve"> </w:t>
      </w:r>
      <w:r>
        <w:tab/>
        <w:t xml:space="preserve">10 mm (3/8 inch) </w:t>
      </w:r>
      <w:r>
        <w:tab/>
        <w:t>referring to the maximum diameter drill bit that can be put into the chuck</w:t>
      </w:r>
    </w:p>
    <w:p w:rsidR="00BA3461" w:rsidRDefault="00BA3461" w:rsidP="00BA3461">
      <w:pPr>
        <w:tabs>
          <w:tab w:val="left" w:pos="2127"/>
          <w:tab w:val="left" w:pos="4678"/>
        </w:tabs>
      </w:pPr>
      <w:r w:rsidRPr="00114B7C">
        <w:rPr>
          <w:b/>
        </w:rPr>
        <w:t>Circular saw:</w:t>
      </w:r>
      <w:r>
        <w:t xml:space="preserve"> </w:t>
      </w:r>
      <w:r>
        <w:tab/>
        <w:t>115 mm (4 1/2 inch)</w:t>
      </w:r>
      <w:r>
        <w:tab/>
        <w:t>the diameter of the blade</w:t>
      </w:r>
    </w:p>
    <w:p w:rsidR="00BA3461" w:rsidRDefault="00BA3461" w:rsidP="00BA3461">
      <w:pPr>
        <w:tabs>
          <w:tab w:val="left" w:pos="2127"/>
          <w:tab w:val="left" w:pos="4678"/>
        </w:tabs>
      </w:pPr>
      <w:r w:rsidRPr="00114B7C">
        <w:rPr>
          <w:b/>
        </w:rPr>
        <w:t>Electric planer:</w:t>
      </w:r>
      <w:r>
        <w:tab/>
        <w:t>75 mm (3 inch)</w:t>
      </w:r>
      <w:r>
        <w:tab/>
        <w:t>the width of the cutters</w:t>
      </w:r>
    </w:p>
    <w:tbl>
      <w:tblPr>
        <w:tblW w:w="0" w:type="auto"/>
        <w:shd w:val="clear" w:color="auto" w:fill="FFCC99"/>
        <w:tblLook w:val="04A0"/>
      </w:tblPr>
      <w:tblGrid>
        <w:gridCol w:w="9242"/>
      </w:tblGrid>
      <w:tr w:rsidR="00423417" w:rsidTr="008E0104">
        <w:tc>
          <w:tcPr>
            <w:tcW w:w="9242" w:type="dxa"/>
            <w:shd w:val="clear" w:color="auto" w:fill="FFCC99"/>
            <w:hideMark/>
          </w:tcPr>
          <w:p w:rsidR="00423417" w:rsidRDefault="00423417" w:rsidP="008E0104">
            <w:pPr>
              <w:pStyle w:val="Heading2"/>
              <w:rPr>
                <w:rFonts w:eastAsiaTheme="minorEastAsia"/>
              </w:rPr>
            </w:pPr>
            <w:bookmarkStart w:id="75" w:name="_Toc377976990"/>
            <w:r>
              <w:rPr>
                <w:rFonts w:eastAsiaTheme="minorEastAsia"/>
              </w:rPr>
              <w:lastRenderedPageBreak/>
              <w:t>Compressed air</w:t>
            </w:r>
            <w:bookmarkEnd w:id="75"/>
          </w:p>
        </w:tc>
      </w:tr>
    </w:tbl>
    <w:p w:rsidR="00423417" w:rsidRDefault="00423417" w:rsidP="00423417">
      <w:pPr>
        <w:spacing w:before="360"/>
      </w:pPr>
      <w:r>
        <w:t>Workshops and factories commonly use compr</w:t>
      </w:r>
      <w:r w:rsidR="004B1E4F">
        <w:t>essed air to drive power tools.</w:t>
      </w:r>
      <w:r w:rsidR="00C36462" w:rsidRPr="00C36462">
        <w:rPr>
          <w:noProof/>
          <w:lang w:eastAsia="en-AU"/>
        </w:rPr>
        <w:t xml:space="preserve"> </w:t>
      </w:r>
      <w:r w:rsidR="00C36462" w:rsidRPr="00C36462">
        <w:rPr>
          <w:noProof/>
          <w:lang w:eastAsia="en-AU"/>
        </w:rPr>
        <w:drawing>
          <wp:anchor distT="0" distB="0" distL="114300" distR="114300" simplePos="0" relativeHeight="251889664" behindDoc="1" locked="0" layoutInCell="1" allowOverlap="1">
            <wp:simplePos x="0" y="0"/>
            <wp:positionH relativeFrom="column">
              <wp:posOffset>2923615</wp:posOffset>
            </wp:positionH>
            <wp:positionV relativeFrom="paragraph">
              <wp:posOffset>300467</wp:posOffset>
            </wp:positionV>
            <wp:extent cx="2801844" cy="2253129"/>
            <wp:effectExtent l="19050" t="0" r="0" b="0"/>
            <wp:wrapTight wrapText="bothSides">
              <wp:wrapPolygon edited="0">
                <wp:start x="-147" y="0"/>
                <wp:lineTo x="-147" y="21345"/>
                <wp:lineTo x="21600" y="21345"/>
                <wp:lineTo x="21600" y="0"/>
                <wp:lineTo x="-147" y="0"/>
              </wp:wrapPolygon>
            </wp:wrapTight>
            <wp:docPr id="738" name="Picture 2" descr="DSC_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24.JPG"/>
                    <pic:cNvPicPr/>
                  </pic:nvPicPr>
                  <pic:blipFill>
                    <a:blip r:embed="rId127" cstate="print"/>
                    <a:srcRect/>
                    <a:stretch>
                      <a:fillRect/>
                    </a:stretch>
                  </pic:blipFill>
                  <pic:spPr>
                    <a:xfrm>
                      <a:off x="0" y="0"/>
                      <a:ext cx="2800350" cy="2255520"/>
                    </a:xfrm>
                    <a:prstGeom prst="rect">
                      <a:avLst/>
                    </a:prstGeom>
                  </pic:spPr>
                </pic:pic>
              </a:graphicData>
            </a:graphic>
          </wp:anchor>
        </w:drawing>
      </w:r>
    </w:p>
    <w:p w:rsidR="00145618" w:rsidRDefault="00423417" w:rsidP="00FE63E5">
      <w:r>
        <w:t xml:space="preserve">For the </w:t>
      </w:r>
      <w:r w:rsidR="00C36462">
        <w:t>on-site installer</w:t>
      </w:r>
      <w:r>
        <w:t xml:space="preserve">, it’s less convenient </w:t>
      </w:r>
      <w:r w:rsidR="00FE63E5">
        <w:t xml:space="preserve">because you need to take your own compressor with you, which in turn would still have to be powered by </w:t>
      </w:r>
      <w:r w:rsidR="00456B05">
        <w:t xml:space="preserve">an electric, petrol or diesel </w:t>
      </w:r>
      <w:r w:rsidR="004B1E4F">
        <w:t>motor.</w:t>
      </w:r>
    </w:p>
    <w:p w:rsidR="009827D0" w:rsidRDefault="00FE63E5" w:rsidP="00FE63E5">
      <w:r>
        <w:t xml:space="preserve">However, </w:t>
      </w:r>
      <w:r w:rsidR="00CB7760">
        <w:t>it is a very useful power source when you’re</w:t>
      </w:r>
      <w:r w:rsidR="00145618">
        <w:t xml:space="preserve"> using </w:t>
      </w:r>
      <w:r w:rsidR="00940FA9">
        <w:t>a gun for</w:t>
      </w:r>
      <w:r w:rsidR="004B1E4F">
        <w:t xml:space="preserve"> nailing, stapling or spraying.</w:t>
      </w:r>
    </w:p>
    <w:p w:rsidR="00FE63E5" w:rsidRDefault="00145618" w:rsidP="00FE63E5">
      <w:r>
        <w:t xml:space="preserve">It’s also handy when the </w:t>
      </w:r>
      <w:r w:rsidR="00C36462">
        <w:t>job</w:t>
      </w:r>
      <w:r>
        <w:t>site doesn’t have main</w:t>
      </w:r>
      <w:r w:rsidR="000F4D4D">
        <w:t>s</w:t>
      </w:r>
      <w:r>
        <w:t xml:space="preserve"> power connected and you </w:t>
      </w:r>
      <w:r w:rsidR="00930362">
        <w:t xml:space="preserve">already own a </w:t>
      </w:r>
      <w:r w:rsidR="004B1E4F">
        <w:t>petrol-operated compressor.</w:t>
      </w:r>
    </w:p>
    <w:p w:rsidR="006C2359" w:rsidRDefault="0086647C" w:rsidP="009827D0">
      <w:r>
        <w:rPr>
          <w:noProof/>
          <w:lang w:eastAsia="en-AU"/>
        </w:rPr>
        <w:drawing>
          <wp:anchor distT="0" distB="0" distL="114300" distR="114300" simplePos="0" relativeHeight="251834368" behindDoc="1" locked="0" layoutInCell="1" allowOverlap="1">
            <wp:simplePos x="0" y="0"/>
            <wp:positionH relativeFrom="column">
              <wp:posOffset>-11430</wp:posOffset>
            </wp:positionH>
            <wp:positionV relativeFrom="paragraph">
              <wp:posOffset>207645</wp:posOffset>
            </wp:positionV>
            <wp:extent cx="2546985" cy="1278890"/>
            <wp:effectExtent l="19050" t="0" r="5715" b="0"/>
            <wp:wrapTight wrapText="bothSides">
              <wp:wrapPolygon edited="0">
                <wp:start x="-162" y="0"/>
                <wp:lineTo x="-162" y="21235"/>
                <wp:lineTo x="21648" y="21235"/>
                <wp:lineTo x="21648" y="0"/>
                <wp:lineTo x="-162" y="0"/>
              </wp:wrapPolygon>
            </wp:wrapTight>
            <wp:docPr id="4" name="Picture 3" descr="DSC_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43.JPG"/>
                    <pic:cNvPicPr/>
                  </pic:nvPicPr>
                  <pic:blipFill>
                    <a:blip r:embed="rId128" cstate="print"/>
                    <a:srcRect/>
                    <a:stretch>
                      <a:fillRect/>
                    </a:stretch>
                  </pic:blipFill>
                  <pic:spPr>
                    <a:xfrm>
                      <a:off x="0" y="0"/>
                      <a:ext cx="2546985" cy="1278890"/>
                    </a:xfrm>
                    <a:prstGeom prst="rect">
                      <a:avLst/>
                    </a:prstGeom>
                  </pic:spPr>
                </pic:pic>
              </a:graphicData>
            </a:graphic>
          </wp:anchor>
        </w:drawing>
      </w:r>
      <w:r w:rsidR="009827D0">
        <w:t xml:space="preserve">Tools driven by compressed air are called </w:t>
      </w:r>
      <w:r w:rsidR="009827D0" w:rsidRPr="009827D0">
        <w:rPr>
          <w:b/>
        </w:rPr>
        <w:t>pneumatic tools</w:t>
      </w:r>
      <w:r w:rsidR="004B1E4F">
        <w:t>.</w:t>
      </w:r>
    </w:p>
    <w:p w:rsidR="009827D0" w:rsidRDefault="009827D0" w:rsidP="009827D0">
      <w:r>
        <w:t xml:space="preserve">They tend to be more efficient and lighter than equivalent tools powered by mains electricity, because they do away with the need for an </w:t>
      </w:r>
      <w:r w:rsidR="004B1E4F">
        <w:t>electric motor inside the tool.</w:t>
      </w:r>
    </w:p>
    <w:p w:rsidR="000725C2" w:rsidRDefault="000725C2" w:rsidP="009827D0">
      <w:r>
        <w:rPr>
          <w:noProof/>
          <w:lang w:eastAsia="en-AU"/>
        </w:rPr>
        <w:drawing>
          <wp:anchor distT="0" distB="0" distL="114300" distR="114300" simplePos="0" relativeHeight="251863040" behindDoc="1" locked="0" layoutInCell="1" allowOverlap="1">
            <wp:simplePos x="0" y="0"/>
            <wp:positionH relativeFrom="column">
              <wp:posOffset>3144520</wp:posOffset>
            </wp:positionH>
            <wp:positionV relativeFrom="paragraph">
              <wp:posOffset>140335</wp:posOffset>
            </wp:positionV>
            <wp:extent cx="2520950" cy="2007870"/>
            <wp:effectExtent l="19050" t="0" r="0" b="0"/>
            <wp:wrapTight wrapText="bothSides">
              <wp:wrapPolygon edited="0">
                <wp:start x="-163" y="0"/>
                <wp:lineTo x="-163" y="21313"/>
                <wp:lineTo x="21546" y="21313"/>
                <wp:lineTo x="21546" y="0"/>
                <wp:lineTo x="-163" y="0"/>
              </wp:wrapPolygon>
            </wp:wrapTight>
            <wp:docPr id="751" name="Picture 750" descr="compress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ressor.jpg"/>
                    <pic:cNvPicPr/>
                  </pic:nvPicPr>
                  <pic:blipFill>
                    <a:blip r:embed="rId129" cstate="print"/>
                    <a:stretch>
                      <a:fillRect/>
                    </a:stretch>
                  </pic:blipFill>
                  <pic:spPr>
                    <a:xfrm>
                      <a:off x="0" y="0"/>
                      <a:ext cx="2520950" cy="2007870"/>
                    </a:xfrm>
                    <a:prstGeom prst="rect">
                      <a:avLst/>
                    </a:prstGeom>
                  </pic:spPr>
                </pic:pic>
              </a:graphicData>
            </a:graphic>
          </wp:anchor>
        </w:drawing>
      </w:r>
      <w:r w:rsidR="009827D0">
        <w:t>The compressor itself has a pump which comp</w:t>
      </w:r>
      <w:r w:rsidR="004B1E4F">
        <w:t>resses air from the atmosphere.</w:t>
      </w:r>
    </w:p>
    <w:p w:rsidR="000725C2" w:rsidRDefault="009827D0" w:rsidP="009827D0">
      <w:r>
        <w:t>A receiver, or storage tank, holds the compressed air, and an automatic pressure regulator keeps it at the correct pressure by</w:t>
      </w:r>
      <w:r w:rsidR="004B1E4F">
        <w:t xml:space="preserve"> switching the pump on and off.</w:t>
      </w:r>
    </w:p>
    <w:p w:rsidR="009827D0" w:rsidRDefault="009827D0" w:rsidP="009827D0">
      <w:r>
        <w:t>If the pressure gets too high, air is r</w:t>
      </w:r>
      <w:r w:rsidR="004B1E4F">
        <w:t>eleased through a safety valve.</w:t>
      </w:r>
    </w:p>
    <w:p w:rsidR="009827D0" w:rsidRDefault="009827D0" w:rsidP="009827D0">
      <w:pPr>
        <w:pStyle w:val="Heading3"/>
      </w:pPr>
      <w:r>
        <w:t>Air supply</w:t>
      </w:r>
    </w:p>
    <w:p w:rsidR="009827D0" w:rsidRDefault="009827D0" w:rsidP="009827D0">
      <w:r>
        <w:t xml:space="preserve">The volume of air that a compressor can supply is called </w:t>
      </w:r>
      <w:r w:rsidRPr="00C67A72">
        <w:rPr>
          <w:b/>
        </w:rPr>
        <w:t>free air delivery</w:t>
      </w:r>
      <w:r>
        <w:t>, and is generally measured in terms of litres per minute (L/min). This is what determines how many tools can be run at any one time from the compressor and what typ</w:t>
      </w:r>
      <w:r w:rsidR="004B1E4F">
        <w:t>es of tools it is suitable for.</w:t>
      </w:r>
    </w:p>
    <w:p w:rsidR="00432E3F" w:rsidRDefault="00DD63BF" w:rsidP="009827D0">
      <w:r>
        <w:rPr>
          <w:noProof/>
          <w:lang w:eastAsia="en-AU"/>
        </w:rPr>
        <w:lastRenderedPageBreak/>
        <w:drawing>
          <wp:anchor distT="0" distB="0" distL="114300" distR="114300" simplePos="0" relativeHeight="251835392" behindDoc="1" locked="0" layoutInCell="1" allowOverlap="1">
            <wp:simplePos x="0" y="0"/>
            <wp:positionH relativeFrom="column">
              <wp:posOffset>12700</wp:posOffset>
            </wp:positionH>
            <wp:positionV relativeFrom="paragraph">
              <wp:posOffset>40005</wp:posOffset>
            </wp:positionV>
            <wp:extent cx="2789555" cy="1894205"/>
            <wp:effectExtent l="19050" t="0" r="0" b="0"/>
            <wp:wrapTight wrapText="bothSides">
              <wp:wrapPolygon edited="0">
                <wp:start x="-148" y="0"/>
                <wp:lineTo x="-148" y="21289"/>
                <wp:lineTo x="21389" y="21289"/>
                <wp:lineTo x="21389" y="0"/>
                <wp:lineTo x="-148" y="0"/>
              </wp:wrapPolygon>
            </wp:wrapTight>
            <wp:docPr id="5" name="Picture 4" descr="DSC_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33.JPG"/>
                    <pic:cNvPicPr/>
                  </pic:nvPicPr>
                  <pic:blipFill>
                    <a:blip r:embed="rId130" cstate="print"/>
                    <a:srcRect r="-1443"/>
                    <a:stretch>
                      <a:fillRect/>
                    </a:stretch>
                  </pic:blipFill>
                  <pic:spPr>
                    <a:xfrm>
                      <a:off x="0" y="0"/>
                      <a:ext cx="2789555" cy="1894205"/>
                    </a:xfrm>
                    <a:prstGeom prst="rect">
                      <a:avLst/>
                    </a:prstGeom>
                  </pic:spPr>
                </pic:pic>
              </a:graphicData>
            </a:graphic>
          </wp:anchor>
        </w:drawing>
      </w:r>
      <w:r w:rsidR="009827D0">
        <w:t xml:space="preserve">Another important specification is the </w:t>
      </w:r>
      <w:r w:rsidR="009827D0" w:rsidRPr="00C67A72">
        <w:rPr>
          <w:b/>
        </w:rPr>
        <w:t>operating pressure range</w:t>
      </w:r>
      <w:r w:rsidR="009827D0">
        <w:t>. This is measured in kilopascals (</w:t>
      </w:r>
      <w:proofErr w:type="spellStart"/>
      <w:r w:rsidR="009827D0">
        <w:t>kPa</w:t>
      </w:r>
      <w:proofErr w:type="spellEnd"/>
      <w:r w:rsidR="009827D0">
        <w:t>) or sometime</w:t>
      </w:r>
      <w:r w:rsidR="004B1E4F">
        <w:t>s pounds per square inch (psi).</w:t>
      </w:r>
    </w:p>
    <w:p w:rsidR="009827D0" w:rsidRDefault="009827D0" w:rsidP="009827D0">
      <w:r>
        <w:t>Different tools operate best at certain pressures, so the operating pressure needs to be checked and re-adjusted if it's found to be incorrect for a pa</w:t>
      </w:r>
      <w:r w:rsidR="004B1E4F">
        <w:t>rticular tool.</w:t>
      </w:r>
    </w:p>
    <w:p w:rsidR="00432E3F" w:rsidRDefault="009827D0" w:rsidP="009827D0">
      <w:r>
        <w:t>It's a good rule to use the minimum pressure required for the tool to operate properly. This will help the compressor to use less power, and the</w:t>
      </w:r>
      <w:r w:rsidR="004B1E4F">
        <w:t>re'll be less wear on the tool.</w:t>
      </w:r>
    </w:p>
    <w:p w:rsidR="003D3F4E" w:rsidRDefault="003D3F4E" w:rsidP="003D3F4E">
      <w:r>
        <w:t>If you're using a nail or staple gun, it will also reduce the chance of the fasteners countersinking too far and damaging the surface of the material you’re firing into.</w:t>
      </w:r>
    </w:p>
    <w:p w:rsidR="00432E3F" w:rsidRDefault="00432E3F" w:rsidP="00432E3F">
      <w:pPr>
        <w:pStyle w:val="Heading3"/>
      </w:pPr>
      <w:r>
        <w:t xml:space="preserve">Routine </w:t>
      </w:r>
      <w:r w:rsidR="004B1E4F">
        <w:t>maintenance for air compressors</w:t>
      </w:r>
    </w:p>
    <w:p w:rsidR="009827D0" w:rsidRDefault="009827D0" w:rsidP="009827D0">
      <w:r>
        <w:t xml:space="preserve">Depending on the type of air compressor you're using and the tools you're working with, there will be some routine </w:t>
      </w:r>
      <w:r w:rsidR="00234010">
        <w:t xml:space="preserve">maintenance </w:t>
      </w:r>
      <w:r>
        <w:t xml:space="preserve">procedures that </w:t>
      </w:r>
      <w:r w:rsidR="00940FA9">
        <w:t>should be followed</w:t>
      </w:r>
      <w:r>
        <w:t xml:space="preserve"> at certain times. Your supervisor will tell you what </w:t>
      </w:r>
      <w:r w:rsidRPr="00234010">
        <w:t xml:space="preserve">your specific </w:t>
      </w:r>
      <w:r w:rsidR="00234010">
        <w:t>tasks</w:t>
      </w:r>
      <w:r>
        <w:t xml:space="preserve"> are, but </w:t>
      </w:r>
      <w:r w:rsidR="00432E3F">
        <w:t>here are a few typical examples</w:t>
      </w:r>
      <w:r w:rsidR="004B1E4F">
        <w:t>.</w:t>
      </w:r>
    </w:p>
    <w:p w:rsidR="00432E3F" w:rsidRDefault="00DD63BF" w:rsidP="00BF35BE">
      <w:pPr>
        <w:pStyle w:val="ListBullet"/>
        <w:spacing w:before="240"/>
        <w:ind w:left="426" w:hanging="426"/>
      </w:pPr>
      <w:r>
        <w:rPr>
          <w:noProof/>
          <w:lang w:eastAsia="en-AU"/>
        </w:rPr>
        <w:drawing>
          <wp:anchor distT="0" distB="0" distL="114300" distR="114300" simplePos="0" relativeHeight="251836416" behindDoc="1" locked="0" layoutInCell="1" allowOverlap="1">
            <wp:simplePos x="0" y="0"/>
            <wp:positionH relativeFrom="column">
              <wp:posOffset>3975100</wp:posOffset>
            </wp:positionH>
            <wp:positionV relativeFrom="paragraph">
              <wp:posOffset>222885</wp:posOffset>
            </wp:positionV>
            <wp:extent cx="1731645" cy="2631440"/>
            <wp:effectExtent l="19050" t="0" r="1905" b="0"/>
            <wp:wrapTight wrapText="bothSides">
              <wp:wrapPolygon edited="0">
                <wp:start x="-238" y="0"/>
                <wp:lineTo x="-238" y="21423"/>
                <wp:lineTo x="21624" y="21423"/>
                <wp:lineTo x="21624" y="0"/>
                <wp:lineTo x="-238" y="0"/>
              </wp:wrapPolygon>
            </wp:wrapTight>
            <wp:docPr id="16" name="Picture 15" descr="DSC_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13.JPG"/>
                    <pic:cNvPicPr/>
                  </pic:nvPicPr>
                  <pic:blipFill>
                    <a:blip r:embed="rId131" cstate="print"/>
                    <a:srcRect/>
                    <a:stretch>
                      <a:fillRect/>
                    </a:stretch>
                  </pic:blipFill>
                  <pic:spPr>
                    <a:xfrm>
                      <a:off x="0" y="0"/>
                      <a:ext cx="1731645" cy="2631440"/>
                    </a:xfrm>
                    <a:prstGeom prst="rect">
                      <a:avLst/>
                    </a:prstGeom>
                  </pic:spPr>
                </pic:pic>
              </a:graphicData>
            </a:graphic>
          </wp:anchor>
        </w:drawing>
      </w:r>
      <w:r w:rsidRPr="00DD63BF">
        <w:rPr>
          <w:b/>
        </w:rPr>
        <w:t>Air filters</w:t>
      </w:r>
      <w:r>
        <w:t xml:space="preserve"> should be cleaned at regular intervals. </w:t>
      </w:r>
      <w:r w:rsidR="00F02383">
        <w:br/>
      </w:r>
      <w:r>
        <w:t xml:space="preserve">If the compressor has a </w:t>
      </w:r>
      <w:r w:rsidRPr="00DD63BF">
        <w:t>f</w:t>
      </w:r>
      <w:r w:rsidR="00432E3F" w:rsidRPr="00DD63BF">
        <w:t>ilter bowl</w:t>
      </w:r>
      <w:r>
        <w:t>, it should be drained each day.</w:t>
      </w:r>
    </w:p>
    <w:p w:rsidR="00432E3F" w:rsidRDefault="00432E3F" w:rsidP="00BF35BE">
      <w:pPr>
        <w:pStyle w:val="ListBullet"/>
        <w:spacing w:before="240"/>
        <w:ind w:left="426" w:hanging="426"/>
      </w:pPr>
      <w:r>
        <w:t xml:space="preserve">Some tools need to have </w:t>
      </w:r>
      <w:r w:rsidRPr="00456B05">
        <w:rPr>
          <w:b/>
        </w:rPr>
        <w:t>oil drops</w:t>
      </w:r>
      <w:r>
        <w:t xml:space="preserve"> added directly to the air intake before the hose is connected each day, to lubricate the moving parts inside.</w:t>
      </w:r>
    </w:p>
    <w:p w:rsidR="00432E3F" w:rsidRDefault="00432E3F" w:rsidP="00BF35BE">
      <w:pPr>
        <w:pStyle w:val="ListBullet"/>
        <w:spacing w:before="240"/>
        <w:ind w:left="426" w:hanging="426"/>
      </w:pPr>
      <w:r w:rsidRPr="00456B05">
        <w:rPr>
          <w:b/>
        </w:rPr>
        <w:t>Condensation</w:t>
      </w:r>
      <w:r>
        <w:t xml:space="preserve"> that has occurred inside the receiver should be drained at least once a week, or more often depending on the operating conditions and model of compressor. Many workplaces open the drain valve at the end of the wee</w:t>
      </w:r>
      <w:r w:rsidR="00940FA9">
        <w:t>k and let the receiver drain over the</w:t>
      </w:r>
      <w:r>
        <w:t xml:space="preserve"> weekend.</w:t>
      </w:r>
    </w:p>
    <w:p w:rsidR="00432E3F" w:rsidRDefault="00432E3F" w:rsidP="00BF35BE">
      <w:pPr>
        <w:pStyle w:val="ListBullet"/>
        <w:spacing w:before="240"/>
        <w:ind w:left="426" w:hanging="426"/>
      </w:pPr>
      <w:r>
        <w:t xml:space="preserve">If the compressor uses a petrol or diesel pump, the </w:t>
      </w:r>
      <w:r w:rsidRPr="00456B05">
        <w:rPr>
          <w:b/>
        </w:rPr>
        <w:t>oil level</w:t>
      </w:r>
      <w:r>
        <w:t xml:space="preserve"> in the motor will need to be checked regularly.</w:t>
      </w:r>
    </w:p>
    <w:p w:rsidR="00432E3F" w:rsidRDefault="00432E3F" w:rsidP="00BF35BE">
      <w:pPr>
        <w:pStyle w:val="ListBullet"/>
        <w:spacing w:before="240"/>
        <w:ind w:left="426" w:hanging="426"/>
      </w:pPr>
      <w:r>
        <w:t xml:space="preserve">The </w:t>
      </w:r>
      <w:r w:rsidRPr="00456B05">
        <w:rPr>
          <w:b/>
        </w:rPr>
        <w:t>safety valve</w:t>
      </w:r>
      <w:r>
        <w:t xml:space="preserve"> should be checked periodically by lifting the plunger, allowing air to escape, and then making sure that it re-seals properly when it's re-seated.</w:t>
      </w:r>
    </w:p>
    <w:p w:rsidR="009827D0" w:rsidRDefault="009827D0" w:rsidP="00432E3F">
      <w:pPr>
        <w:pStyle w:val="Heading3"/>
      </w:pPr>
      <w:r>
        <w:lastRenderedPageBreak/>
        <w:t>Special safety precautions</w:t>
      </w:r>
    </w:p>
    <w:p w:rsidR="009827D0" w:rsidRDefault="009827D0" w:rsidP="009827D0">
      <w:r>
        <w:t xml:space="preserve">Although compressed air is safer than electricity in some respects, it </w:t>
      </w:r>
      <w:r w:rsidR="00940FA9">
        <w:t xml:space="preserve">has other hazards that can be just as dangerous. </w:t>
      </w:r>
      <w:r>
        <w:t>Below are a few safety guidelines you should fo</w:t>
      </w:r>
      <w:r w:rsidR="004B1E4F">
        <w:t>llow when using compressed air.</w:t>
      </w:r>
    </w:p>
    <w:p w:rsidR="000375F4" w:rsidRDefault="00456B05" w:rsidP="00B9562C">
      <w:pPr>
        <w:pStyle w:val="ListBullet"/>
        <w:spacing w:before="240"/>
        <w:ind w:left="357" w:hanging="357"/>
      </w:pPr>
      <w:r>
        <w:rPr>
          <w:noProof/>
          <w:lang w:eastAsia="en-AU"/>
        </w:rPr>
        <w:drawing>
          <wp:anchor distT="0" distB="0" distL="114300" distR="114300" simplePos="0" relativeHeight="251797504" behindDoc="1" locked="0" layoutInCell="1" allowOverlap="1">
            <wp:simplePos x="0" y="0"/>
            <wp:positionH relativeFrom="column">
              <wp:posOffset>3926205</wp:posOffset>
            </wp:positionH>
            <wp:positionV relativeFrom="paragraph">
              <wp:posOffset>217805</wp:posOffset>
            </wp:positionV>
            <wp:extent cx="1781175" cy="3333115"/>
            <wp:effectExtent l="19050" t="0" r="9525" b="0"/>
            <wp:wrapTight wrapText="bothSides">
              <wp:wrapPolygon edited="0">
                <wp:start x="-231" y="0"/>
                <wp:lineTo x="-231" y="21481"/>
                <wp:lineTo x="21716" y="21481"/>
                <wp:lineTo x="21716" y="0"/>
                <wp:lineTo x="-231" y="0"/>
              </wp:wrapPolygon>
            </wp:wrapTight>
            <wp:docPr id="463" name="Picture 462" descr="DSC_016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66 (2).jpg"/>
                    <pic:cNvPicPr/>
                  </pic:nvPicPr>
                  <pic:blipFill>
                    <a:blip r:embed="rId132" cstate="print">
                      <a:lum bright="10000" contrast="10000"/>
                    </a:blip>
                    <a:srcRect/>
                    <a:stretch>
                      <a:fillRect/>
                    </a:stretch>
                  </pic:blipFill>
                  <pic:spPr>
                    <a:xfrm>
                      <a:off x="0" y="0"/>
                      <a:ext cx="1781175" cy="3333115"/>
                    </a:xfrm>
                    <a:prstGeom prst="rect">
                      <a:avLst/>
                    </a:prstGeom>
                  </pic:spPr>
                </pic:pic>
              </a:graphicData>
            </a:graphic>
          </wp:anchor>
        </w:drawing>
      </w:r>
      <w:r w:rsidR="009827D0" w:rsidRPr="00456B05">
        <w:rPr>
          <w:b/>
        </w:rPr>
        <w:t>Always wear safety glasses</w:t>
      </w:r>
      <w:r w:rsidR="009827D0">
        <w:t xml:space="preserve"> when </w:t>
      </w:r>
      <w:r>
        <w:t xml:space="preserve">using compressed air. This includes </w:t>
      </w:r>
      <w:r w:rsidR="009827D0">
        <w:t xml:space="preserve">blowing out tools or cleaning down work </w:t>
      </w:r>
      <w:r w:rsidR="00432E3F">
        <w:t>areas</w:t>
      </w:r>
      <w:r w:rsidR="009827D0">
        <w:t xml:space="preserve"> with </w:t>
      </w:r>
      <w:r>
        <w:t>an air hose</w:t>
      </w:r>
      <w:r w:rsidR="004B1E4F">
        <w:t>.</w:t>
      </w:r>
    </w:p>
    <w:p w:rsidR="009827D0" w:rsidRDefault="009827D0" w:rsidP="00BE3CBC">
      <w:pPr>
        <w:pStyle w:val="ListBullet"/>
        <w:numPr>
          <w:ilvl w:val="0"/>
          <w:numId w:val="0"/>
        </w:numPr>
        <w:spacing w:before="240"/>
        <w:ind w:left="357"/>
      </w:pPr>
      <w:r>
        <w:t>The air will cause particles to fly i</w:t>
      </w:r>
      <w:r w:rsidR="004B1E4F">
        <w:t>n all directions at high speed.</w:t>
      </w:r>
    </w:p>
    <w:p w:rsidR="000375F4" w:rsidRDefault="009827D0" w:rsidP="00B9562C">
      <w:pPr>
        <w:pStyle w:val="ListBullet"/>
        <w:spacing w:before="240"/>
        <w:ind w:left="357" w:hanging="357"/>
      </w:pPr>
      <w:r w:rsidRPr="00456B05">
        <w:rPr>
          <w:b/>
        </w:rPr>
        <w:t xml:space="preserve">Never point a stream of compressed air </w:t>
      </w:r>
      <w:r w:rsidRPr="000375F4">
        <w:t>directly at anyone's body,</w:t>
      </w:r>
      <w:r w:rsidR="004B1E4F">
        <w:t xml:space="preserve"> particularly bare skin.</w:t>
      </w:r>
    </w:p>
    <w:p w:rsidR="009827D0" w:rsidRDefault="009827D0" w:rsidP="00BE3CBC">
      <w:pPr>
        <w:pStyle w:val="ListBullet"/>
        <w:numPr>
          <w:ilvl w:val="0"/>
          <w:numId w:val="0"/>
        </w:numPr>
        <w:spacing w:before="240"/>
        <w:ind w:left="357"/>
      </w:pPr>
      <w:r>
        <w:t xml:space="preserve">Many people have suffered ruptured ear drums, eye injuries, skin blisters and burst blood vessels from either cleaning themselves down with compressed air, or playing practical jokes with it. </w:t>
      </w:r>
    </w:p>
    <w:p w:rsidR="009827D0" w:rsidRDefault="009827D0" w:rsidP="00B9562C">
      <w:pPr>
        <w:pStyle w:val="ListBullet"/>
        <w:spacing w:before="240"/>
        <w:ind w:left="357" w:hanging="357"/>
      </w:pPr>
      <w:r>
        <w:t xml:space="preserve">Make sure you </w:t>
      </w:r>
      <w:r w:rsidRPr="00456B05">
        <w:rPr>
          <w:b/>
        </w:rPr>
        <w:t>secure the loose end of an air hose</w:t>
      </w:r>
      <w:r>
        <w:t xml:space="preserve"> before turning on the air, to stop it from whipping ar</w:t>
      </w:r>
      <w:r w:rsidR="004B1E4F">
        <w:t>ound when it takes up pressure.</w:t>
      </w:r>
    </w:p>
    <w:p w:rsidR="009827D0" w:rsidRDefault="00490F95" w:rsidP="00A77834">
      <w:pPr>
        <w:pStyle w:val="Heading5"/>
      </w:pPr>
      <w:r>
        <w:t>Learning a</w:t>
      </w:r>
      <w:r w:rsidR="009827D0">
        <w:t>ctivity</w:t>
      </w:r>
    </w:p>
    <w:p w:rsidR="00616573" w:rsidRDefault="00EE4FA5" w:rsidP="002F1322">
      <w:r w:rsidRPr="00EE4FA5">
        <w:rPr>
          <w:noProof/>
          <w:lang w:eastAsia="en-AU"/>
        </w:rPr>
        <w:drawing>
          <wp:anchor distT="0" distB="0" distL="114300" distR="114300" simplePos="0" relativeHeight="251992064" behindDoc="1" locked="0" layoutInCell="1" allowOverlap="1">
            <wp:simplePos x="0" y="0"/>
            <wp:positionH relativeFrom="column">
              <wp:posOffset>-17145</wp:posOffset>
            </wp:positionH>
            <wp:positionV relativeFrom="paragraph">
              <wp:posOffset>104775</wp:posOffset>
            </wp:positionV>
            <wp:extent cx="1163955" cy="967740"/>
            <wp:effectExtent l="19050" t="0" r="0" b="0"/>
            <wp:wrapTight wrapText="bothSides">
              <wp:wrapPolygon edited="0">
                <wp:start x="-354" y="0"/>
                <wp:lineTo x="-354" y="21260"/>
                <wp:lineTo x="21565" y="21260"/>
                <wp:lineTo x="21565" y="0"/>
                <wp:lineTo x="-354" y="0"/>
              </wp:wrapPolygon>
            </wp:wrapTight>
            <wp:docPr id="51"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42" cstate="print"/>
                    <a:stretch>
                      <a:fillRect/>
                    </a:stretch>
                  </pic:blipFill>
                  <pic:spPr>
                    <a:xfrm>
                      <a:off x="0" y="0"/>
                      <a:ext cx="1163955" cy="967740"/>
                    </a:xfrm>
                    <a:prstGeom prst="rect">
                      <a:avLst/>
                    </a:prstGeom>
                  </pic:spPr>
                </pic:pic>
              </a:graphicData>
            </a:graphic>
          </wp:anchor>
        </w:drawing>
      </w:r>
      <w:r w:rsidR="00616573">
        <w:t xml:space="preserve">Is there an air compressor in the building where you are right now? You might have it on-site with you, or in the college workshop, or at the </w:t>
      </w:r>
      <w:r w:rsidR="004B1E4F">
        <w:t>warehouse where you’re working.</w:t>
      </w:r>
    </w:p>
    <w:p w:rsidR="00616573" w:rsidRDefault="00616573" w:rsidP="002F1322">
      <w:r>
        <w:t>If you don’t have a compressor nearby, look up a typical example on the web. Choose a size that you would be likely to use at work.</w:t>
      </w:r>
    </w:p>
    <w:p w:rsidR="00F02383" w:rsidRDefault="00A96A9B" w:rsidP="002F1322">
      <w:r>
        <w:t>Answer the following questions in your workbook. You should be able to find the answers on the machine itself or in the specif</w:t>
      </w:r>
      <w:r w:rsidR="004B1E4F">
        <w:t xml:space="preserve">ications listed </w:t>
      </w:r>
      <w:r w:rsidR="004B1E4F" w:rsidRPr="003670F2">
        <w:t>on the website.</w:t>
      </w:r>
    </w:p>
    <w:p w:rsidR="00616573" w:rsidRDefault="00A96A9B" w:rsidP="002F1322">
      <w:r>
        <w:t xml:space="preserve">If you get stuck on any questions, ask your trainer or supervisor for more information. They may also be able to show you the manufacturer’s manual for the </w:t>
      </w:r>
      <w:r w:rsidR="00BC491A">
        <w:t>machine</w:t>
      </w:r>
      <w:r>
        <w:t>.</w:t>
      </w:r>
    </w:p>
    <w:p w:rsidR="00C64CF1" w:rsidRPr="00BF35BE" w:rsidRDefault="00C64CF1" w:rsidP="003670F2">
      <w:pPr>
        <w:pStyle w:val="ListParagraph"/>
        <w:numPr>
          <w:ilvl w:val="0"/>
          <w:numId w:val="33"/>
        </w:numPr>
        <w:ind w:left="426" w:hanging="426"/>
      </w:pPr>
      <w:r w:rsidRPr="00BF35BE">
        <w:t xml:space="preserve">What brand is </w:t>
      </w:r>
      <w:r w:rsidR="00A96A9B" w:rsidRPr="00BF35BE">
        <w:t xml:space="preserve">the </w:t>
      </w:r>
      <w:r w:rsidRPr="00BF35BE">
        <w:t>compressor?</w:t>
      </w:r>
    </w:p>
    <w:p w:rsidR="00C64CF1" w:rsidRPr="00BF35BE" w:rsidRDefault="00C64CF1" w:rsidP="003670F2">
      <w:pPr>
        <w:pStyle w:val="ListParagraph"/>
        <w:ind w:left="426" w:hanging="426"/>
      </w:pPr>
      <w:r w:rsidRPr="00BF35BE">
        <w:t>What is the cubic capacity of the receiver?</w:t>
      </w:r>
    </w:p>
    <w:p w:rsidR="00C64CF1" w:rsidRPr="00BF35BE" w:rsidRDefault="00C64CF1" w:rsidP="003670F2">
      <w:pPr>
        <w:pStyle w:val="ListParagraph"/>
        <w:ind w:left="426" w:hanging="426"/>
      </w:pPr>
      <w:r w:rsidRPr="00BF35BE">
        <w:t>Is the pump diesel, petrol or electric?</w:t>
      </w:r>
    </w:p>
    <w:p w:rsidR="00C64CF1" w:rsidRPr="00BF35BE" w:rsidRDefault="00C64CF1" w:rsidP="003670F2">
      <w:pPr>
        <w:pStyle w:val="ListParagraph"/>
        <w:ind w:left="426" w:hanging="426"/>
      </w:pPr>
      <w:r w:rsidRPr="00BF35BE">
        <w:lastRenderedPageBreak/>
        <w:t xml:space="preserve">What is the free air delivery rating (in </w:t>
      </w:r>
      <w:proofErr w:type="spellStart"/>
      <w:r w:rsidRPr="00BF35BE">
        <w:t>litres</w:t>
      </w:r>
      <w:proofErr w:type="spellEnd"/>
      <w:r w:rsidRPr="00BF35BE">
        <w:t xml:space="preserve"> per minute)?</w:t>
      </w:r>
    </w:p>
    <w:p w:rsidR="00C64CF1" w:rsidRPr="00BF35BE" w:rsidRDefault="00C64CF1" w:rsidP="003670F2">
      <w:pPr>
        <w:pStyle w:val="ListParagraph"/>
        <w:ind w:left="426" w:hanging="426"/>
      </w:pPr>
      <w:r w:rsidRPr="00BF35BE">
        <w:t>What type of air filter does it use?</w:t>
      </w:r>
    </w:p>
    <w:p w:rsidR="00A96A9B" w:rsidRDefault="00A96A9B" w:rsidP="00A96A9B">
      <w:r>
        <w:t>If you’re looking at the compressor right now and it’s in operation, also answer the following questions:</w:t>
      </w:r>
    </w:p>
    <w:p w:rsidR="00C64CF1" w:rsidRPr="00BF35BE" w:rsidRDefault="00C64CF1" w:rsidP="003670F2">
      <w:pPr>
        <w:pStyle w:val="ListParagraph"/>
        <w:ind w:left="426" w:hanging="426"/>
      </w:pPr>
      <w:r w:rsidRPr="00BF35BE">
        <w:t xml:space="preserve">What operating pressure is </w:t>
      </w:r>
      <w:r w:rsidR="00616573" w:rsidRPr="00BF35BE">
        <w:t>it</w:t>
      </w:r>
      <w:r w:rsidRPr="00BF35BE">
        <w:t xml:space="preserve"> set at?</w:t>
      </w:r>
    </w:p>
    <w:p w:rsidR="00A96A9B" w:rsidRPr="00BF35BE" w:rsidRDefault="00A96A9B" w:rsidP="003670F2">
      <w:pPr>
        <w:pStyle w:val="ListParagraph"/>
        <w:ind w:left="426" w:hanging="426"/>
      </w:pPr>
      <w:r w:rsidRPr="00BF35BE">
        <w:t>How many hoses branch off it?</w:t>
      </w:r>
    </w:p>
    <w:p w:rsidR="00FE63E5" w:rsidRPr="00BF35BE" w:rsidRDefault="00A96A9B" w:rsidP="003670F2">
      <w:pPr>
        <w:pStyle w:val="ListParagraph"/>
        <w:ind w:left="426" w:hanging="426"/>
      </w:pPr>
      <w:r w:rsidRPr="00BF35BE">
        <w:t>What types of equipment is it running?</w:t>
      </w:r>
    </w:p>
    <w:tbl>
      <w:tblPr>
        <w:tblW w:w="0" w:type="auto"/>
        <w:shd w:val="clear" w:color="auto" w:fill="FFCC99"/>
        <w:tblLook w:val="04A0"/>
      </w:tblPr>
      <w:tblGrid>
        <w:gridCol w:w="9242"/>
      </w:tblGrid>
      <w:tr w:rsidR="000375F4" w:rsidTr="008E0104">
        <w:tc>
          <w:tcPr>
            <w:tcW w:w="9242" w:type="dxa"/>
            <w:shd w:val="clear" w:color="auto" w:fill="FFCC99"/>
            <w:hideMark/>
          </w:tcPr>
          <w:p w:rsidR="000375F4" w:rsidRDefault="000375F4" w:rsidP="008E0104">
            <w:pPr>
              <w:pStyle w:val="Heading2"/>
              <w:rPr>
                <w:rFonts w:eastAsiaTheme="minorEastAsia"/>
              </w:rPr>
            </w:pPr>
            <w:bookmarkStart w:id="76" w:name="_Toc377976991"/>
            <w:r>
              <w:rPr>
                <w:rFonts w:eastAsiaTheme="minorEastAsia"/>
              </w:rPr>
              <w:lastRenderedPageBreak/>
              <w:t>Other power sources</w:t>
            </w:r>
            <w:bookmarkEnd w:id="76"/>
          </w:p>
        </w:tc>
      </w:tr>
    </w:tbl>
    <w:p w:rsidR="003D3F4E" w:rsidRDefault="003D3F4E" w:rsidP="003D3F4E">
      <w:pPr>
        <w:spacing w:before="360"/>
      </w:pPr>
      <w:r>
        <w:rPr>
          <w:noProof/>
          <w:lang w:eastAsia="en-AU"/>
        </w:rPr>
        <w:drawing>
          <wp:anchor distT="0" distB="0" distL="114300" distR="114300" simplePos="0" relativeHeight="251891712" behindDoc="1" locked="0" layoutInCell="1" allowOverlap="1">
            <wp:simplePos x="0" y="0"/>
            <wp:positionH relativeFrom="column">
              <wp:posOffset>3180080</wp:posOffset>
            </wp:positionH>
            <wp:positionV relativeFrom="paragraph">
              <wp:posOffset>276225</wp:posOffset>
            </wp:positionV>
            <wp:extent cx="2544445" cy="2035175"/>
            <wp:effectExtent l="19050" t="0" r="8255" b="0"/>
            <wp:wrapTight wrapText="bothSides">
              <wp:wrapPolygon edited="0">
                <wp:start x="-162" y="0"/>
                <wp:lineTo x="-162" y="21432"/>
                <wp:lineTo x="21670" y="21432"/>
                <wp:lineTo x="21670" y="0"/>
                <wp:lineTo x="-162" y="0"/>
              </wp:wrapPolygon>
            </wp:wrapTight>
            <wp:docPr id="3" name="Picture 760" descr="gas_g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s_gun.jpg"/>
                    <pic:cNvPicPr/>
                  </pic:nvPicPr>
                  <pic:blipFill>
                    <a:blip r:embed="rId133" cstate="print"/>
                    <a:stretch>
                      <a:fillRect/>
                    </a:stretch>
                  </pic:blipFill>
                  <pic:spPr>
                    <a:xfrm>
                      <a:off x="0" y="0"/>
                      <a:ext cx="2544445" cy="2035175"/>
                    </a:xfrm>
                    <a:prstGeom prst="rect">
                      <a:avLst/>
                    </a:prstGeom>
                  </pic:spPr>
                </pic:pic>
              </a:graphicData>
            </a:graphic>
          </wp:anchor>
        </w:drawing>
      </w:r>
      <w:r>
        <w:t xml:space="preserve">Some specialised tools use power sources other than electricity or compressed air. </w:t>
      </w:r>
    </w:p>
    <w:p w:rsidR="003D3F4E" w:rsidRDefault="003D3F4E" w:rsidP="003D3F4E">
      <w:r>
        <w:t xml:space="preserve">This particularly applies to nail guns used on-site, which are sometimes powered by an in-built gas canister or a small explosive </w:t>
      </w:r>
      <w:r w:rsidR="00D74578">
        <w:t xml:space="preserve">powder </w:t>
      </w:r>
      <w:r>
        <w:t>cartridge.</w:t>
      </w:r>
    </w:p>
    <w:p w:rsidR="004121AE" w:rsidRDefault="003D3F4E" w:rsidP="001B5CF3">
      <w:r>
        <w:t>Let’s look at each of these specialised items in turn.</w:t>
      </w:r>
    </w:p>
    <w:p w:rsidR="00A96A9B" w:rsidRDefault="00A96A9B" w:rsidP="00A96A9B">
      <w:pPr>
        <w:pStyle w:val="Heading3"/>
      </w:pPr>
      <w:r>
        <w:t>Gas-powered guns</w:t>
      </w:r>
    </w:p>
    <w:p w:rsidR="00A96A9B" w:rsidRDefault="001B5CF3" w:rsidP="00A96A9B">
      <w:r>
        <w:rPr>
          <w:noProof/>
          <w:lang w:eastAsia="en-AU"/>
        </w:rPr>
        <w:drawing>
          <wp:anchor distT="0" distB="0" distL="114300" distR="114300" simplePos="0" relativeHeight="251864064" behindDoc="1" locked="0" layoutInCell="1" allowOverlap="1">
            <wp:simplePos x="0" y="0"/>
            <wp:positionH relativeFrom="column">
              <wp:posOffset>3258185</wp:posOffset>
            </wp:positionH>
            <wp:positionV relativeFrom="paragraph">
              <wp:posOffset>125730</wp:posOffset>
            </wp:positionV>
            <wp:extent cx="2520950" cy="2007870"/>
            <wp:effectExtent l="19050" t="0" r="0" b="0"/>
            <wp:wrapTight wrapText="bothSides">
              <wp:wrapPolygon edited="0">
                <wp:start x="-163" y="0"/>
                <wp:lineTo x="-163" y="21313"/>
                <wp:lineTo x="21546" y="21313"/>
                <wp:lineTo x="21546" y="0"/>
                <wp:lineTo x="-163" y="0"/>
              </wp:wrapPolygon>
            </wp:wrapTight>
            <wp:docPr id="752" name="Picture 751" descr="gas_nail_g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s_nail_gun.jpg"/>
                    <pic:cNvPicPr/>
                  </pic:nvPicPr>
                  <pic:blipFill>
                    <a:blip r:embed="rId134" cstate="print"/>
                    <a:stretch>
                      <a:fillRect/>
                    </a:stretch>
                  </pic:blipFill>
                  <pic:spPr>
                    <a:xfrm>
                      <a:off x="0" y="0"/>
                      <a:ext cx="2520950" cy="2007870"/>
                    </a:xfrm>
                    <a:prstGeom prst="rect">
                      <a:avLst/>
                    </a:prstGeom>
                  </pic:spPr>
                </pic:pic>
              </a:graphicData>
            </a:graphic>
          </wp:anchor>
        </w:drawing>
      </w:r>
      <w:r w:rsidR="00A96A9B">
        <w:t>Nail guns powered by gas have a combustion chamber tha</w:t>
      </w:r>
      <w:r w:rsidR="00EC584B">
        <w:t>t works like a tiny car engine.</w:t>
      </w:r>
    </w:p>
    <w:p w:rsidR="00A96A9B" w:rsidRDefault="00A96A9B" w:rsidP="00A96A9B">
      <w:r>
        <w:t>When the chamber behind the piston fills with gas and is ignited by a spark plug, the small explosion pushes the piston forward and d</w:t>
      </w:r>
      <w:r w:rsidR="00EC584B">
        <w:t>rives a nail into the material.</w:t>
      </w:r>
    </w:p>
    <w:p w:rsidR="00A96A9B" w:rsidRDefault="00A96A9B" w:rsidP="00A96A9B">
      <w:r>
        <w:t xml:space="preserve">In addition to the gas cylinder needed to supply the gas, these types of guns also carry a rechargeable battery to fire the </w:t>
      </w:r>
      <w:r w:rsidR="00821C4A">
        <w:br/>
      </w:r>
      <w:r>
        <w:t>spar</w:t>
      </w:r>
      <w:r w:rsidR="00EC584B">
        <w:t>k plug.</w:t>
      </w:r>
    </w:p>
    <w:p w:rsidR="00A96A9B" w:rsidRDefault="00A96A9B" w:rsidP="00A96A9B">
      <w:r>
        <w:t xml:space="preserve">Gas-powered guns have replaced pneumatic guns for many carpenters and other on-site workers, because they don’t require an external air compressor. This does away with the problem of having air hoses draped across the work area and causing a trip </w:t>
      </w:r>
      <w:r w:rsidR="00EC584B">
        <w:t>hazard.</w:t>
      </w:r>
    </w:p>
    <w:p w:rsidR="000375F4" w:rsidRDefault="0087485D" w:rsidP="003E59E9">
      <w:pPr>
        <w:pStyle w:val="Heading3"/>
      </w:pPr>
      <w:r>
        <w:rPr>
          <w:noProof/>
          <w:lang w:eastAsia="en-AU"/>
        </w:rPr>
        <w:drawing>
          <wp:anchor distT="0" distB="0" distL="114300" distR="114300" simplePos="0" relativeHeight="251865088" behindDoc="1" locked="0" layoutInCell="1" allowOverlap="1">
            <wp:simplePos x="0" y="0"/>
            <wp:positionH relativeFrom="column">
              <wp:posOffset>3181350</wp:posOffset>
            </wp:positionH>
            <wp:positionV relativeFrom="paragraph">
              <wp:posOffset>233680</wp:posOffset>
            </wp:positionV>
            <wp:extent cx="2524125" cy="1447800"/>
            <wp:effectExtent l="19050" t="0" r="9525" b="0"/>
            <wp:wrapTight wrapText="bothSides">
              <wp:wrapPolygon edited="0">
                <wp:start x="-163" y="0"/>
                <wp:lineTo x="-163" y="21316"/>
                <wp:lineTo x="21682" y="21316"/>
                <wp:lineTo x="21682" y="0"/>
                <wp:lineTo x="-163" y="0"/>
              </wp:wrapPolygon>
            </wp:wrapTight>
            <wp:docPr id="753" name="Picture 752" descr="powder_nail_g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der_nail_gun.jpg"/>
                    <pic:cNvPicPr/>
                  </pic:nvPicPr>
                  <pic:blipFill>
                    <a:blip r:embed="rId135" cstate="print"/>
                    <a:srcRect t="14218" b="13744"/>
                    <a:stretch>
                      <a:fillRect/>
                    </a:stretch>
                  </pic:blipFill>
                  <pic:spPr>
                    <a:xfrm>
                      <a:off x="0" y="0"/>
                      <a:ext cx="2524125" cy="1447800"/>
                    </a:xfrm>
                    <a:prstGeom prst="rect">
                      <a:avLst/>
                    </a:prstGeom>
                  </pic:spPr>
                </pic:pic>
              </a:graphicData>
            </a:graphic>
          </wp:anchor>
        </w:drawing>
      </w:r>
      <w:r w:rsidR="000375F4">
        <w:t>Pow</w:t>
      </w:r>
      <w:r w:rsidR="008E0104">
        <w:t>d</w:t>
      </w:r>
      <w:r w:rsidR="00302CFC">
        <w:t>er-</w:t>
      </w:r>
      <w:r w:rsidR="000375F4">
        <w:t xml:space="preserve">actuated </w:t>
      </w:r>
      <w:r w:rsidR="00A96A9B">
        <w:t>guns</w:t>
      </w:r>
    </w:p>
    <w:p w:rsidR="00231AFA" w:rsidRDefault="00302CFC" w:rsidP="009A593C">
      <w:pPr>
        <w:rPr>
          <w:bCs/>
        </w:rPr>
      </w:pPr>
      <w:r>
        <w:rPr>
          <w:bCs/>
        </w:rPr>
        <w:t xml:space="preserve">Powder-actuated </w:t>
      </w:r>
      <w:r w:rsidR="00323445">
        <w:rPr>
          <w:bCs/>
        </w:rPr>
        <w:t xml:space="preserve">(PA) </w:t>
      </w:r>
      <w:r>
        <w:rPr>
          <w:bCs/>
        </w:rPr>
        <w:t xml:space="preserve">tools are designed to fire fasteners into concrete, </w:t>
      </w:r>
      <w:r w:rsidR="00EC584B">
        <w:rPr>
          <w:bCs/>
        </w:rPr>
        <w:t>steel and other hard materials.</w:t>
      </w:r>
    </w:p>
    <w:p w:rsidR="00302CFC" w:rsidRDefault="00302CFC" w:rsidP="009A593C">
      <w:pPr>
        <w:rPr>
          <w:bCs/>
        </w:rPr>
      </w:pPr>
      <w:r>
        <w:rPr>
          <w:bCs/>
        </w:rPr>
        <w:t>They use the same principle as a firearm, with a small explosive charge placed behind the projectile.</w:t>
      </w:r>
    </w:p>
    <w:p w:rsidR="007F1DC7" w:rsidRDefault="007F1DC7" w:rsidP="009A593C">
      <w:pPr>
        <w:rPr>
          <w:bCs/>
        </w:rPr>
      </w:pPr>
      <w:r>
        <w:rPr>
          <w:bCs/>
        </w:rPr>
        <w:lastRenderedPageBreak/>
        <w:t xml:space="preserve">In the case of a </w:t>
      </w:r>
      <w:r w:rsidR="00323445">
        <w:rPr>
          <w:bCs/>
        </w:rPr>
        <w:t>PA</w:t>
      </w:r>
      <w:r>
        <w:rPr>
          <w:bCs/>
        </w:rPr>
        <w:t xml:space="preserve"> gun used by a floor layer, the pr</w:t>
      </w:r>
      <w:r w:rsidR="002B075A">
        <w:rPr>
          <w:bCs/>
        </w:rPr>
        <w:t xml:space="preserve">ojectile would </w:t>
      </w:r>
      <w:r w:rsidR="003D3F4E">
        <w:rPr>
          <w:bCs/>
        </w:rPr>
        <w:t xml:space="preserve">be </w:t>
      </w:r>
      <w:r w:rsidR="002B075A">
        <w:rPr>
          <w:bCs/>
        </w:rPr>
        <w:t xml:space="preserve">a hardened steel </w:t>
      </w:r>
      <w:r>
        <w:rPr>
          <w:bCs/>
        </w:rPr>
        <w:t>nail</w:t>
      </w:r>
      <w:r w:rsidR="00323445">
        <w:rPr>
          <w:bCs/>
        </w:rPr>
        <w:t>, or ‘drive pin’</w:t>
      </w:r>
      <w:r>
        <w:rPr>
          <w:bCs/>
        </w:rPr>
        <w:t xml:space="preserve">. Its most likely use would be to fix </w:t>
      </w:r>
      <w:r w:rsidR="00323445">
        <w:rPr>
          <w:bCs/>
        </w:rPr>
        <w:t>timber battens</w:t>
      </w:r>
      <w:r>
        <w:rPr>
          <w:bCs/>
        </w:rPr>
        <w:t xml:space="preserve"> </w:t>
      </w:r>
      <w:r w:rsidR="00323445">
        <w:rPr>
          <w:bCs/>
        </w:rPr>
        <w:t xml:space="preserve">or carpet grippers </w:t>
      </w:r>
      <w:r w:rsidR="00EC584B">
        <w:rPr>
          <w:bCs/>
        </w:rPr>
        <w:t>to a concrete floor.</w:t>
      </w:r>
    </w:p>
    <w:p w:rsidR="00302CFC" w:rsidRDefault="007F1DC7" w:rsidP="009A593C">
      <w:pPr>
        <w:rPr>
          <w:bCs/>
        </w:rPr>
      </w:pPr>
      <w:r>
        <w:rPr>
          <w:bCs/>
        </w:rPr>
        <w:t>Tradespeople generally call powder-actuated tools by their brand name, which is why you’ll often hear them called</w:t>
      </w:r>
      <w:r w:rsidR="00EC584B">
        <w:rPr>
          <w:bCs/>
        </w:rPr>
        <w:t xml:space="preserve"> ‘</w:t>
      </w:r>
      <w:proofErr w:type="spellStart"/>
      <w:r w:rsidR="00EC584B">
        <w:rPr>
          <w:bCs/>
        </w:rPr>
        <w:t>Hilti</w:t>
      </w:r>
      <w:proofErr w:type="spellEnd"/>
      <w:r w:rsidR="00EC584B">
        <w:rPr>
          <w:bCs/>
        </w:rPr>
        <w:t xml:space="preserve"> guns’ or ‘Ramset guns’.</w:t>
      </w:r>
    </w:p>
    <w:p w:rsidR="00137DEE" w:rsidRDefault="0087485D" w:rsidP="00B0187A">
      <w:pPr>
        <w:rPr>
          <w:bCs/>
        </w:rPr>
      </w:pPr>
      <w:r>
        <w:rPr>
          <w:bCs/>
          <w:noProof/>
          <w:lang w:eastAsia="en-AU"/>
        </w:rPr>
        <w:drawing>
          <wp:anchor distT="0" distB="0" distL="114300" distR="114300" simplePos="0" relativeHeight="251866112" behindDoc="1" locked="0" layoutInCell="1" allowOverlap="1">
            <wp:simplePos x="0" y="0"/>
            <wp:positionH relativeFrom="column">
              <wp:posOffset>3204210</wp:posOffset>
            </wp:positionH>
            <wp:positionV relativeFrom="paragraph">
              <wp:posOffset>204470</wp:posOffset>
            </wp:positionV>
            <wp:extent cx="2520950" cy="2007870"/>
            <wp:effectExtent l="19050" t="0" r="0" b="0"/>
            <wp:wrapTight wrapText="bothSides">
              <wp:wrapPolygon edited="0">
                <wp:start x="-163" y="0"/>
                <wp:lineTo x="-163" y="21313"/>
                <wp:lineTo x="21546" y="21313"/>
                <wp:lineTo x="21546" y="0"/>
                <wp:lineTo x="-163" y="0"/>
              </wp:wrapPolygon>
            </wp:wrapTight>
            <wp:docPr id="754" name="Picture 753" descr="velocity_too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locity_tools.jpg"/>
                    <pic:cNvPicPr/>
                  </pic:nvPicPr>
                  <pic:blipFill>
                    <a:blip r:embed="rId136" cstate="print"/>
                    <a:stretch>
                      <a:fillRect/>
                    </a:stretch>
                  </pic:blipFill>
                  <pic:spPr>
                    <a:xfrm>
                      <a:off x="0" y="0"/>
                      <a:ext cx="2520950" cy="2007870"/>
                    </a:xfrm>
                    <a:prstGeom prst="rect">
                      <a:avLst/>
                    </a:prstGeom>
                  </pic:spPr>
                </pic:pic>
              </a:graphicData>
            </a:graphic>
          </wp:anchor>
        </w:drawing>
      </w:r>
      <w:r w:rsidR="00B0187A">
        <w:rPr>
          <w:bCs/>
        </w:rPr>
        <w:t xml:space="preserve">In the past, they were </w:t>
      </w:r>
      <w:r w:rsidR="00287204">
        <w:rPr>
          <w:bCs/>
        </w:rPr>
        <w:t xml:space="preserve">all </w:t>
      </w:r>
      <w:r w:rsidR="00B0187A">
        <w:rPr>
          <w:bCs/>
        </w:rPr>
        <w:t xml:space="preserve">manufactured as </w:t>
      </w:r>
      <w:r w:rsidR="00B0187A" w:rsidRPr="00B0187A">
        <w:rPr>
          <w:b/>
          <w:bCs/>
        </w:rPr>
        <w:t>high velocity</w:t>
      </w:r>
      <w:r w:rsidR="00B0187A">
        <w:rPr>
          <w:bCs/>
        </w:rPr>
        <w:t xml:space="preserve"> tools, where the explosive charge </w:t>
      </w:r>
      <w:r w:rsidR="006F6DA6">
        <w:rPr>
          <w:bCs/>
        </w:rPr>
        <w:t>acts</w:t>
      </w:r>
      <w:r w:rsidR="00EC584B">
        <w:rPr>
          <w:bCs/>
        </w:rPr>
        <w:t xml:space="preserve"> directly on the fastener.</w:t>
      </w:r>
    </w:p>
    <w:p w:rsidR="00B0187A" w:rsidRDefault="00B0187A" w:rsidP="00B0187A">
      <w:pPr>
        <w:rPr>
          <w:bCs/>
        </w:rPr>
      </w:pPr>
      <w:r>
        <w:rPr>
          <w:bCs/>
        </w:rPr>
        <w:t>However, more modern versions use a piston to drive the fastener</w:t>
      </w:r>
      <w:r w:rsidR="00287204">
        <w:rPr>
          <w:bCs/>
        </w:rPr>
        <w:t xml:space="preserve">, allowing a more efficient </w:t>
      </w:r>
      <w:r w:rsidR="00287204" w:rsidRPr="00287204">
        <w:rPr>
          <w:b/>
          <w:bCs/>
        </w:rPr>
        <w:t>low velocity</w:t>
      </w:r>
      <w:r w:rsidR="00EC584B">
        <w:rPr>
          <w:bCs/>
        </w:rPr>
        <w:t xml:space="preserve"> charge to propel the piston.</w:t>
      </w:r>
    </w:p>
    <w:p w:rsidR="00137DEE" w:rsidRDefault="006F6DA6" w:rsidP="00B0187A">
      <w:pPr>
        <w:rPr>
          <w:bCs/>
        </w:rPr>
      </w:pPr>
      <w:r>
        <w:rPr>
          <w:bCs/>
        </w:rPr>
        <w:t>The high velocity tools are potentially more hazardous than the low velocity ones, and require greater care w</w:t>
      </w:r>
      <w:r w:rsidR="00323445">
        <w:rPr>
          <w:bCs/>
        </w:rPr>
        <w:t xml:space="preserve">hen you’re using them. </w:t>
      </w:r>
    </w:p>
    <w:p w:rsidR="006F6DA6" w:rsidRDefault="00323445" w:rsidP="00B0187A">
      <w:pPr>
        <w:rPr>
          <w:bCs/>
        </w:rPr>
      </w:pPr>
      <w:r>
        <w:rPr>
          <w:bCs/>
        </w:rPr>
        <w:t xml:space="preserve">But bear in mind </w:t>
      </w:r>
      <w:r w:rsidR="006F6DA6">
        <w:rPr>
          <w:bCs/>
        </w:rPr>
        <w:t xml:space="preserve">that all powder-actuated guns are potentially dangerous, which </w:t>
      </w:r>
      <w:r w:rsidR="00407F90">
        <w:rPr>
          <w:bCs/>
        </w:rPr>
        <w:t>is why there are special safety precautions that apply to their use, especially on a jobsite with other workers around. You also need to be properly trained and assessed before you are allow</w:t>
      </w:r>
      <w:r w:rsidR="00EC584B">
        <w:rPr>
          <w:bCs/>
        </w:rPr>
        <w:t>ed to use the gun unsupervised.</w:t>
      </w:r>
    </w:p>
    <w:p w:rsidR="00A456D6" w:rsidRDefault="00323445" w:rsidP="00A77834">
      <w:pPr>
        <w:pStyle w:val="Heading5"/>
      </w:pPr>
      <w:r>
        <w:t>Learning activity</w:t>
      </w:r>
    </w:p>
    <w:p w:rsidR="00323445" w:rsidRPr="00323445" w:rsidRDefault="00EE4FA5" w:rsidP="00323445">
      <w:r w:rsidRPr="00EE4FA5">
        <w:rPr>
          <w:noProof/>
          <w:lang w:eastAsia="en-AU"/>
        </w:rPr>
        <w:drawing>
          <wp:anchor distT="0" distB="0" distL="114300" distR="114300" simplePos="0" relativeHeight="251994112" behindDoc="1" locked="0" layoutInCell="1" allowOverlap="1">
            <wp:simplePos x="0" y="0"/>
            <wp:positionH relativeFrom="column">
              <wp:posOffset>19050</wp:posOffset>
            </wp:positionH>
            <wp:positionV relativeFrom="paragraph">
              <wp:posOffset>16510</wp:posOffset>
            </wp:positionV>
            <wp:extent cx="1163955" cy="967740"/>
            <wp:effectExtent l="19050" t="0" r="0" b="0"/>
            <wp:wrapTight wrapText="bothSides">
              <wp:wrapPolygon edited="0">
                <wp:start x="-354" y="0"/>
                <wp:lineTo x="-354" y="21260"/>
                <wp:lineTo x="21565" y="21260"/>
                <wp:lineTo x="21565" y="0"/>
                <wp:lineTo x="-354" y="0"/>
              </wp:wrapPolygon>
            </wp:wrapTight>
            <wp:docPr id="62"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42" cstate="print"/>
                    <a:stretch>
                      <a:fillRect/>
                    </a:stretch>
                  </pic:blipFill>
                  <pic:spPr>
                    <a:xfrm>
                      <a:off x="0" y="0"/>
                      <a:ext cx="1163955" cy="967740"/>
                    </a:xfrm>
                    <a:prstGeom prst="rect">
                      <a:avLst/>
                    </a:prstGeom>
                  </pic:spPr>
                </pic:pic>
              </a:graphicData>
            </a:graphic>
          </wp:anchor>
        </w:drawing>
      </w:r>
      <w:r w:rsidR="00323445">
        <w:t xml:space="preserve">The </w:t>
      </w:r>
      <w:r w:rsidR="0009494C">
        <w:t xml:space="preserve">following link </w:t>
      </w:r>
      <w:r w:rsidR="00323445">
        <w:t xml:space="preserve">will take you to a video clip produced by Ramset Australia which describes the difference between high velocity and low velocity powder actuated fasteners. </w:t>
      </w:r>
      <w:r w:rsidR="0009494C">
        <w:t>Watch the clip and then answer the questions below.</w:t>
      </w:r>
    </w:p>
    <w:p w:rsidR="00940FA9" w:rsidRDefault="00E30227" w:rsidP="0009494C">
      <w:pPr>
        <w:spacing w:before="120"/>
        <w:ind w:firstLine="567"/>
      </w:pPr>
      <w:hyperlink r:id="rId137" w:history="1">
        <w:r w:rsidR="00287204" w:rsidRPr="00252D98">
          <w:rPr>
            <w:rStyle w:val="Hyperlink"/>
          </w:rPr>
          <w:t>http://www.youtube.com/watch?v=MD-yAjSPgwU</w:t>
        </w:r>
      </w:hyperlink>
    </w:p>
    <w:p w:rsidR="00323445" w:rsidRDefault="0009494C" w:rsidP="0009494C">
      <w:pPr>
        <w:pStyle w:val="ListBullet"/>
      </w:pPr>
      <w:r>
        <w:t>W</w:t>
      </w:r>
      <w:r w:rsidR="00323445">
        <w:t>hat is a ‘power load’?</w:t>
      </w:r>
    </w:p>
    <w:p w:rsidR="00323445" w:rsidRDefault="00323445" w:rsidP="0009494C">
      <w:pPr>
        <w:pStyle w:val="ListBullet"/>
      </w:pPr>
      <w:r>
        <w:t>Why is it important to select the correct power load for the material you’re fastening into?</w:t>
      </w:r>
    </w:p>
    <w:p w:rsidR="0009494C" w:rsidRDefault="0009494C" w:rsidP="00A456D6">
      <w:r>
        <w:t>To see a more comprehensive 15 minute version of the above video clip, go to the following link:</w:t>
      </w:r>
    </w:p>
    <w:p w:rsidR="00287204" w:rsidRDefault="00E30227" w:rsidP="00AB2102">
      <w:pPr>
        <w:spacing w:before="120"/>
        <w:ind w:firstLine="567"/>
      </w:pPr>
      <w:hyperlink r:id="rId138" w:history="1">
        <w:r w:rsidR="0009494C" w:rsidRPr="00D73C2D">
          <w:rPr>
            <w:rStyle w:val="Hyperlink"/>
          </w:rPr>
          <w:t>http://www.youtube.com/watch?v=2fXgLsHsZNI</w:t>
        </w:r>
      </w:hyperlink>
    </w:p>
    <w:tbl>
      <w:tblPr>
        <w:tblW w:w="0" w:type="auto"/>
        <w:shd w:val="clear" w:color="auto" w:fill="FFCC99"/>
        <w:tblLook w:val="04A0"/>
      </w:tblPr>
      <w:tblGrid>
        <w:gridCol w:w="9242"/>
      </w:tblGrid>
      <w:tr w:rsidR="00940FA9" w:rsidTr="002A68E1">
        <w:tc>
          <w:tcPr>
            <w:tcW w:w="9242" w:type="dxa"/>
            <w:shd w:val="clear" w:color="auto" w:fill="FFCC99"/>
            <w:hideMark/>
          </w:tcPr>
          <w:p w:rsidR="00940FA9" w:rsidRDefault="00940FA9" w:rsidP="002A68E1">
            <w:pPr>
              <w:pStyle w:val="Heading2"/>
              <w:rPr>
                <w:rFonts w:eastAsiaTheme="minorEastAsia"/>
              </w:rPr>
            </w:pPr>
            <w:bookmarkStart w:id="77" w:name="_Toc377976992"/>
            <w:r>
              <w:rPr>
                <w:rFonts w:eastAsiaTheme="minorEastAsia"/>
              </w:rPr>
              <w:lastRenderedPageBreak/>
              <w:t>Assignment 2</w:t>
            </w:r>
            <w:bookmarkEnd w:id="77"/>
          </w:p>
        </w:tc>
      </w:tr>
    </w:tbl>
    <w:p w:rsidR="00C64CF1" w:rsidRDefault="00C64CF1" w:rsidP="007469A6">
      <w:pPr>
        <w:spacing w:before="360"/>
      </w:pPr>
      <w:r>
        <w:t>Choose two power tools from your workplace that both have the same function but are powered by different energy sources. For example, you may have two drills – one running on mains electr</w:t>
      </w:r>
      <w:r w:rsidR="009D2A4A">
        <w:t>icity and the other on battery</w:t>
      </w:r>
      <w:r>
        <w:t>. You might even have a drill t</w:t>
      </w:r>
      <w:r w:rsidR="00EC584B">
        <w:t>hat's driven by compressed air.</w:t>
      </w:r>
    </w:p>
    <w:p w:rsidR="00C64CF1" w:rsidRDefault="00A8172A" w:rsidP="00C64CF1">
      <w:r>
        <w:t>Answer the following questions:</w:t>
      </w:r>
    </w:p>
    <w:p w:rsidR="00C64CF1" w:rsidRPr="00BF35BE" w:rsidRDefault="00A8172A" w:rsidP="00BF35BE">
      <w:pPr>
        <w:pStyle w:val="ListParagraph"/>
        <w:numPr>
          <w:ilvl w:val="0"/>
          <w:numId w:val="35"/>
        </w:numPr>
        <w:ind w:left="426" w:hanging="426"/>
      </w:pPr>
      <w:r w:rsidRPr="00BF35BE">
        <w:t xml:space="preserve">What type of tool </w:t>
      </w:r>
      <w:r w:rsidR="00BC2B9F" w:rsidRPr="00BF35BE">
        <w:t>are they</w:t>
      </w:r>
      <w:r w:rsidRPr="00BF35BE">
        <w:t>? S</w:t>
      </w:r>
      <w:r w:rsidR="00C64CF1" w:rsidRPr="00BF35BE">
        <w:t xml:space="preserve">tate the category </w:t>
      </w:r>
      <w:r w:rsidR="00FF70CE" w:rsidRPr="00BF35BE">
        <w:t xml:space="preserve">of tool </w:t>
      </w:r>
      <w:r w:rsidR="00C64CF1" w:rsidRPr="00BF35BE">
        <w:t xml:space="preserve">your two selections </w:t>
      </w:r>
      <w:r w:rsidR="009D2A4A" w:rsidRPr="00BF35BE">
        <w:t xml:space="preserve">belong to, </w:t>
      </w:r>
      <w:r w:rsidR="00FF70CE" w:rsidRPr="00BF35BE">
        <w:t xml:space="preserve">such as: </w:t>
      </w:r>
      <w:r w:rsidR="00C64CF1" w:rsidRPr="00BF35BE">
        <w:t>circular saw, drill, planer, etc.</w:t>
      </w:r>
    </w:p>
    <w:p w:rsidR="00C64CF1" w:rsidRPr="00BF35BE" w:rsidRDefault="00B154E5" w:rsidP="006E26D6">
      <w:pPr>
        <w:pStyle w:val="ListParagraph"/>
        <w:ind w:left="426" w:hanging="426"/>
      </w:pPr>
      <w:r w:rsidRPr="00BF35BE">
        <w:t xml:space="preserve">What are the two power sources for these tools? These may include: </w:t>
      </w:r>
      <w:r w:rsidR="00C64CF1" w:rsidRPr="00BF35BE">
        <w:t>mains electricity, compressed air, rechargeable battery</w:t>
      </w:r>
      <w:r w:rsidRPr="00BF35BE">
        <w:t xml:space="preserve"> or gas</w:t>
      </w:r>
      <w:r w:rsidR="00C64CF1" w:rsidRPr="00BF35BE">
        <w:t>.</w:t>
      </w:r>
    </w:p>
    <w:p w:rsidR="00C64CF1" w:rsidRPr="00BF35BE" w:rsidRDefault="00FF70CE" w:rsidP="006E26D6">
      <w:pPr>
        <w:pStyle w:val="ListParagraph"/>
        <w:ind w:left="426" w:hanging="426"/>
      </w:pPr>
      <w:r w:rsidRPr="00BF35BE">
        <w:t xml:space="preserve">Who </w:t>
      </w:r>
      <w:r w:rsidR="00627680" w:rsidRPr="00BF35BE">
        <w:t xml:space="preserve">is the </w:t>
      </w:r>
      <w:r w:rsidRPr="00BF35BE">
        <w:t>manufacturer</w:t>
      </w:r>
      <w:r w:rsidR="00627680" w:rsidRPr="00BF35BE">
        <w:t xml:space="preserve"> (or manufacturers, if they are made by different companies)</w:t>
      </w:r>
      <w:r w:rsidRPr="00BF35BE">
        <w:t>?</w:t>
      </w:r>
      <w:r w:rsidR="00627680" w:rsidRPr="00BF35BE">
        <w:t xml:space="preserve"> That is, what are</w:t>
      </w:r>
      <w:r w:rsidRPr="00BF35BE">
        <w:t xml:space="preserve"> the</w:t>
      </w:r>
      <w:r w:rsidR="00627680" w:rsidRPr="00BF35BE">
        <w:t>ir</w:t>
      </w:r>
      <w:r w:rsidRPr="00BF35BE">
        <w:t xml:space="preserve"> brand name</w:t>
      </w:r>
      <w:r w:rsidR="00627680" w:rsidRPr="00BF35BE">
        <w:t>s</w:t>
      </w:r>
      <w:r w:rsidRPr="00BF35BE">
        <w:t>?</w:t>
      </w:r>
    </w:p>
    <w:p w:rsidR="00C64CF1" w:rsidRPr="00BF35BE" w:rsidRDefault="00FF70CE" w:rsidP="006E26D6">
      <w:pPr>
        <w:pStyle w:val="ListParagraph"/>
        <w:ind w:left="426" w:hanging="426"/>
      </w:pPr>
      <w:r w:rsidRPr="00BF35BE">
        <w:t>What size is each tool? D</w:t>
      </w:r>
      <w:r w:rsidR="00C64CF1" w:rsidRPr="00BF35BE">
        <w:t xml:space="preserve">escribe the size in terms of their drill bit diameter, blade diameter, </w:t>
      </w:r>
      <w:r w:rsidR="00627680" w:rsidRPr="00BF35BE">
        <w:t xml:space="preserve">cutter length, </w:t>
      </w:r>
      <w:r w:rsidR="00C64CF1" w:rsidRPr="00BF35BE">
        <w:t>nail length, etc.</w:t>
      </w:r>
    </w:p>
    <w:p w:rsidR="00C64CF1" w:rsidRPr="00BF35BE" w:rsidRDefault="00627680" w:rsidP="006E26D6">
      <w:pPr>
        <w:pStyle w:val="ListParagraph"/>
        <w:ind w:left="426" w:hanging="426"/>
      </w:pPr>
      <w:r w:rsidRPr="00BF35BE">
        <w:t>What are the p</w:t>
      </w:r>
      <w:r w:rsidR="00C64CF1" w:rsidRPr="00BF35BE">
        <w:t>ower rating</w:t>
      </w:r>
      <w:r w:rsidRPr="00BF35BE">
        <w:t>s? S</w:t>
      </w:r>
      <w:r w:rsidR="00C64CF1" w:rsidRPr="00BF35BE">
        <w:t>tate the power ratings in terms of wattage, operating pressure, etc.</w:t>
      </w:r>
    </w:p>
    <w:p w:rsidR="00C64CF1" w:rsidRPr="00BF35BE" w:rsidRDefault="00627680" w:rsidP="006E26D6">
      <w:pPr>
        <w:pStyle w:val="ListParagraph"/>
        <w:ind w:left="426" w:hanging="426"/>
      </w:pPr>
      <w:r w:rsidRPr="00BF35BE">
        <w:t>What are the main advantages of each tool? L</w:t>
      </w:r>
      <w:r w:rsidR="00C64CF1" w:rsidRPr="00BF35BE">
        <w:t>ist the advantages</w:t>
      </w:r>
      <w:r w:rsidR="00E914D2" w:rsidRPr="00BF35BE">
        <w:t>, particularly</w:t>
      </w:r>
      <w:r w:rsidR="00C64CF1" w:rsidRPr="00BF35BE">
        <w:t xml:space="preserve"> in comparison to the other tool you have selected.</w:t>
      </w:r>
    </w:p>
    <w:p w:rsidR="00C64CF1" w:rsidRPr="00BF35BE" w:rsidRDefault="00E914D2" w:rsidP="006E26D6">
      <w:pPr>
        <w:pStyle w:val="ListParagraph"/>
        <w:ind w:left="426" w:hanging="426"/>
      </w:pPr>
      <w:r w:rsidRPr="00BF35BE">
        <w:t>What are the main disadvantages of each tool? L</w:t>
      </w:r>
      <w:r w:rsidR="00C64CF1" w:rsidRPr="00BF35BE">
        <w:t>ist the main disadvantages, again with particular reference to the other tool.</w:t>
      </w:r>
    </w:p>
    <w:p w:rsidR="00940FA9" w:rsidRDefault="00C64CF1" w:rsidP="00C64CF1">
      <w:r>
        <w:t>To get yourself started on the advantages and disadvantages, evaluate the two tools in terms of the following criteria: safety, convenience, porta</w:t>
      </w:r>
      <w:r w:rsidR="00143602">
        <w:t>bility, overall life expectancy and</w:t>
      </w:r>
      <w:r>
        <w:t xml:space="preserve"> strength of the tool. Add any other points that you think are relevant.</w:t>
      </w:r>
    </w:p>
    <w:p w:rsidR="00E0068B" w:rsidRDefault="00E0068B" w:rsidP="00B1032C">
      <w:pPr>
        <w:pageBreakBefore/>
      </w:pPr>
    </w:p>
    <w:p w:rsidR="00E0068B" w:rsidRDefault="00E0068B" w:rsidP="00E0068B">
      <w:pPr>
        <w:spacing w:before="120"/>
      </w:pPr>
      <w:r>
        <w:rPr>
          <w:noProof/>
          <w:lang w:eastAsia="en-AU"/>
        </w:rPr>
        <w:drawing>
          <wp:anchor distT="0" distB="0" distL="114300" distR="114300" simplePos="0" relativeHeight="251772928" behindDoc="1" locked="0" layoutInCell="1" allowOverlap="1">
            <wp:simplePos x="0" y="0"/>
            <wp:positionH relativeFrom="column">
              <wp:posOffset>3729990</wp:posOffset>
            </wp:positionH>
            <wp:positionV relativeFrom="paragraph">
              <wp:posOffset>142875</wp:posOffset>
            </wp:positionV>
            <wp:extent cx="2915285" cy="8037830"/>
            <wp:effectExtent l="19050" t="0" r="0" b="0"/>
            <wp:wrapTight wrapText="bothSides">
              <wp:wrapPolygon edited="0">
                <wp:start x="-141" y="0"/>
                <wp:lineTo x="-141" y="21552"/>
                <wp:lineTo x="21595" y="21552"/>
                <wp:lineTo x="21595" y="0"/>
                <wp:lineTo x="-141" y="0"/>
              </wp:wrapPolygon>
            </wp:wrapTight>
            <wp:docPr id="9" name="Picture 6" descr="DSC_002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21 (2).jpg"/>
                    <pic:cNvPicPr/>
                  </pic:nvPicPr>
                  <pic:blipFill>
                    <a:blip r:embed="rId8" cstate="print">
                      <a:lum bright="10000" contrast="20000"/>
                    </a:blip>
                    <a:srcRect/>
                    <a:stretch>
                      <a:fillRect/>
                    </a:stretch>
                  </pic:blipFill>
                  <pic:spPr>
                    <a:xfrm>
                      <a:off x="0" y="0"/>
                      <a:ext cx="2915285" cy="8037830"/>
                    </a:xfrm>
                    <a:prstGeom prst="rect">
                      <a:avLst/>
                    </a:prstGeom>
                  </pic:spPr>
                </pic:pic>
              </a:graphicData>
            </a:graphic>
          </wp:anchor>
        </w:drawing>
      </w:r>
    </w:p>
    <w:p w:rsidR="00E0068B" w:rsidRDefault="00E0068B" w:rsidP="00E0068B">
      <w:pPr>
        <w:spacing w:before="120"/>
      </w:pPr>
    </w:p>
    <w:p w:rsidR="00E0068B" w:rsidRDefault="00E0068B" w:rsidP="00E0068B">
      <w:pPr>
        <w:spacing w:before="120"/>
      </w:pPr>
    </w:p>
    <w:p w:rsidR="00E0068B" w:rsidRDefault="00E0068B" w:rsidP="00E0068B">
      <w:pPr>
        <w:spacing w:before="120"/>
      </w:pPr>
    </w:p>
    <w:p w:rsidR="00E0068B" w:rsidRDefault="00E0068B" w:rsidP="00E0068B">
      <w:pPr>
        <w:spacing w:before="120"/>
      </w:pPr>
    </w:p>
    <w:p w:rsidR="00E0068B" w:rsidRDefault="00E0068B" w:rsidP="00E0068B">
      <w:pPr>
        <w:spacing w:before="120"/>
      </w:pPr>
    </w:p>
    <w:p w:rsidR="00E0068B" w:rsidRDefault="00E0068B" w:rsidP="00E0068B">
      <w:pPr>
        <w:pStyle w:val="Heading1"/>
        <w:pageBreakBefore w:val="0"/>
        <w:spacing w:before="360" w:line="240" w:lineRule="auto"/>
        <w:jc w:val="right"/>
      </w:pPr>
      <w:bookmarkStart w:id="78" w:name="_Toc377976993"/>
      <w:r>
        <w:rPr>
          <w:color w:val="0099CC"/>
        </w:rPr>
        <w:t xml:space="preserve">Section </w:t>
      </w:r>
      <w:r>
        <w:rPr>
          <w:color w:val="0099CC"/>
          <w:sz w:val="240"/>
          <w:szCs w:val="240"/>
        </w:rPr>
        <w:t>3</w:t>
      </w:r>
      <w:bookmarkEnd w:id="78"/>
    </w:p>
    <w:p w:rsidR="00E0068B" w:rsidRDefault="00E0068B" w:rsidP="00E0068B">
      <w:pPr>
        <w:pStyle w:val="Heading1"/>
        <w:pageBreakBefore w:val="0"/>
        <w:spacing w:before="360" w:line="240" w:lineRule="auto"/>
        <w:ind w:left="-426"/>
        <w:jc w:val="right"/>
        <w:rPr>
          <w:sz w:val="72"/>
          <w:szCs w:val="72"/>
        </w:rPr>
      </w:pPr>
      <w:r>
        <w:rPr>
          <w:sz w:val="72"/>
          <w:szCs w:val="72"/>
        </w:rPr>
        <w:br/>
      </w:r>
      <w:bookmarkStart w:id="79" w:name="_Toc377976994"/>
      <w:r>
        <w:rPr>
          <w:sz w:val="72"/>
          <w:szCs w:val="72"/>
        </w:rPr>
        <w:t xml:space="preserve">Safe </w:t>
      </w:r>
      <w:r>
        <w:rPr>
          <w:sz w:val="72"/>
          <w:szCs w:val="72"/>
        </w:rPr>
        <w:br/>
        <w:t>operating procedures</w:t>
      </w:r>
      <w:bookmarkEnd w:id="79"/>
    </w:p>
    <w:p w:rsidR="00E0068B" w:rsidRDefault="00E0068B" w:rsidP="00E0068B"/>
    <w:p w:rsidR="00AB2102" w:rsidRDefault="00E0068B">
      <w:pPr>
        <w:spacing w:before="0" w:line="240" w:lineRule="auto"/>
      </w:pPr>
      <w:r>
        <w:br w:type="page"/>
      </w:r>
      <w:r w:rsidR="00AB2102">
        <w:lastRenderedPageBreak/>
        <w:br w:type="page"/>
      </w:r>
    </w:p>
    <w:tbl>
      <w:tblPr>
        <w:tblW w:w="0" w:type="auto"/>
        <w:shd w:val="clear" w:color="auto" w:fill="FFCC99"/>
        <w:tblLook w:val="04A0"/>
      </w:tblPr>
      <w:tblGrid>
        <w:gridCol w:w="9242"/>
      </w:tblGrid>
      <w:tr w:rsidR="00E0068B" w:rsidTr="00E50A1C">
        <w:tc>
          <w:tcPr>
            <w:tcW w:w="9242" w:type="dxa"/>
            <w:shd w:val="clear" w:color="auto" w:fill="FFCC99"/>
            <w:hideMark/>
          </w:tcPr>
          <w:p w:rsidR="00E0068B" w:rsidRDefault="00E0068B" w:rsidP="00E50A1C">
            <w:pPr>
              <w:pStyle w:val="Heading2"/>
              <w:rPr>
                <w:rFonts w:eastAsiaTheme="minorEastAsia"/>
              </w:rPr>
            </w:pPr>
            <w:bookmarkStart w:id="80" w:name="_Toc377976995"/>
            <w:r>
              <w:rPr>
                <w:rFonts w:eastAsiaTheme="minorEastAsia"/>
              </w:rPr>
              <w:lastRenderedPageBreak/>
              <w:t>Overview</w:t>
            </w:r>
            <w:bookmarkEnd w:id="80"/>
          </w:p>
        </w:tc>
      </w:tr>
    </w:tbl>
    <w:p w:rsidR="003B5F40" w:rsidRDefault="003B5F40" w:rsidP="003B5F40">
      <w:pPr>
        <w:spacing w:before="360"/>
      </w:pPr>
      <w:r>
        <w:rPr>
          <w:noProof/>
          <w:lang w:eastAsia="en-AU"/>
        </w:rPr>
        <w:drawing>
          <wp:anchor distT="0" distB="0" distL="114300" distR="114300" simplePos="0" relativeHeight="251842560" behindDoc="1" locked="0" layoutInCell="1" allowOverlap="1">
            <wp:simplePos x="0" y="0"/>
            <wp:positionH relativeFrom="column">
              <wp:posOffset>2881630</wp:posOffset>
            </wp:positionH>
            <wp:positionV relativeFrom="paragraph">
              <wp:posOffset>259715</wp:posOffset>
            </wp:positionV>
            <wp:extent cx="2848610" cy="2037715"/>
            <wp:effectExtent l="19050" t="0" r="8890" b="0"/>
            <wp:wrapTight wrapText="bothSides">
              <wp:wrapPolygon edited="0">
                <wp:start x="-144" y="0"/>
                <wp:lineTo x="-144" y="21405"/>
                <wp:lineTo x="21667" y="21405"/>
                <wp:lineTo x="21667" y="0"/>
                <wp:lineTo x="-144" y="0"/>
              </wp:wrapPolygon>
            </wp:wrapTight>
            <wp:docPr id="24" name="Picture 23" descr="DSC_011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17 (2).jpg"/>
                    <pic:cNvPicPr/>
                  </pic:nvPicPr>
                  <pic:blipFill>
                    <a:blip r:embed="rId139" cstate="print"/>
                    <a:srcRect/>
                    <a:stretch>
                      <a:fillRect/>
                    </a:stretch>
                  </pic:blipFill>
                  <pic:spPr>
                    <a:xfrm>
                      <a:off x="0" y="0"/>
                      <a:ext cx="2848610" cy="2037715"/>
                    </a:xfrm>
                    <a:prstGeom prst="rect">
                      <a:avLst/>
                    </a:prstGeom>
                  </pic:spPr>
                </pic:pic>
              </a:graphicData>
            </a:graphic>
          </wp:anchor>
        </w:drawing>
      </w:r>
      <w:r w:rsidR="00E0068B">
        <w:t>Power tools are generally much faster and more p</w:t>
      </w:r>
      <w:r w:rsidR="00EC584B">
        <w:t>owerful than simple hand tools.</w:t>
      </w:r>
    </w:p>
    <w:p w:rsidR="00E0068B" w:rsidRDefault="00A65030" w:rsidP="00A65030">
      <w:r>
        <w:t xml:space="preserve">But they </w:t>
      </w:r>
      <w:r w:rsidR="00E0068B">
        <w:t>have several hazards that don’t apply to hand tools, so you need to take ext</w:t>
      </w:r>
      <w:r w:rsidR="00EC584B">
        <w:t>ra care when you’re using them.</w:t>
      </w:r>
    </w:p>
    <w:p w:rsidR="00A65030" w:rsidRDefault="00E0068B" w:rsidP="00E0068B">
      <w:r>
        <w:t>In this section, we'll discuss the safe operating procedures for a range of common power tools.</w:t>
      </w:r>
    </w:p>
    <w:p w:rsidR="003B5F40" w:rsidRDefault="003B5F40" w:rsidP="00E0068B">
      <w:r>
        <w:t>We’ll start with a general summary, and then look individually at some of the tools you’re likely to use on-site.</w:t>
      </w:r>
      <w:r w:rsidR="00A65030">
        <w:t xml:space="preserve"> </w:t>
      </w:r>
      <w:r>
        <w:t xml:space="preserve">Remember, though, that every manufacturer </w:t>
      </w:r>
      <w:r w:rsidR="00A65030">
        <w:t>will have their own operating procedures for the tools they produce, so you should always consult the operator’s manual for detailed advice on how to use a specific tool.</w:t>
      </w:r>
    </w:p>
    <w:p w:rsidR="00F02383" w:rsidRDefault="00F02383" w:rsidP="00F02383">
      <w:pPr>
        <w:pStyle w:val="Heading3"/>
      </w:pPr>
      <w:r w:rsidRPr="008071D3">
        <w:t>Completing this section</w:t>
      </w:r>
    </w:p>
    <w:p w:rsidR="00F02383" w:rsidRDefault="00F02383" w:rsidP="00F02383">
      <w:pPr>
        <w:ind w:left="1985"/>
        <w:rPr>
          <w:lang w:eastAsia="en-AU"/>
        </w:rPr>
      </w:pPr>
      <w:r>
        <w:rPr>
          <w:noProof/>
          <w:lang w:eastAsia="en-AU"/>
        </w:rPr>
        <w:drawing>
          <wp:anchor distT="0" distB="0" distL="114300" distR="114300" simplePos="0" relativeHeight="251839488" behindDoc="1" locked="0" layoutInCell="1" allowOverlap="1">
            <wp:simplePos x="0" y="0"/>
            <wp:positionH relativeFrom="column">
              <wp:posOffset>-22860</wp:posOffset>
            </wp:positionH>
            <wp:positionV relativeFrom="paragraph">
              <wp:posOffset>89535</wp:posOffset>
            </wp:positionV>
            <wp:extent cx="1092200" cy="908050"/>
            <wp:effectExtent l="19050" t="0" r="0" b="0"/>
            <wp:wrapTight wrapText="bothSides">
              <wp:wrapPolygon edited="0">
                <wp:start x="-377" y="0"/>
                <wp:lineTo x="-377" y="21298"/>
                <wp:lineTo x="21474" y="21298"/>
                <wp:lineTo x="21474" y="0"/>
                <wp:lineTo x="-377" y="0"/>
              </wp:wrapPolygon>
            </wp:wrapTight>
            <wp:docPr id="19" name="Picture 4"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29" cstate="print"/>
                    <a:srcRect/>
                    <a:stretch>
                      <a:fillRect/>
                    </a:stretch>
                  </pic:blipFill>
                  <pic:spPr bwMode="auto">
                    <a:xfrm>
                      <a:off x="0" y="0"/>
                      <a:ext cx="1092200" cy="908050"/>
                    </a:xfrm>
                    <a:prstGeom prst="rect">
                      <a:avLst/>
                    </a:prstGeom>
                    <a:noFill/>
                  </pic:spPr>
                </pic:pic>
              </a:graphicData>
            </a:graphic>
          </wp:anchor>
        </w:drawing>
      </w:r>
      <w:r>
        <w:rPr>
          <w:lang w:eastAsia="en-AU"/>
        </w:rPr>
        <w:t xml:space="preserve">The assignment for this section will ask you to </w:t>
      </w:r>
      <w:r w:rsidR="003670F2">
        <w:rPr>
          <w:lang w:eastAsia="en-AU"/>
        </w:rPr>
        <w:t>select three power tools that you use at work and describe their characteristics.</w:t>
      </w:r>
    </w:p>
    <w:p w:rsidR="00F02383" w:rsidRDefault="00F02383" w:rsidP="00F02383">
      <w:pPr>
        <w:ind w:left="1985"/>
        <w:rPr>
          <w:lang w:eastAsia="en-AU"/>
        </w:rPr>
      </w:pPr>
      <w:r>
        <w:rPr>
          <w:lang w:eastAsia="en-AU"/>
        </w:rPr>
        <w:t xml:space="preserve">Have a look at </w:t>
      </w:r>
      <w:r w:rsidRPr="001C5E23">
        <w:rPr>
          <w:i/>
          <w:lang w:eastAsia="en-AU"/>
        </w:rPr>
        <w:t>Assignment</w:t>
      </w:r>
      <w:r w:rsidR="00137DEE">
        <w:rPr>
          <w:i/>
          <w:lang w:eastAsia="en-AU"/>
        </w:rPr>
        <w:t xml:space="preserve"> 3</w:t>
      </w:r>
      <w:r w:rsidRPr="001C5E23">
        <w:rPr>
          <w:i/>
          <w:lang w:eastAsia="en-AU"/>
        </w:rPr>
        <w:t xml:space="preserve"> </w:t>
      </w:r>
      <w:r w:rsidRPr="00122DF3">
        <w:rPr>
          <w:lang w:eastAsia="en-AU"/>
        </w:rPr>
        <w:t xml:space="preserve">on page </w:t>
      </w:r>
      <w:r w:rsidR="00EC584B">
        <w:rPr>
          <w:lang w:eastAsia="en-AU"/>
        </w:rPr>
        <w:t>5</w:t>
      </w:r>
      <w:r w:rsidR="002872FF">
        <w:rPr>
          <w:lang w:eastAsia="en-AU"/>
        </w:rPr>
        <w:t>4</w:t>
      </w:r>
      <w:r>
        <w:rPr>
          <w:lang w:eastAsia="en-AU"/>
        </w:rPr>
        <w:t xml:space="preserve"> to see what yo</w:t>
      </w:r>
      <w:r w:rsidR="00EC584B">
        <w:rPr>
          <w:lang w:eastAsia="en-AU"/>
        </w:rPr>
        <w:t>u’ll need to do to complete it.</w:t>
      </w:r>
    </w:p>
    <w:p w:rsidR="00F02383" w:rsidRDefault="00F02383" w:rsidP="00F02383">
      <w:pPr>
        <w:ind w:left="1985"/>
        <w:rPr>
          <w:lang w:eastAsia="en-AU"/>
        </w:rPr>
      </w:pPr>
      <w:r>
        <w:rPr>
          <w:lang w:eastAsia="en-AU"/>
        </w:rPr>
        <w:t xml:space="preserve">There are also </w:t>
      </w:r>
      <w:r w:rsidR="00A65030">
        <w:rPr>
          <w:lang w:eastAsia="en-AU"/>
        </w:rPr>
        <w:t>eight</w:t>
      </w:r>
      <w:r>
        <w:rPr>
          <w:lang w:eastAsia="en-AU"/>
        </w:rPr>
        <w:t xml:space="preserve"> lessons in this section:</w:t>
      </w:r>
    </w:p>
    <w:p w:rsidR="00F02383" w:rsidRPr="00A65030" w:rsidRDefault="00EC584B" w:rsidP="00F02383">
      <w:pPr>
        <w:pStyle w:val="ListParagraph1"/>
        <w:rPr>
          <w:i/>
        </w:rPr>
      </w:pPr>
      <w:r>
        <w:rPr>
          <w:i/>
        </w:rPr>
        <w:t>General safety</w:t>
      </w:r>
    </w:p>
    <w:p w:rsidR="00F02383" w:rsidRPr="00A65030" w:rsidRDefault="00A65030" w:rsidP="00F02383">
      <w:pPr>
        <w:pStyle w:val="BodyText"/>
        <w:numPr>
          <w:ilvl w:val="0"/>
          <w:numId w:val="9"/>
        </w:numPr>
        <w:spacing w:before="120"/>
        <w:ind w:left="426" w:hanging="426"/>
      </w:pPr>
      <w:r w:rsidRPr="00A65030">
        <w:rPr>
          <w:rFonts w:eastAsiaTheme="minorEastAsia"/>
        </w:rPr>
        <w:t>Drill operation</w:t>
      </w:r>
    </w:p>
    <w:p w:rsidR="00A65030" w:rsidRPr="00A65030" w:rsidRDefault="00A65030" w:rsidP="00F02383">
      <w:pPr>
        <w:pStyle w:val="BodyText"/>
        <w:numPr>
          <w:ilvl w:val="0"/>
          <w:numId w:val="9"/>
        </w:numPr>
        <w:spacing w:before="120"/>
        <w:ind w:left="426" w:hanging="426"/>
      </w:pPr>
      <w:r w:rsidRPr="00A65030">
        <w:rPr>
          <w:rFonts w:eastAsiaTheme="minorEastAsia"/>
        </w:rPr>
        <w:t>Jigsaw operation</w:t>
      </w:r>
    </w:p>
    <w:p w:rsidR="009E34F2" w:rsidRPr="00A65030" w:rsidRDefault="009E34F2" w:rsidP="009E34F2">
      <w:pPr>
        <w:pStyle w:val="BodyText"/>
        <w:numPr>
          <w:ilvl w:val="0"/>
          <w:numId w:val="9"/>
        </w:numPr>
        <w:spacing w:before="120"/>
        <w:ind w:left="426" w:hanging="426"/>
      </w:pPr>
      <w:r w:rsidRPr="00A65030">
        <w:t>Planer operation</w:t>
      </w:r>
    </w:p>
    <w:p w:rsidR="00A65030" w:rsidRPr="00A65030" w:rsidRDefault="00A65030" w:rsidP="00F02383">
      <w:pPr>
        <w:pStyle w:val="BodyText"/>
        <w:numPr>
          <w:ilvl w:val="0"/>
          <w:numId w:val="9"/>
        </w:numPr>
        <w:spacing w:before="120"/>
        <w:ind w:left="426" w:hanging="426"/>
      </w:pPr>
      <w:r w:rsidRPr="00A65030">
        <w:t>Circular saw operation</w:t>
      </w:r>
    </w:p>
    <w:p w:rsidR="00A65030" w:rsidRPr="00A65030" w:rsidRDefault="00A65030" w:rsidP="00F02383">
      <w:pPr>
        <w:pStyle w:val="BodyText"/>
        <w:numPr>
          <w:ilvl w:val="0"/>
          <w:numId w:val="9"/>
        </w:numPr>
        <w:spacing w:before="120"/>
        <w:ind w:left="426" w:hanging="426"/>
      </w:pPr>
      <w:r w:rsidRPr="00A65030">
        <w:t>Nail gun operation</w:t>
      </w:r>
    </w:p>
    <w:p w:rsidR="00A65030" w:rsidRPr="00A65030" w:rsidRDefault="00A65030" w:rsidP="00F02383">
      <w:pPr>
        <w:pStyle w:val="BodyText"/>
        <w:numPr>
          <w:ilvl w:val="0"/>
          <w:numId w:val="9"/>
        </w:numPr>
        <w:spacing w:before="120"/>
        <w:ind w:left="426" w:hanging="426"/>
      </w:pPr>
      <w:r w:rsidRPr="00A65030">
        <w:t>Heat welder operation</w:t>
      </w:r>
    </w:p>
    <w:p w:rsidR="00A65030" w:rsidRPr="00A65030" w:rsidRDefault="00A65030" w:rsidP="00F02383">
      <w:pPr>
        <w:pStyle w:val="BodyText"/>
        <w:numPr>
          <w:ilvl w:val="0"/>
          <w:numId w:val="9"/>
        </w:numPr>
        <w:spacing w:before="120"/>
        <w:ind w:left="426" w:hanging="426"/>
      </w:pPr>
      <w:r w:rsidRPr="00A65030">
        <w:t>Heat bond iron operation.</w:t>
      </w:r>
    </w:p>
    <w:p w:rsidR="00F02383" w:rsidRDefault="00F02383" w:rsidP="00F02383">
      <w:pPr>
        <w:rPr>
          <w:lang w:eastAsia="en-AU"/>
        </w:rPr>
      </w:pPr>
      <w:r>
        <w:rPr>
          <w:lang w:eastAsia="en-AU"/>
        </w:rPr>
        <w:t>These lessons will provide you with background information relevant to the assignment.</w:t>
      </w:r>
    </w:p>
    <w:tbl>
      <w:tblPr>
        <w:tblW w:w="0" w:type="auto"/>
        <w:shd w:val="clear" w:color="auto" w:fill="FFCC99"/>
        <w:tblLook w:val="04A0"/>
      </w:tblPr>
      <w:tblGrid>
        <w:gridCol w:w="9242"/>
      </w:tblGrid>
      <w:tr w:rsidR="003B5F40" w:rsidTr="00A25A8E">
        <w:tc>
          <w:tcPr>
            <w:tcW w:w="9242" w:type="dxa"/>
            <w:shd w:val="clear" w:color="auto" w:fill="FFCC99"/>
            <w:hideMark/>
          </w:tcPr>
          <w:p w:rsidR="003B5F40" w:rsidRDefault="003B5F40" w:rsidP="003D04D9">
            <w:pPr>
              <w:pStyle w:val="Heading2"/>
              <w:rPr>
                <w:rFonts w:eastAsiaTheme="minorEastAsia"/>
              </w:rPr>
            </w:pPr>
            <w:bookmarkStart w:id="81" w:name="_Toc377976996"/>
            <w:r>
              <w:rPr>
                <w:rFonts w:eastAsiaTheme="minorEastAsia"/>
              </w:rPr>
              <w:lastRenderedPageBreak/>
              <w:t>General safety</w:t>
            </w:r>
            <w:bookmarkEnd w:id="81"/>
          </w:p>
        </w:tc>
      </w:tr>
    </w:tbl>
    <w:p w:rsidR="0024608A" w:rsidRDefault="00AA2EB4" w:rsidP="003B5F40">
      <w:pPr>
        <w:spacing w:before="360"/>
      </w:pPr>
      <w:r>
        <w:rPr>
          <w:noProof/>
          <w:lang w:eastAsia="en-AU"/>
        </w:rPr>
        <w:drawing>
          <wp:anchor distT="0" distB="0" distL="114300" distR="114300" simplePos="0" relativeHeight="251853824" behindDoc="1" locked="0" layoutInCell="1" allowOverlap="1">
            <wp:simplePos x="0" y="0"/>
            <wp:positionH relativeFrom="column">
              <wp:posOffset>2893695</wp:posOffset>
            </wp:positionH>
            <wp:positionV relativeFrom="paragraph">
              <wp:posOffset>259715</wp:posOffset>
            </wp:positionV>
            <wp:extent cx="2843530" cy="2103120"/>
            <wp:effectExtent l="19050" t="0" r="0" b="0"/>
            <wp:wrapTight wrapText="bothSides">
              <wp:wrapPolygon edited="0">
                <wp:start x="-145" y="0"/>
                <wp:lineTo x="-145" y="21326"/>
                <wp:lineTo x="21561" y="21326"/>
                <wp:lineTo x="21561" y="0"/>
                <wp:lineTo x="-145" y="0"/>
              </wp:wrapPolygon>
            </wp:wrapTight>
            <wp:docPr id="18" name="Picture 17" descr="DSC_013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33 (2).jpg"/>
                    <pic:cNvPicPr/>
                  </pic:nvPicPr>
                  <pic:blipFill>
                    <a:blip r:embed="rId140" cstate="print"/>
                    <a:srcRect/>
                    <a:stretch>
                      <a:fillRect/>
                    </a:stretch>
                  </pic:blipFill>
                  <pic:spPr>
                    <a:xfrm>
                      <a:off x="0" y="0"/>
                      <a:ext cx="2843530" cy="2103120"/>
                    </a:xfrm>
                    <a:prstGeom prst="rect">
                      <a:avLst/>
                    </a:prstGeom>
                  </pic:spPr>
                </pic:pic>
              </a:graphicData>
            </a:graphic>
          </wp:anchor>
        </w:drawing>
      </w:r>
      <w:r w:rsidR="003B5F40">
        <w:t>Set out below are some basic principle</w:t>
      </w:r>
      <w:r w:rsidR="00EC584B">
        <w:t>s for using power tools safely.</w:t>
      </w:r>
    </w:p>
    <w:p w:rsidR="00AA2EB4" w:rsidRDefault="00AA2EB4" w:rsidP="0024608A">
      <w:r>
        <w:t>Although they</w:t>
      </w:r>
      <w:r w:rsidR="00BA6AC6">
        <w:t xml:space="preserve"> can </w:t>
      </w:r>
      <w:r w:rsidR="003B5F40">
        <w:t>be</w:t>
      </w:r>
      <w:r>
        <w:t xml:space="preserve"> applied generally to all tools, </w:t>
      </w:r>
      <w:r w:rsidR="003B5F40">
        <w:t>there are specific references t</w:t>
      </w:r>
      <w:r w:rsidR="00BA6AC6">
        <w:t xml:space="preserve">o tools </w:t>
      </w:r>
      <w:r w:rsidR="003D4382">
        <w:t xml:space="preserve">that have a rotary action and are </w:t>
      </w:r>
      <w:r w:rsidR="00BA6AC6">
        <w:t>powered by electricity</w:t>
      </w:r>
      <w:r w:rsidR="00EC584B">
        <w:t>.</w:t>
      </w:r>
    </w:p>
    <w:p w:rsidR="003B5F40" w:rsidRDefault="00AA2EB4" w:rsidP="0024608A">
      <w:r>
        <w:t>This</w:t>
      </w:r>
      <w:r w:rsidR="003D4382">
        <w:t xml:space="preserve"> makes these principles</w:t>
      </w:r>
      <w:r>
        <w:t xml:space="preserve"> particularly applicable to tools such as circular saws</w:t>
      </w:r>
      <w:r w:rsidR="006B07C6">
        <w:t>, drills</w:t>
      </w:r>
      <w:r>
        <w:t xml:space="preserve"> and</w:t>
      </w:r>
      <w:r w:rsidR="00B44D9F">
        <w:t xml:space="preserve"> planers</w:t>
      </w:r>
      <w:r w:rsidR="00EC584B">
        <w:t>.</w:t>
      </w:r>
    </w:p>
    <w:p w:rsidR="003B5F40" w:rsidRDefault="003B5F40" w:rsidP="003B5F40">
      <w:pPr>
        <w:pStyle w:val="Heading3"/>
      </w:pPr>
      <w:r>
        <w:t>Basic safety procedures</w:t>
      </w:r>
    </w:p>
    <w:p w:rsidR="00AA2EB4" w:rsidRDefault="00AA2EB4" w:rsidP="003B5F40">
      <w:pPr>
        <w:pStyle w:val="ListParagraph"/>
        <w:numPr>
          <w:ilvl w:val="0"/>
          <w:numId w:val="20"/>
        </w:numPr>
        <w:ind w:left="426" w:hanging="426"/>
      </w:pPr>
      <w:r>
        <w:rPr>
          <w:noProof/>
          <w:lang w:val="en-AU" w:eastAsia="en-AU"/>
        </w:rPr>
        <w:drawing>
          <wp:anchor distT="0" distB="0" distL="114300" distR="114300" simplePos="0" relativeHeight="251854848" behindDoc="1" locked="0" layoutInCell="1" allowOverlap="1">
            <wp:simplePos x="0" y="0"/>
            <wp:positionH relativeFrom="column">
              <wp:posOffset>3771900</wp:posOffset>
            </wp:positionH>
            <wp:positionV relativeFrom="paragraph">
              <wp:posOffset>31115</wp:posOffset>
            </wp:positionV>
            <wp:extent cx="1953895" cy="3423920"/>
            <wp:effectExtent l="19050" t="0" r="8255" b="0"/>
            <wp:wrapTight wrapText="bothSides">
              <wp:wrapPolygon edited="0">
                <wp:start x="-211" y="0"/>
                <wp:lineTo x="-211" y="21512"/>
                <wp:lineTo x="21691" y="21512"/>
                <wp:lineTo x="21691" y="0"/>
                <wp:lineTo x="-211" y="0"/>
              </wp:wrapPolygon>
            </wp:wrapTight>
            <wp:docPr id="743" name="Picture 742" descr="DSC_008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84 (2).jpg"/>
                    <pic:cNvPicPr/>
                  </pic:nvPicPr>
                  <pic:blipFill>
                    <a:blip r:embed="rId141" cstate="print"/>
                    <a:srcRect/>
                    <a:stretch>
                      <a:fillRect/>
                    </a:stretch>
                  </pic:blipFill>
                  <pic:spPr>
                    <a:xfrm>
                      <a:off x="0" y="0"/>
                      <a:ext cx="1953895" cy="3423920"/>
                    </a:xfrm>
                    <a:prstGeom prst="rect">
                      <a:avLst/>
                    </a:prstGeom>
                  </pic:spPr>
                </pic:pic>
              </a:graphicData>
            </a:graphic>
          </wp:anchor>
        </w:drawing>
      </w:r>
      <w:r w:rsidR="003B5F40">
        <w:t xml:space="preserve">Wear the correct personal protective equipment for the job at hand. This will generally include safety glasses, ear muffs and steel capped boots. </w:t>
      </w:r>
    </w:p>
    <w:p w:rsidR="003B5F40" w:rsidRDefault="003B5F40" w:rsidP="00AA2EB4">
      <w:pPr>
        <w:pStyle w:val="ListParagraph"/>
        <w:numPr>
          <w:ilvl w:val="0"/>
          <w:numId w:val="0"/>
        </w:numPr>
        <w:ind w:left="426"/>
      </w:pPr>
      <w:r>
        <w:t xml:space="preserve">Depending on the job, it might also include a dust mask, gloves and maybe </w:t>
      </w:r>
      <w:proofErr w:type="spellStart"/>
      <w:r>
        <w:t>specialised</w:t>
      </w:r>
      <w:proofErr w:type="spellEnd"/>
      <w:r>
        <w:t xml:space="preserve"> safety gear, such as a full face shield. Remove any loose clothing or </w:t>
      </w:r>
      <w:proofErr w:type="spellStart"/>
      <w:r>
        <w:t>jewellery</w:t>
      </w:r>
      <w:proofErr w:type="spellEnd"/>
      <w:r>
        <w:t>, and tie back long hair.</w:t>
      </w:r>
    </w:p>
    <w:p w:rsidR="003B5F40" w:rsidRDefault="003B5F40" w:rsidP="003B5F40">
      <w:pPr>
        <w:pStyle w:val="ListParagraph"/>
        <w:numPr>
          <w:ilvl w:val="0"/>
          <w:numId w:val="20"/>
        </w:numPr>
        <w:ind w:left="426" w:hanging="426"/>
      </w:pPr>
      <w:r>
        <w:t>Keep cutting edges sharp. Inspect the saw blade, drill bit or planer cutters before you plug in the tool, and make sure that they are in good condition, properly fitted and sharp.</w:t>
      </w:r>
    </w:p>
    <w:p w:rsidR="003B5F40" w:rsidRDefault="003B5F40" w:rsidP="003B5F40">
      <w:pPr>
        <w:pStyle w:val="ListParagraph"/>
        <w:numPr>
          <w:ilvl w:val="0"/>
          <w:numId w:val="20"/>
        </w:numPr>
        <w:ind w:left="426" w:hanging="426"/>
      </w:pPr>
      <w:r>
        <w:t>Make sure that the guards are in place and correctly adjusted, and that spring-loaded mechanisms or other moving parts are working normally.</w:t>
      </w:r>
    </w:p>
    <w:p w:rsidR="003B5F40" w:rsidRDefault="003B5F40" w:rsidP="003B5F40">
      <w:pPr>
        <w:pStyle w:val="ListParagraph"/>
        <w:numPr>
          <w:ilvl w:val="0"/>
          <w:numId w:val="20"/>
        </w:numPr>
        <w:ind w:left="426" w:hanging="426"/>
      </w:pPr>
      <w:r>
        <w:t>Secure the material firmly before you start the job. This could mean using a G-clamp or bench vice or some other clamping system.</w:t>
      </w:r>
    </w:p>
    <w:p w:rsidR="003B5F40" w:rsidRDefault="003B5F40" w:rsidP="003B5F40">
      <w:pPr>
        <w:pStyle w:val="ListParagraph"/>
        <w:numPr>
          <w:ilvl w:val="0"/>
          <w:numId w:val="20"/>
        </w:numPr>
        <w:ind w:left="426" w:hanging="426"/>
      </w:pPr>
      <w:r>
        <w:t>Always allow the motor to reach normal operating speed before letting the tool come into contact with the job. This helps to avoid the problem of 'kickback', and of overloading the motor.</w:t>
      </w:r>
    </w:p>
    <w:p w:rsidR="00130E12" w:rsidRDefault="00130E12" w:rsidP="00130E12">
      <w:pPr>
        <w:pStyle w:val="ListParagraph"/>
        <w:numPr>
          <w:ilvl w:val="0"/>
          <w:numId w:val="0"/>
        </w:numPr>
        <w:ind w:left="426"/>
      </w:pPr>
    </w:p>
    <w:p w:rsidR="00130E12" w:rsidRDefault="00343709" w:rsidP="00130E12">
      <w:pPr>
        <w:pStyle w:val="ListParagraph"/>
        <w:numPr>
          <w:ilvl w:val="0"/>
          <w:numId w:val="20"/>
        </w:numPr>
        <w:ind w:left="426" w:hanging="426"/>
      </w:pPr>
      <w:r>
        <w:rPr>
          <w:noProof/>
          <w:lang w:val="en-AU" w:eastAsia="en-AU"/>
        </w:rPr>
        <w:lastRenderedPageBreak/>
        <w:drawing>
          <wp:anchor distT="0" distB="0" distL="114300" distR="114300" simplePos="0" relativeHeight="251975680" behindDoc="1" locked="0" layoutInCell="1" allowOverlap="1">
            <wp:simplePos x="0" y="0"/>
            <wp:positionH relativeFrom="column">
              <wp:posOffset>3801745</wp:posOffset>
            </wp:positionH>
            <wp:positionV relativeFrom="paragraph">
              <wp:posOffset>64135</wp:posOffset>
            </wp:positionV>
            <wp:extent cx="1925955" cy="2214245"/>
            <wp:effectExtent l="19050" t="0" r="0" b="0"/>
            <wp:wrapTight wrapText="bothSides">
              <wp:wrapPolygon edited="0">
                <wp:start x="-214" y="0"/>
                <wp:lineTo x="-214" y="21371"/>
                <wp:lineTo x="21579" y="21371"/>
                <wp:lineTo x="21579" y="0"/>
                <wp:lineTo x="-214" y="0"/>
              </wp:wrapPolygon>
            </wp:wrapTight>
            <wp:docPr id="761" name="Picture 760" descr="DSC_015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56 (2).jpg"/>
                    <pic:cNvPicPr/>
                  </pic:nvPicPr>
                  <pic:blipFill>
                    <a:blip r:embed="rId142" cstate="print"/>
                    <a:srcRect/>
                    <a:stretch>
                      <a:fillRect/>
                    </a:stretch>
                  </pic:blipFill>
                  <pic:spPr>
                    <a:xfrm>
                      <a:off x="0" y="0"/>
                      <a:ext cx="1925955" cy="2214245"/>
                    </a:xfrm>
                    <a:prstGeom prst="rect">
                      <a:avLst/>
                    </a:prstGeom>
                  </pic:spPr>
                </pic:pic>
              </a:graphicData>
            </a:graphic>
          </wp:anchor>
        </w:drawing>
      </w:r>
      <w:r w:rsidR="003B5F40">
        <w:t>Listen to the sound of the motor when you start up the tool</w:t>
      </w:r>
      <w:r w:rsidR="00EC584B">
        <w:t xml:space="preserve"> and while you're operating it.</w:t>
      </w:r>
    </w:p>
    <w:p w:rsidR="00130E12" w:rsidRDefault="003B5F40" w:rsidP="00130E12">
      <w:pPr>
        <w:ind w:left="426"/>
      </w:pPr>
      <w:r>
        <w:t>If you hear any unusual sounds, stop the tool, unplu</w:t>
      </w:r>
      <w:r w:rsidR="00EC584B">
        <w:t>g it, and look for the problem.</w:t>
      </w:r>
    </w:p>
    <w:p w:rsidR="003B5F40" w:rsidRDefault="003B5F40" w:rsidP="00130E12">
      <w:pPr>
        <w:ind w:left="426"/>
      </w:pPr>
      <w:r>
        <w:t>If you can't fix it on the spot, tag the tool and take it to your supervisor or maintenance person for servicing.</w:t>
      </w:r>
    </w:p>
    <w:p w:rsidR="003B5F40" w:rsidRDefault="003B5F40" w:rsidP="003B5F40">
      <w:pPr>
        <w:pStyle w:val="ListParagraph"/>
        <w:numPr>
          <w:ilvl w:val="0"/>
          <w:numId w:val="20"/>
        </w:numPr>
        <w:ind w:left="426" w:hanging="426"/>
      </w:pPr>
      <w:r>
        <w:t>Keep the work area clear of off-cuts, sawdust build-up and rubbish that might get in the way.</w:t>
      </w:r>
    </w:p>
    <w:p w:rsidR="008711FA" w:rsidRDefault="008711FA" w:rsidP="008711FA">
      <w:pPr>
        <w:ind w:left="426"/>
      </w:pPr>
      <w:r>
        <w:t xml:space="preserve">Don’t let off-cuts and rubbish build up under your feet. It can pose a serious trip hazard, especially if you’re concentrating on the work and not paying attention to where your feet are positioned. </w:t>
      </w:r>
    </w:p>
    <w:p w:rsidR="008711FA" w:rsidRDefault="008711FA" w:rsidP="008711FA">
      <w:pPr>
        <w:ind w:left="426"/>
      </w:pPr>
      <w:r>
        <w:t xml:space="preserve">By tidying up as you go, you’ll also make the general clean-up at the end of the job much easier. This will help you to sort out which pieces can be recycled or used again and which items need to go straight into the waste bin. </w:t>
      </w:r>
    </w:p>
    <w:p w:rsidR="003B5F40" w:rsidRDefault="003B5F40" w:rsidP="003B5F40">
      <w:pPr>
        <w:pStyle w:val="Heading5"/>
      </w:pPr>
      <w:r>
        <w:t>Learning activity</w:t>
      </w:r>
    </w:p>
    <w:p w:rsidR="003D04D9" w:rsidRDefault="00EE4FA5" w:rsidP="003B5F40">
      <w:r w:rsidRPr="00EE4FA5">
        <w:rPr>
          <w:rFonts w:ascii="Times New Roman" w:hAnsi="Times New Roman"/>
          <w:noProof/>
          <w:lang w:eastAsia="en-AU"/>
        </w:rPr>
        <w:drawing>
          <wp:anchor distT="0" distB="0" distL="114300" distR="114300" simplePos="0" relativeHeight="251996160" behindDoc="1" locked="0" layoutInCell="1" allowOverlap="1">
            <wp:simplePos x="0" y="0"/>
            <wp:positionH relativeFrom="column">
              <wp:posOffset>9525</wp:posOffset>
            </wp:positionH>
            <wp:positionV relativeFrom="paragraph">
              <wp:posOffset>70485</wp:posOffset>
            </wp:positionV>
            <wp:extent cx="1163955" cy="967740"/>
            <wp:effectExtent l="19050" t="0" r="0" b="0"/>
            <wp:wrapTight wrapText="bothSides">
              <wp:wrapPolygon edited="0">
                <wp:start x="-354" y="0"/>
                <wp:lineTo x="-354" y="21260"/>
                <wp:lineTo x="21565" y="21260"/>
                <wp:lineTo x="21565" y="0"/>
                <wp:lineTo x="-354" y="0"/>
              </wp:wrapPolygon>
            </wp:wrapTight>
            <wp:docPr id="63"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42" cstate="print"/>
                    <a:stretch>
                      <a:fillRect/>
                    </a:stretch>
                  </pic:blipFill>
                  <pic:spPr>
                    <a:xfrm>
                      <a:off x="0" y="0"/>
                      <a:ext cx="1163955" cy="967740"/>
                    </a:xfrm>
                    <a:prstGeom prst="rect">
                      <a:avLst/>
                    </a:prstGeom>
                  </pic:spPr>
                </pic:pic>
              </a:graphicData>
            </a:graphic>
          </wp:anchor>
        </w:drawing>
      </w:r>
      <w:r w:rsidR="003D4382">
        <w:t xml:space="preserve">Point 5 above refers to the problem of ‘kickback’ in power tools. This </w:t>
      </w:r>
      <w:r w:rsidR="008A0431">
        <w:t>happens</w:t>
      </w:r>
      <w:r w:rsidR="003D4382">
        <w:t xml:space="preserve"> when the blade or cutter is allowed to contact the material to be cut before the motor has ha</w:t>
      </w:r>
      <w:r w:rsidR="00EC584B">
        <w:t>d a chance to reach full speed.</w:t>
      </w:r>
    </w:p>
    <w:p w:rsidR="008A0431" w:rsidRDefault="003D4382" w:rsidP="008A0431">
      <w:r>
        <w:t xml:space="preserve">What </w:t>
      </w:r>
      <w:r w:rsidR="008A0431">
        <w:t>exactly is kickback? See i</w:t>
      </w:r>
      <w:r w:rsidR="00EC584B">
        <w:t>f you can describe it in words.</w:t>
      </w:r>
    </w:p>
    <w:p w:rsidR="00A65030" w:rsidRPr="00AB2102" w:rsidRDefault="008A0431" w:rsidP="008E6CC0">
      <w:pPr>
        <w:rPr>
          <w:bCs/>
        </w:rPr>
      </w:pPr>
      <w:r>
        <w:t>If you’re working with a partner, try to come up with an explanation together. Use your workbook to write down your answer.</w:t>
      </w:r>
    </w:p>
    <w:tbl>
      <w:tblPr>
        <w:tblW w:w="0" w:type="auto"/>
        <w:shd w:val="clear" w:color="auto" w:fill="FFCC99"/>
        <w:tblLook w:val="04A0"/>
      </w:tblPr>
      <w:tblGrid>
        <w:gridCol w:w="9242"/>
      </w:tblGrid>
      <w:tr w:rsidR="00A65030" w:rsidTr="00A25A8E">
        <w:tc>
          <w:tcPr>
            <w:tcW w:w="9242" w:type="dxa"/>
            <w:shd w:val="clear" w:color="auto" w:fill="FFCC99"/>
            <w:hideMark/>
          </w:tcPr>
          <w:p w:rsidR="00A65030" w:rsidRDefault="00A65030" w:rsidP="00A25A8E">
            <w:pPr>
              <w:pStyle w:val="Heading2"/>
              <w:rPr>
                <w:rFonts w:eastAsiaTheme="minorEastAsia"/>
              </w:rPr>
            </w:pPr>
            <w:bookmarkStart w:id="82" w:name="_Toc377976997"/>
            <w:r>
              <w:rPr>
                <w:rFonts w:eastAsiaTheme="minorEastAsia"/>
              </w:rPr>
              <w:lastRenderedPageBreak/>
              <w:t>Drill operation</w:t>
            </w:r>
            <w:bookmarkEnd w:id="82"/>
          </w:p>
        </w:tc>
      </w:tr>
    </w:tbl>
    <w:p w:rsidR="00A65030" w:rsidRDefault="0087485D" w:rsidP="00A65030">
      <w:pPr>
        <w:spacing w:before="360"/>
      </w:pPr>
      <w:r>
        <w:rPr>
          <w:noProof/>
          <w:lang w:eastAsia="en-AU"/>
        </w:rPr>
        <w:drawing>
          <wp:anchor distT="0" distB="0" distL="114300" distR="114300" simplePos="0" relativeHeight="251867136" behindDoc="1" locked="0" layoutInCell="1" allowOverlap="1">
            <wp:simplePos x="0" y="0"/>
            <wp:positionH relativeFrom="column">
              <wp:posOffset>3257550</wp:posOffset>
            </wp:positionH>
            <wp:positionV relativeFrom="paragraph">
              <wp:posOffset>196850</wp:posOffset>
            </wp:positionV>
            <wp:extent cx="2524125" cy="2019300"/>
            <wp:effectExtent l="19050" t="0" r="9525" b="0"/>
            <wp:wrapTight wrapText="bothSides">
              <wp:wrapPolygon edited="0">
                <wp:start x="-163" y="0"/>
                <wp:lineTo x="-163" y="21396"/>
                <wp:lineTo x="21682" y="21396"/>
                <wp:lineTo x="21682" y="0"/>
                <wp:lineTo x="-163" y="0"/>
              </wp:wrapPolygon>
            </wp:wrapTight>
            <wp:docPr id="755" name="Picture 754" descr="battery_drill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ttery_drill_2.jpg"/>
                    <pic:cNvPicPr/>
                  </pic:nvPicPr>
                  <pic:blipFill>
                    <a:blip r:embed="rId143" cstate="print"/>
                    <a:stretch>
                      <a:fillRect/>
                    </a:stretch>
                  </pic:blipFill>
                  <pic:spPr>
                    <a:xfrm>
                      <a:off x="0" y="0"/>
                      <a:ext cx="2524125" cy="2019300"/>
                    </a:xfrm>
                    <a:prstGeom prst="rect">
                      <a:avLst/>
                    </a:prstGeom>
                  </pic:spPr>
                </pic:pic>
              </a:graphicData>
            </a:graphic>
          </wp:anchor>
        </w:drawing>
      </w:r>
      <w:r w:rsidR="00A65030">
        <w:t xml:space="preserve">Hand-held drills range from small cordless versions to large hammer drills. As a floor layer, there will </w:t>
      </w:r>
      <w:r w:rsidR="00EC584B">
        <w:t>be times when you’ll need both.</w:t>
      </w:r>
    </w:p>
    <w:p w:rsidR="009F0548" w:rsidRDefault="00A65030" w:rsidP="009F0548">
      <w:r>
        <w:t>A variable-speed cordless drill is best for driving Phillips head screws and drilling small holes in timber a</w:t>
      </w:r>
      <w:r w:rsidR="00EC584B">
        <w:t>nd other non-masonry materials.</w:t>
      </w:r>
    </w:p>
    <w:p w:rsidR="00A65030" w:rsidRDefault="009F0548" w:rsidP="009F0548">
      <w:r>
        <w:rPr>
          <w:noProof/>
          <w:lang w:eastAsia="en-AU"/>
        </w:rPr>
        <w:drawing>
          <wp:anchor distT="0" distB="0" distL="114300" distR="114300" simplePos="0" relativeHeight="251868160" behindDoc="1" locked="0" layoutInCell="1" allowOverlap="1">
            <wp:simplePos x="0" y="0"/>
            <wp:positionH relativeFrom="column">
              <wp:posOffset>3219450</wp:posOffset>
            </wp:positionH>
            <wp:positionV relativeFrom="paragraph">
              <wp:posOffset>171450</wp:posOffset>
            </wp:positionV>
            <wp:extent cx="2524125" cy="2019300"/>
            <wp:effectExtent l="19050" t="0" r="9525" b="0"/>
            <wp:wrapTight wrapText="bothSides">
              <wp:wrapPolygon edited="0">
                <wp:start x="-163" y="0"/>
                <wp:lineTo x="-163" y="21396"/>
                <wp:lineTo x="21682" y="21396"/>
                <wp:lineTo x="21682" y="0"/>
                <wp:lineTo x="-163" y="0"/>
              </wp:wrapPolygon>
            </wp:wrapTight>
            <wp:docPr id="756" name="Picture 755" descr="hammer_dri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mmer_drill.jpg"/>
                    <pic:cNvPicPr/>
                  </pic:nvPicPr>
                  <pic:blipFill>
                    <a:blip r:embed="rId144" cstate="print"/>
                    <a:stretch>
                      <a:fillRect/>
                    </a:stretch>
                  </pic:blipFill>
                  <pic:spPr>
                    <a:xfrm>
                      <a:off x="0" y="0"/>
                      <a:ext cx="2524125" cy="2019300"/>
                    </a:xfrm>
                    <a:prstGeom prst="rect">
                      <a:avLst/>
                    </a:prstGeom>
                  </pic:spPr>
                </pic:pic>
              </a:graphicData>
            </a:graphic>
          </wp:anchor>
        </w:drawing>
      </w:r>
      <w:r w:rsidR="00A65030">
        <w:t>However, if you’re drilling holes in concrete or brick, you’ll need to use a hammer drill with a masonry drill bit.</w:t>
      </w:r>
    </w:p>
    <w:p w:rsidR="00A65030" w:rsidRDefault="00A65030" w:rsidP="00A65030">
      <w:r>
        <w:t>Hammer drills have a ‘hammer’ and a ‘normal’ setting. It is possible to buy good quality cordless hammer drills, but in general they’re not as powerful as an e</w:t>
      </w:r>
      <w:r w:rsidR="00EC584B">
        <w:t>quivalent-sized 240 volt drill.</w:t>
      </w:r>
    </w:p>
    <w:p w:rsidR="00A65030" w:rsidRDefault="00A65030" w:rsidP="00A65030">
      <w:pPr>
        <w:pStyle w:val="Heading3"/>
      </w:pPr>
      <w:r>
        <w:t xml:space="preserve">Basic operating procedure </w:t>
      </w:r>
    </w:p>
    <w:p w:rsidR="00A65030" w:rsidRPr="00DB3101" w:rsidRDefault="0081547F" w:rsidP="001F4DE7">
      <w:pPr>
        <w:pStyle w:val="ListParagraph"/>
        <w:numPr>
          <w:ilvl w:val="0"/>
          <w:numId w:val="25"/>
        </w:numPr>
        <w:ind w:left="426" w:hanging="426"/>
      </w:pPr>
      <w:r w:rsidRPr="00DB3101">
        <w:t>S</w:t>
      </w:r>
      <w:r w:rsidR="00A65030" w:rsidRPr="00DB3101">
        <w:t>ecure the material that needs to be drilled. Insert the drill bit into the chuck and tighten it. If you’re using a chuck key, make sure you take the key</w:t>
      </w:r>
      <w:r w:rsidR="00EC584B" w:rsidRPr="00DB3101">
        <w:t xml:space="preserve"> out before starting the drill.</w:t>
      </w:r>
    </w:p>
    <w:p w:rsidR="00A65030" w:rsidRPr="00DB3101" w:rsidRDefault="00A65030" w:rsidP="001F4DE7">
      <w:pPr>
        <w:pStyle w:val="ListParagraph"/>
        <w:ind w:left="426" w:hanging="426"/>
      </w:pPr>
      <w:r w:rsidRPr="00DB3101">
        <w:t>Push the drill bit into the surface of the material. If the material is metal, it’s best to centre-punch a small indentation into the surface first, so that the tip of the drill bit doesn’t skid off the mark when it starts to turn.</w:t>
      </w:r>
    </w:p>
    <w:p w:rsidR="009E34F2" w:rsidRPr="00DB3101" w:rsidRDefault="00A65030" w:rsidP="001F4DE7">
      <w:pPr>
        <w:pStyle w:val="ListParagraph"/>
        <w:ind w:left="426" w:hanging="426"/>
      </w:pPr>
      <w:r w:rsidRPr="00DB3101">
        <w:t>Start up the drill and push down firmly. In general, use sl</w:t>
      </w:r>
      <w:r w:rsidR="00EC584B" w:rsidRPr="00DB3101">
        <w:t>ower speeds for hard materials.</w:t>
      </w:r>
    </w:p>
    <w:p w:rsidR="00A65030" w:rsidRPr="00DB3101" w:rsidRDefault="00A65030" w:rsidP="001F4DE7">
      <w:pPr>
        <w:pStyle w:val="ListParagraph"/>
        <w:ind w:left="426" w:hanging="426"/>
      </w:pPr>
      <w:r w:rsidRPr="00DB3101">
        <w:t>While you’re drilling, pull the drill back periodically to clear the waste material from the hole and drill bit. This will help to stop the drill bit from jamming or overheating.</w:t>
      </w:r>
    </w:p>
    <w:p w:rsidR="00A65030" w:rsidRPr="00DB3101" w:rsidRDefault="00A65030" w:rsidP="001F4DE7">
      <w:pPr>
        <w:pStyle w:val="ListParagraph"/>
        <w:ind w:left="426" w:hanging="426"/>
      </w:pPr>
      <w:r w:rsidRPr="00DB3101">
        <w:t>On larger drills use both hands to hold the drill, with one hand on the side handle, to avoid the problem of the drill suddenly flicking back in the opposite direction if the bit gets jammed.</w:t>
      </w:r>
    </w:p>
    <w:p w:rsidR="00A65030" w:rsidRPr="00C952F1" w:rsidRDefault="00A65030" w:rsidP="001F4DE7">
      <w:pPr>
        <w:pStyle w:val="ListParagraph"/>
        <w:ind w:left="426" w:hanging="426"/>
      </w:pPr>
      <w:r w:rsidRPr="00DB3101">
        <w:lastRenderedPageBreak/>
        <w:t xml:space="preserve">On deep holes, pay constant attention to the angle you’re holding the drill at, so you don’t start to change the direction of the hole while you’re drilling. </w:t>
      </w:r>
      <w:r w:rsidR="0081547F" w:rsidRPr="00DB3101">
        <w:t xml:space="preserve"> </w:t>
      </w:r>
      <w:r w:rsidRPr="00DB3101">
        <w:t>Keep the drill bit turning until you withdraw it from the hole.</w:t>
      </w:r>
    </w:p>
    <w:p w:rsidR="00A65030" w:rsidRDefault="00A65030" w:rsidP="00A65030">
      <w:pPr>
        <w:pStyle w:val="Heading5"/>
      </w:pPr>
      <w:r w:rsidRPr="006561B7">
        <w:t>Learning activity</w:t>
      </w:r>
    </w:p>
    <w:p w:rsidR="0089338B" w:rsidRDefault="00EE4FA5" w:rsidP="0089338B">
      <w:r>
        <w:rPr>
          <w:noProof/>
          <w:lang w:eastAsia="en-AU"/>
        </w:rPr>
        <w:drawing>
          <wp:anchor distT="0" distB="0" distL="114300" distR="114300" simplePos="0" relativeHeight="251998208" behindDoc="1" locked="0" layoutInCell="1" allowOverlap="1">
            <wp:simplePos x="0" y="0"/>
            <wp:positionH relativeFrom="column">
              <wp:posOffset>-8255</wp:posOffset>
            </wp:positionH>
            <wp:positionV relativeFrom="paragraph">
              <wp:posOffset>16510</wp:posOffset>
            </wp:positionV>
            <wp:extent cx="1163955" cy="967740"/>
            <wp:effectExtent l="19050" t="0" r="0" b="0"/>
            <wp:wrapTight wrapText="bothSides">
              <wp:wrapPolygon edited="0">
                <wp:start x="-354" y="0"/>
                <wp:lineTo x="-354" y="21260"/>
                <wp:lineTo x="21565" y="21260"/>
                <wp:lineTo x="21565" y="0"/>
                <wp:lineTo x="-354" y="0"/>
              </wp:wrapPolygon>
            </wp:wrapTight>
            <wp:docPr id="224"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42" cstate="print"/>
                    <a:stretch>
                      <a:fillRect/>
                    </a:stretch>
                  </pic:blipFill>
                  <pic:spPr>
                    <a:xfrm>
                      <a:off x="0" y="0"/>
                      <a:ext cx="1163955" cy="967740"/>
                    </a:xfrm>
                    <a:prstGeom prst="rect">
                      <a:avLst/>
                    </a:prstGeom>
                  </pic:spPr>
                </pic:pic>
              </a:graphicData>
            </a:graphic>
          </wp:anchor>
        </w:drawing>
      </w:r>
      <w:r w:rsidR="0089338B">
        <w:t>Different types of drill bits are used for drilling different materials and hole sizes.</w:t>
      </w:r>
    </w:p>
    <w:p w:rsidR="0089338B" w:rsidRDefault="0089338B" w:rsidP="0089338B">
      <w:r>
        <w:t>See if you can name the type of bit used to drill the following holes. Write your answers in your workbook.</w:t>
      </w:r>
    </w:p>
    <w:p w:rsidR="0089338B" w:rsidRDefault="001431D0" w:rsidP="0089338B">
      <w:pPr>
        <w:pStyle w:val="ListParagraph1"/>
        <w:spacing w:before="240"/>
        <w:ind w:left="425" w:hanging="425"/>
      </w:pPr>
      <w:r>
        <w:t>6</w:t>
      </w:r>
      <w:r w:rsidR="0089338B">
        <w:t xml:space="preserve"> mm hole in a piece of timber</w:t>
      </w:r>
    </w:p>
    <w:p w:rsidR="0089338B" w:rsidRDefault="00557110" w:rsidP="0089338B">
      <w:pPr>
        <w:pStyle w:val="ListParagraph1"/>
      </w:pPr>
      <w:r>
        <w:t>32</w:t>
      </w:r>
      <w:r w:rsidR="0089338B">
        <w:t xml:space="preserve"> mm hole in a sheet of plywood</w:t>
      </w:r>
    </w:p>
    <w:p w:rsidR="0089338B" w:rsidRDefault="00557110" w:rsidP="0089338B">
      <w:pPr>
        <w:pStyle w:val="ListParagraph1"/>
      </w:pPr>
      <w:r>
        <w:t>12</w:t>
      </w:r>
      <w:r w:rsidR="0089338B">
        <w:t xml:space="preserve"> mm hole in a concrete slab</w:t>
      </w:r>
      <w:r w:rsidR="00EC584B">
        <w:t>.</w:t>
      </w:r>
    </w:p>
    <w:p w:rsidR="00A65030" w:rsidRPr="00C952F1" w:rsidRDefault="0089338B" w:rsidP="008E6CC0">
      <w:r>
        <w:t xml:space="preserve">If you’re not familiar with the drill bits used for these purposes, ask your trainer or supervisor to show you examples. </w:t>
      </w:r>
      <w:r w:rsidR="001431D0">
        <w:t>You can also look them up on the web.</w:t>
      </w:r>
    </w:p>
    <w:tbl>
      <w:tblPr>
        <w:tblW w:w="0" w:type="auto"/>
        <w:shd w:val="clear" w:color="auto" w:fill="FFCC99"/>
        <w:tblLook w:val="04A0"/>
      </w:tblPr>
      <w:tblGrid>
        <w:gridCol w:w="9242"/>
      </w:tblGrid>
      <w:tr w:rsidR="00E642BB" w:rsidTr="00E642BB">
        <w:tc>
          <w:tcPr>
            <w:tcW w:w="9242" w:type="dxa"/>
            <w:shd w:val="clear" w:color="auto" w:fill="FFCC99"/>
            <w:hideMark/>
          </w:tcPr>
          <w:p w:rsidR="00E642BB" w:rsidRDefault="00E642BB" w:rsidP="00E642BB">
            <w:pPr>
              <w:pStyle w:val="Heading2"/>
              <w:rPr>
                <w:rFonts w:eastAsiaTheme="minorEastAsia"/>
              </w:rPr>
            </w:pPr>
            <w:bookmarkStart w:id="83" w:name="_Toc377976998"/>
            <w:r>
              <w:rPr>
                <w:rFonts w:eastAsiaTheme="minorEastAsia"/>
              </w:rPr>
              <w:lastRenderedPageBreak/>
              <w:t>Jigsaw operation</w:t>
            </w:r>
            <w:bookmarkEnd w:id="83"/>
          </w:p>
        </w:tc>
      </w:tr>
    </w:tbl>
    <w:p w:rsidR="0006412C" w:rsidRDefault="009F0548" w:rsidP="002872FF">
      <w:pPr>
        <w:spacing w:before="360"/>
      </w:pPr>
      <w:r>
        <w:rPr>
          <w:noProof/>
          <w:lang w:eastAsia="en-AU"/>
        </w:rPr>
        <w:drawing>
          <wp:anchor distT="0" distB="0" distL="114300" distR="114300" simplePos="0" relativeHeight="251869184" behindDoc="1" locked="0" layoutInCell="1" allowOverlap="1">
            <wp:simplePos x="0" y="0"/>
            <wp:positionH relativeFrom="column">
              <wp:posOffset>3590925</wp:posOffset>
            </wp:positionH>
            <wp:positionV relativeFrom="paragraph">
              <wp:posOffset>168275</wp:posOffset>
            </wp:positionV>
            <wp:extent cx="2162175" cy="1724025"/>
            <wp:effectExtent l="19050" t="0" r="9525" b="0"/>
            <wp:wrapTight wrapText="bothSides">
              <wp:wrapPolygon edited="0">
                <wp:start x="-190" y="0"/>
                <wp:lineTo x="-190" y="21481"/>
                <wp:lineTo x="21695" y="21481"/>
                <wp:lineTo x="21695" y="0"/>
                <wp:lineTo x="-190" y="0"/>
              </wp:wrapPolygon>
            </wp:wrapTight>
            <wp:docPr id="758" name="Picture 756" descr="jig_saw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ig_saw_2.jpg"/>
                    <pic:cNvPicPr/>
                  </pic:nvPicPr>
                  <pic:blipFill>
                    <a:blip r:embed="rId145" cstate="print"/>
                    <a:stretch>
                      <a:fillRect/>
                    </a:stretch>
                  </pic:blipFill>
                  <pic:spPr>
                    <a:xfrm>
                      <a:off x="0" y="0"/>
                      <a:ext cx="2162175" cy="1724025"/>
                    </a:xfrm>
                    <a:prstGeom prst="rect">
                      <a:avLst/>
                    </a:prstGeom>
                  </pic:spPr>
                </pic:pic>
              </a:graphicData>
            </a:graphic>
          </wp:anchor>
        </w:drawing>
      </w:r>
      <w:r w:rsidR="00C769C2">
        <w:t>Floor layers use jigsaws when they need to cut a pro</w:t>
      </w:r>
      <w:r w:rsidR="0006412C">
        <w:t xml:space="preserve">filed </w:t>
      </w:r>
      <w:r w:rsidR="00CF25D9">
        <w:t xml:space="preserve">or curved </w:t>
      </w:r>
      <w:r w:rsidR="0006412C">
        <w:t xml:space="preserve">shape in a board product, such as </w:t>
      </w:r>
      <w:r w:rsidR="00C769C2">
        <w:t>hard underlay</w:t>
      </w:r>
      <w:r w:rsidR="0006412C">
        <w:t xml:space="preserve"> sheets,</w:t>
      </w:r>
      <w:r w:rsidR="00C769C2">
        <w:t xml:space="preserve"> engineered floating </w:t>
      </w:r>
      <w:r w:rsidR="00EC584B">
        <w:t>floors and solid timber boards.</w:t>
      </w:r>
    </w:p>
    <w:p w:rsidR="008B5C47" w:rsidRDefault="00C70BB9" w:rsidP="008E6CC0">
      <w:r>
        <w:t>Y</w:t>
      </w:r>
      <w:r w:rsidR="00C769C2">
        <w:t xml:space="preserve">ou can also use them </w:t>
      </w:r>
      <w:r w:rsidR="0006412C">
        <w:t>to cut</w:t>
      </w:r>
      <w:r w:rsidR="00C769C2">
        <w:t xml:space="preserve"> aluminium and plastic trims if you </w:t>
      </w:r>
      <w:r w:rsidR="008B5C47">
        <w:t>fit the correct blade and use the right setting.</w:t>
      </w:r>
    </w:p>
    <w:p w:rsidR="008B5C47" w:rsidRDefault="00EC584B" w:rsidP="008B5C47">
      <w:pPr>
        <w:pStyle w:val="Heading3"/>
      </w:pPr>
      <w:r>
        <w:t>Basic operating procedure</w:t>
      </w:r>
    </w:p>
    <w:p w:rsidR="008B5C47" w:rsidRPr="00DB3101" w:rsidRDefault="008E6CC0" w:rsidP="00DB3101">
      <w:pPr>
        <w:pStyle w:val="ListParagraph"/>
        <w:numPr>
          <w:ilvl w:val="0"/>
          <w:numId w:val="26"/>
        </w:numPr>
        <w:ind w:left="426" w:hanging="426"/>
      </w:pPr>
      <w:r w:rsidRPr="00DB3101">
        <w:t xml:space="preserve">Select the </w:t>
      </w:r>
      <w:r w:rsidR="008B5C47" w:rsidRPr="00DB3101">
        <w:t>correct</w:t>
      </w:r>
      <w:r w:rsidRPr="00DB3101">
        <w:t xml:space="preserve"> blade </w:t>
      </w:r>
      <w:r w:rsidR="008B5C47" w:rsidRPr="00DB3101">
        <w:t xml:space="preserve">for the material to be cut. </w:t>
      </w:r>
      <w:r w:rsidRPr="00DB3101">
        <w:t>Se</w:t>
      </w:r>
      <w:r w:rsidR="008B5C47" w:rsidRPr="00DB3101">
        <w:t>t the saw to the correct speed. In general, higher speeds are used for timber, and lower speeds for metal.</w:t>
      </w:r>
      <w:r w:rsidR="0081547F" w:rsidRPr="00DB3101">
        <w:t xml:space="preserve"> </w:t>
      </w:r>
      <w:r w:rsidR="008B5C47" w:rsidRPr="00DB3101">
        <w:t>Secure the material to be cut</w:t>
      </w:r>
      <w:r w:rsidR="002D4052" w:rsidRPr="00DB3101">
        <w:t>.</w:t>
      </w:r>
    </w:p>
    <w:p w:rsidR="008E6CC0" w:rsidRPr="00DB3101" w:rsidRDefault="008E6CC0" w:rsidP="00DB3101">
      <w:pPr>
        <w:pStyle w:val="ListParagraph"/>
      </w:pPr>
      <w:r w:rsidRPr="00DB3101">
        <w:t>Place the front of the base</w:t>
      </w:r>
      <w:r w:rsidR="005E1CC1" w:rsidRPr="00DB3101">
        <w:t xml:space="preserve"> </w:t>
      </w:r>
      <w:r w:rsidRPr="00DB3101">
        <w:t xml:space="preserve">plate on the </w:t>
      </w:r>
      <w:r w:rsidR="008B5C47" w:rsidRPr="00DB3101">
        <w:t xml:space="preserve">material, </w:t>
      </w:r>
      <w:r w:rsidRPr="00DB3101">
        <w:t>without the blade touching the work.</w:t>
      </w:r>
      <w:r w:rsidR="002D4052" w:rsidRPr="00DB3101">
        <w:t xml:space="preserve"> Check that the base</w:t>
      </w:r>
      <w:r w:rsidR="00583362" w:rsidRPr="00DB3101">
        <w:t xml:space="preserve"> </w:t>
      </w:r>
      <w:r w:rsidR="002D4052" w:rsidRPr="00DB3101">
        <w:t>plate is sitting flat on the surface.</w:t>
      </w:r>
      <w:r w:rsidR="0081547F" w:rsidRPr="00DB3101">
        <w:t xml:space="preserve"> </w:t>
      </w:r>
      <w:r w:rsidR="008B5C47" w:rsidRPr="00DB3101">
        <w:t xml:space="preserve">Start up the saw and let it reach </w:t>
      </w:r>
      <w:r w:rsidRPr="00DB3101">
        <w:t>full speed.</w:t>
      </w:r>
    </w:p>
    <w:p w:rsidR="008B5C47" w:rsidRPr="00DB3101" w:rsidRDefault="008B5C47" w:rsidP="00DB3101">
      <w:pPr>
        <w:pStyle w:val="ListParagraph"/>
      </w:pPr>
      <w:r w:rsidRPr="00DB3101">
        <w:t xml:space="preserve">Begin to cut, </w:t>
      </w:r>
      <w:r w:rsidR="008E6CC0" w:rsidRPr="00DB3101">
        <w:t>keeping</w:t>
      </w:r>
      <w:r w:rsidRPr="00DB3101">
        <w:t xml:space="preserve"> the base</w:t>
      </w:r>
      <w:r w:rsidR="00583362" w:rsidRPr="00DB3101">
        <w:t xml:space="preserve"> </w:t>
      </w:r>
      <w:r w:rsidRPr="00DB3101">
        <w:t>plate flat on the work at all times.</w:t>
      </w:r>
      <w:r w:rsidR="0081547F" w:rsidRPr="00DB3101">
        <w:t xml:space="preserve"> </w:t>
      </w:r>
      <w:r w:rsidR="008E6CC0" w:rsidRPr="00DB3101">
        <w:t xml:space="preserve">Push the saw </w:t>
      </w:r>
      <w:r w:rsidRPr="00DB3101">
        <w:t xml:space="preserve">smoothly and at a steady pace </w:t>
      </w:r>
      <w:r w:rsidR="008E6CC0" w:rsidRPr="00DB3101">
        <w:t xml:space="preserve">through the </w:t>
      </w:r>
      <w:r w:rsidRPr="00DB3101">
        <w:t>material. Let the saw do the work – don’t force the blade thro</w:t>
      </w:r>
      <w:r w:rsidR="00EC584B" w:rsidRPr="00DB3101">
        <w:t>ugh faster than it wants to go.</w:t>
      </w:r>
    </w:p>
    <w:p w:rsidR="008E6CC0" w:rsidRPr="00DB3101" w:rsidRDefault="008E6CC0" w:rsidP="00DB3101">
      <w:pPr>
        <w:pStyle w:val="ListParagraph"/>
      </w:pPr>
      <w:r w:rsidRPr="00DB3101">
        <w:t xml:space="preserve">When cutting curves, ease </w:t>
      </w:r>
      <w:r w:rsidR="008B5C47" w:rsidRPr="00DB3101">
        <w:t xml:space="preserve">off slightly with </w:t>
      </w:r>
      <w:r w:rsidRPr="00DB3101">
        <w:t xml:space="preserve">pressure </w:t>
      </w:r>
      <w:r w:rsidR="008B5C47" w:rsidRPr="00DB3101">
        <w:t xml:space="preserve">and speed to </w:t>
      </w:r>
      <w:r w:rsidRPr="00DB3101">
        <w:t>allow th</w:t>
      </w:r>
      <w:r w:rsidR="008B5C47" w:rsidRPr="00DB3101">
        <w:t>e blade to adjust to the changing</w:t>
      </w:r>
      <w:r w:rsidRPr="00DB3101">
        <w:t xml:space="preserve"> direction.</w:t>
      </w:r>
    </w:p>
    <w:p w:rsidR="008E6CC0" w:rsidRPr="00DB3101" w:rsidRDefault="008B5C47" w:rsidP="00DB3101">
      <w:pPr>
        <w:pStyle w:val="ListParagraph"/>
      </w:pPr>
      <w:r w:rsidRPr="00DB3101">
        <w:t>Finish the cut at full speed and then release the trigger.</w:t>
      </w:r>
      <w:r w:rsidR="0081547F" w:rsidRPr="00DB3101">
        <w:t xml:space="preserve"> </w:t>
      </w:r>
      <w:r w:rsidR="008E6CC0" w:rsidRPr="00DB3101">
        <w:t xml:space="preserve">Allow the blade to stop before </w:t>
      </w:r>
      <w:r w:rsidRPr="00DB3101">
        <w:t>putting</w:t>
      </w:r>
      <w:r w:rsidR="008E6CC0" w:rsidRPr="00DB3101">
        <w:t xml:space="preserve"> the saw down.</w:t>
      </w:r>
    </w:p>
    <w:p w:rsidR="00A77834" w:rsidRDefault="006561B7" w:rsidP="00A77834">
      <w:pPr>
        <w:pStyle w:val="Heading5"/>
      </w:pPr>
      <w:r w:rsidRPr="006561B7">
        <w:t>Learning activity</w:t>
      </w:r>
    </w:p>
    <w:p w:rsidR="006561B7" w:rsidRDefault="00EE4FA5" w:rsidP="006561B7">
      <w:r w:rsidRPr="00EE4FA5">
        <w:rPr>
          <w:noProof/>
          <w:lang w:eastAsia="en-AU"/>
        </w:rPr>
        <w:drawing>
          <wp:anchor distT="0" distB="0" distL="114300" distR="114300" simplePos="0" relativeHeight="252000256" behindDoc="1" locked="0" layoutInCell="1" allowOverlap="1">
            <wp:simplePos x="0" y="0"/>
            <wp:positionH relativeFrom="column">
              <wp:posOffset>-8255</wp:posOffset>
            </wp:positionH>
            <wp:positionV relativeFrom="paragraph">
              <wp:posOffset>53975</wp:posOffset>
            </wp:positionV>
            <wp:extent cx="1163955" cy="967740"/>
            <wp:effectExtent l="19050" t="0" r="0" b="0"/>
            <wp:wrapTight wrapText="bothSides">
              <wp:wrapPolygon edited="0">
                <wp:start x="-354" y="0"/>
                <wp:lineTo x="-354" y="21260"/>
                <wp:lineTo x="21565" y="21260"/>
                <wp:lineTo x="21565" y="0"/>
                <wp:lineTo x="-354" y="0"/>
              </wp:wrapPolygon>
            </wp:wrapTight>
            <wp:docPr id="229"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42" cstate="print"/>
                    <a:stretch>
                      <a:fillRect/>
                    </a:stretch>
                  </pic:blipFill>
                  <pic:spPr>
                    <a:xfrm>
                      <a:off x="0" y="0"/>
                      <a:ext cx="1163955" cy="967740"/>
                    </a:xfrm>
                    <a:prstGeom prst="rect">
                      <a:avLst/>
                    </a:prstGeom>
                  </pic:spPr>
                </pic:pic>
              </a:graphicData>
            </a:graphic>
          </wp:anchor>
        </w:drawing>
      </w:r>
      <w:r w:rsidR="00D6366D">
        <w:t>Jigsaw blades vary in terms of their shape, tooth p</w:t>
      </w:r>
      <w:r w:rsidR="003D6967">
        <w:t>rofile, number of teeth and the</w:t>
      </w:r>
      <w:r w:rsidR="00D6366D">
        <w:t xml:space="preserve"> type of metal</w:t>
      </w:r>
      <w:r w:rsidR="00EC584B">
        <w:t xml:space="preserve"> they’re made from.</w:t>
      </w:r>
      <w:r w:rsidR="00011B32">
        <w:t xml:space="preserve"> </w:t>
      </w:r>
      <w:r w:rsidR="0089338B">
        <w:t>The</w:t>
      </w:r>
      <w:r w:rsidR="003D6967">
        <w:t xml:space="preserve"> differences are designed to make </w:t>
      </w:r>
      <w:r w:rsidR="0089338B">
        <w:t>certain blades more suitable cut cu</w:t>
      </w:r>
      <w:r w:rsidR="00EC584B">
        <w:t>tting particular materials.</w:t>
      </w:r>
    </w:p>
    <w:p w:rsidR="00130E12" w:rsidRDefault="0089338B" w:rsidP="00011B32">
      <w:pPr>
        <w:ind w:left="1985" w:hanging="1985"/>
      </w:pPr>
      <w:r>
        <w:t xml:space="preserve">Do some research on the different blades available for your own jigsaw, or the one you’re </w:t>
      </w:r>
      <w:r w:rsidR="00EC584B">
        <w:t>using in your training session.</w:t>
      </w:r>
    </w:p>
    <w:p w:rsidR="0089338B" w:rsidRDefault="0089338B" w:rsidP="006561B7">
      <w:r>
        <w:t>What materials are they designed to cut? Write down the main distinguishing features of the different bl</w:t>
      </w:r>
      <w:r w:rsidR="00EC584B">
        <w:t>ades.</w:t>
      </w:r>
      <w:r w:rsidR="00CF25D9">
        <w:t xml:space="preserve"> </w:t>
      </w:r>
      <w:r w:rsidR="00011B32">
        <w:t xml:space="preserve">If you’re studying this unit by distance learning, you can </w:t>
      </w:r>
      <w:r w:rsidR="00CF25D9">
        <w:t xml:space="preserve">also take photos of </w:t>
      </w:r>
      <w:r w:rsidR="00011B32">
        <w:t xml:space="preserve">the blades and match up your descriptions with the photos. </w:t>
      </w:r>
    </w:p>
    <w:tbl>
      <w:tblPr>
        <w:tblW w:w="0" w:type="auto"/>
        <w:shd w:val="clear" w:color="auto" w:fill="FFCC99"/>
        <w:tblLook w:val="04A0"/>
      </w:tblPr>
      <w:tblGrid>
        <w:gridCol w:w="9242"/>
      </w:tblGrid>
      <w:tr w:rsidR="009E34F2" w:rsidTr="0087485D">
        <w:tc>
          <w:tcPr>
            <w:tcW w:w="9242" w:type="dxa"/>
            <w:shd w:val="clear" w:color="auto" w:fill="FFCC99"/>
            <w:hideMark/>
          </w:tcPr>
          <w:p w:rsidR="009E34F2" w:rsidRDefault="009E34F2" w:rsidP="0087485D">
            <w:pPr>
              <w:pStyle w:val="Heading2"/>
              <w:rPr>
                <w:rFonts w:eastAsiaTheme="minorEastAsia"/>
              </w:rPr>
            </w:pPr>
            <w:bookmarkStart w:id="84" w:name="_Toc377976999"/>
            <w:r>
              <w:rPr>
                <w:rFonts w:eastAsiaTheme="minorEastAsia"/>
              </w:rPr>
              <w:lastRenderedPageBreak/>
              <w:t>Planer operation</w:t>
            </w:r>
            <w:bookmarkEnd w:id="84"/>
          </w:p>
        </w:tc>
      </w:tr>
    </w:tbl>
    <w:p w:rsidR="009E34F2" w:rsidRDefault="009F0548" w:rsidP="009E34F2">
      <w:pPr>
        <w:spacing w:before="360"/>
      </w:pPr>
      <w:r>
        <w:rPr>
          <w:noProof/>
          <w:lang w:eastAsia="en-AU"/>
        </w:rPr>
        <w:drawing>
          <wp:anchor distT="0" distB="0" distL="114300" distR="114300" simplePos="0" relativeHeight="251870208" behindDoc="1" locked="0" layoutInCell="1" allowOverlap="1">
            <wp:simplePos x="0" y="0"/>
            <wp:positionH relativeFrom="column">
              <wp:posOffset>3200400</wp:posOffset>
            </wp:positionH>
            <wp:positionV relativeFrom="paragraph">
              <wp:posOffset>158750</wp:posOffset>
            </wp:positionV>
            <wp:extent cx="2524125" cy="1847850"/>
            <wp:effectExtent l="19050" t="0" r="9525" b="0"/>
            <wp:wrapTight wrapText="bothSides">
              <wp:wrapPolygon edited="0">
                <wp:start x="-163" y="0"/>
                <wp:lineTo x="-163" y="21377"/>
                <wp:lineTo x="21682" y="21377"/>
                <wp:lineTo x="21682" y="0"/>
                <wp:lineTo x="-163" y="0"/>
              </wp:wrapPolygon>
            </wp:wrapTight>
            <wp:docPr id="759" name="Picture 758" descr="electric_plan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ectric_plane_2.jpg"/>
                    <pic:cNvPicPr/>
                  </pic:nvPicPr>
                  <pic:blipFill>
                    <a:blip r:embed="rId146" cstate="print"/>
                    <a:srcRect b="8057"/>
                    <a:stretch>
                      <a:fillRect/>
                    </a:stretch>
                  </pic:blipFill>
                  <pic:spPr>
                    <a:xfrm>
                      <a:off x="0" y="0"/>
                      <a:ext cx="2524125" cy="1847850"/>
                    </a:xfrm>
                    <a:prstGeom prst="rect">
                      <a:avLst/>
                    </a:prstGeom>
                  </pic:spPr>
                </pic:pic>
              </a:graphicData>
            </a:graphic>
          </wp:anchor>
        </w:drawing>
      </w:r>
      <w:r w:rsidR="009E34F2">
        <w:t xml:space="preserve">Electric planers are good for taking ridges out of timber floors and </w:t>
      </w:r>
      <w:r w:rsidR="009E34F2" w:rsidRPr="00C952F1">
        <w:t>refit</w:t>
      </w:r>
      <w:r w:rsidR="009E34F2">
        <w:t xml:space="preserve">ting doors. But you need to be </w:t>
      </w:r>
      <w:r w:rsidR="00EC584B">
        <w:t>very careful when you use them.</w:t>
      </w:r>
    </w:p>
    <w:p w:rsidR="009E34F2" w:rsidRDefault="009E34F2" w:rsidP="009E34F2">
      <w:r>
        <w:t>In floors, always double-check that there are no hidden nails, screws or other hard objects that might hit the cutters. If the cutters strike anything hard while they’re turning, it</w:t>
      </w:r>
      <w:r w:rsidR="00EC584B">
        <w:t xml:space="preserve"> can damage them in an instant.</w:t>
      </w:r>
    </w:p>
    <w:p w:rsidR="009E34F2" w:rsidRDefault="009E34F2" w:rsidP="009E34F2">
      <w:r>
        <w:t>For doors, the same checks apply. Look out for nail, staples and other metal fasteners. You also need to clamp the door firmly to a bench or saw stool so it doe</w:t>
      </w:r>
      <w:r w:rsidR="00EC584B">
        <w:t>sn’t move while you’re working.</w:t>
      </w:r>
    </w:p>
    <w:p w:rsidR="007235A5" w:rsidRDefault="008F6160" w:rsidP="009E34F2">
      <w:r>
        <w:rPr>
          <w:noProof/>
          <w:lang w:eastAsia="en-AU"/>
        </w:rPr>
        <w:drawing>
          <wp:anchor distT="0" distB="0" distL="114300" distR="114300" simplePos="0" relativeHeight="251872256" behindDoc="1" locked="0" layoutInCell="1" allowOverlap="1">
            <wp:simplePos x="0" y="0"/>
            <wp:positionH relativeFrom="column">
              <wp:posOffset>635</wp:posOffset>
            </wp:positionH>
            <wp:positionV relativeFrom="paragraph">
              <wp:posOffset>208915</wp:posOffset>
            </wp:positionV>
            <wp:extent cx="2371090" cy="2246630"/>
            <wp:effectExtent l="19050" t="0" r="0" b="0"/>
            <wp:wrapTight wrapText="bothSides">
              <wp:wrapPolygon edited="0">
                <wp:start x="-174" y="0"/>
                <wp:lineTo x="-174" y="21429"/>
                <wp:lineTo x="21519" y="21429"/>
                <wp:lineTo x="21519" y="0"/>
                <wp:lineTo x="-174" y="0"/>
              </wp:wrapPolygon>
            </wp:wrapTight>
            <wp:docPr id="25" name="Picture 24" descr="DSC_011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11 (2).jpg"/>
                    <pic:cNvPicPr/>
                  </pic:nvPicPr>
                  <pic:blipFill>
                    <a:blip r:embed="rId147" cstate="print"/>
                    <a:srcRect/>
                    <a:stretch>
                      <a:fillRect/>
                    </a:stretch>
                  </pic:blipFill>
                  <pic:spPr>
                    <a:xfrm>
                      <a:off x="0" y="0"/>
                      <a:ext cx="2371090" cy="2246630"/>
                    </a:xfrm>
                    <a:prstGeom prst="rect">
                      <a:avLst/>
                    </a:prstGeom>
                  </pic:spPr>
                </pic:pic>
              </a:graphicData>
            </a:graphic>
          </wp:anchor>
        </w:drawing>
      </w:r>
      <w:r w:rsidR="009E34F2">
        <w:t>In general, be extremely careful while the planer is running. The cutters are unguarded, and will cut anything that comes into contact with them – timber, floor coverings, clothing, fingers and a</w:t>
      </w:r>
      <w:r w:rsidR="00EC584B">
        <w:t>nything else.</w:t>
      </w:r>
    </w:p>
    <w:p w:rsidR="00D74578" w:rsidRDefault="00D74578" w:rsidP="00D74578">
      <w:r>
        <w:t>Before you put the planer down, make sure the cutters have stopped turning.</w:t>
      </w:r>
    </w:p>
    <w:p w:rsidR="009E34F2" w:rsidRDefault="009E34F2" w:rsidP="009E34F2">
      <w:r>
        <w:t xml:space="preserve">Always disconnect the planer from the power source before clearing out </w:t>
      </w:r>
      <w:proofErr w:type="spellStart"/>
      <w:r>
        <w:t>sh</w:t>
      </w:r>
      <w:r w:rsidR="00EC584B">
        <w:t>avings</w:t>
      </w:r>
      <w:proofErr w:type="spellEnd"/>
      <w:r w:rsidR="00EC584B">
        <w:t xml:space="preserve"> or checking the cutters.</w:t>
      </w:r>
    </w:p>
    <w:p w:rsidR="009E34F2" w:rsidRDefault="009E34F2" w:rsidP="009E34F2">
      <w:r>
        <w:t xml:space="preserve">You can either lay it on its side, or put it on a soft material that won’t damage the cutters. Remember, the cutters are razor sharp, which makes the edge quite fragile if it is </w:t>
      </w:r>
      <w:r w:rsidR="00EC584B">
        <w:t>bumped against hard surfaces.</w:t>
      </w:r>
    </w:p>
    <w:p w:rsidR="009E34F2" w:rsidRDefault="009E34F2" w:rsidP="009E34F2">
      <w:pPr>
        <w:pStyle w:val="Heading3"/>
      </w:pPr>
      <w:r>
        <w:t xml:space="preserve">Basic operating procedure </w:t>
      </w:r>
    </w:p>
    <w:p w:rsidR="009E34F2" w:rsidRPr="00DB3101" w:rsidRDefault="009E34F2" w:rsidP="00DB3101">
      <w:pPr>
        <w:pStyle w:val="ListParagraph"/>
        <w:numPr>
          <w:ilvl w:val="0"/>
          <w:numId w:val="27"/>
        </w:numPr>
        <w:ind w:left="426" w:hanging="426"/>
      </w:pPr>
      <w:r w:rsidRPr="00DB3101">
        <w:t>Secure the material to be planed so it can’t move. Set the cutting depth of the planer by sitting it on t</w:t>
      </w:r>
      <w:r w:rsidR="00EC584B" w:rsidRPr="00DB3101">
        <w:t>he work and adjusting the knob.</w:t>
      </w:r>
    </w:p>
    <w:p w:rsidR="009E34F2" w:rsidRPr="00DB3101" w:rsidRDefault="009E34F2" w:rsidP="00DB3101">
      <w:pPr>
        <w:pStyle w:val="ListParagraph"/>
      </w:pPr>
      <w:r w:rsidRPr="00DB3101">
        <w:t>Position your feet so you’re in a comfortable balanced position. Make sure the power lead is out of the way of the planer path. You can put the lead over your shoulder if you think it might get in the way.</w:t>
      </w:r>
    </w:p>
    <w:p w:rsidR="009E34F2" w:rsidRPr="00DB3101" w:rsidRDefault="009E34F2" w:rsidP="00DB3101">
      <w:pPr>
        <w:pStyle w:val="ListParagraph"/>
      </w:pPr>
      <w:r w:rsidRPr="00DB3101">
        <w:t>Rest the front of the base</w:t>
      </w:r>
      <w:r w:rsidR="00AB2102" w:rsidRPr="00DB3101">
        <w:t xml:space="preserve"> </w:t>
      </w:r>
      <w:r w:rsidRPr="00DB3101">
        <w:t xml:space="preserve">plate on the job and check that it is sitting flat on the surface. Keep the cutters clear of the work – check that they’re clear by sliding </w:t>
      </w:r>
      <w:r w:rsidRPr="00DB3101">
        <w:lastRenderedPageBreak/>
        <w:t>the planer forward until you feel the cutters touch the work, and then pullin</w:t>
      </w:r>
      <w:r w:rsidR="00EC584B" w:rsidRPr="00DB3101">
        <w:t>g it back slightly.</w:t>
      </w:r>
    </w:p>
    <w:p w:rsidR="009E34F2" w:rsidRPr="00DB3101" w:rsidRDefault="009E34F2" w:rsidP="00DB3101">
      <w:pPr>
        <w:pStyle w:val="ListParagraph"/>
      </w:pPr>
      <w:r w:rsidRPr="00DB3101">
        <w:t xml:space="preserve">Start the planer and allow it to reach full speed before commencing </w:t>
      </w:r>
      <w:r w:rsidRPr="003670F2">
        <w:t>the cut.</w:t>
      </w:r>
    </w:p>
    <w:p w:rsidR="009E34F2" w:rsidRPr="00DB3101" w:rsidRDefault="009E34F2" w:rsidP="00DB3101">
      <w:pPr>
        <w:pStyle w:val="ListParagraph"/>
      </w:pPr>
      <w:r w:rsidRPr="00DB3101">
        <w:t xml:space="preserve">Push the planer smoothly forward with an even motion, in the direction of the grain. Be particularly careful to hold the planer flat against the work at the start and finish </w:t>
      </w:r>
      <w:r w:rsidRPr="003670F2">
        <w:t>of the cut a</w:t>
      </w:r>
      <w:r w:rsidRPr="00DB3101">
        <w:t xml:space="preserve">nd not let it </w:t>
      </w:r>
      <w:proofErr w:type="spellStart"/>
      <w:r w:rsidRPr="00DB3101">
        <w:t>dip</w:t>
      </w:r>
      <w:proofErr w:type="spellEnd"/>
      <w:r w:rsidRPr="00DB3101">
        <w:t xml:space="preserve"> at either end.</w:t>
      </w:r>
    </w:p>
    <w:p w:rsidR="009E34F2" w:rsidRPr="00DB3101" w:rsidRDefault="009E34F2" w:rsidP="00DB3101">
      <w:pPr>
        <w:pStyle w:val="ListParagraph"/>
      </w:pPr>
      <w:r w:rsidRPr="00DB3101">
        <w:t>At the end of each sweep along the material, lift the planer off the work before you take your finger off the trigger.</w:t>
      </w:r>
    </w:p>
    <w:p w:rsidR="009E34F2" w:rsidRDefault="009E34F2" w:rsidP="009E34F2">
      <w:r>
        <w:t xml:space="preserve">If you’re </w:t>
      </w:r>
      <w:proofErr w:type="spellStart"/>
      <w:r>
        <w:t>planing</w:t>
      </w:r>
      <w:proofErr w:type="spellEnd"/>
      <w:r>
        <w:t xml:space="preserve"> the end grain of timber, it’s best to work from both sides to avoid chip-out of the grain. This includes the underside of doors, which often have vertical ‘stiles’ on each side and a ‘bottom rail’ in between.</w:t>
      </w:r>
    </w:p>
    <w:p w:rsidR="009E34F2" w:rsidRDefault="009E34F2" w:rsidP="009E34F2">
      <w:pPr>
        <w:pStyle w:val="Heading5"/>
      </w:pPr>
      <w:r>
        <w:t>Learning activity</w:t>
      </w:r>
    </w:p>
    <w:p w:rsidR="008F6160" w:rsidRDefault="00EE4FA5" w:rsidP="009E34F2">
      <w:r w:rsidRPr="00EE4FA5">
        <w:rPr>
          <w:noProof/>
          <w:lang w:eastAsia="en-AU"/>
        </w:rPr>
        <w:drawing>
          <wp:anchor distT="0" distB="0" distL="114300" distR="114300" simplePos="0" relativeHeight="252002304" behindDoc="1" locked="0" layoutInCell="1" allowOverlap="1">
            <wp:simplePos x="0" y="0"/>
            <wp:positionH relativeFrom="column">
              <wp:posOffset>-64770</wp:posOffset>
            </wp:positionH>
            <wp:positionV relativeFrom="paragraph">
              <wp:posOffset>22225</wp:posOffset>
            </wp:positionV>
            <wp:extent cx="1154430" cy="967740"/>
            <wp:effectExtent l="19050" t="0" r="7620" b="0"/>
            <wp:wrapTight wrapText="bothSides">
              <wp:wrapPolygon edited="0">
                <wp:start x="-356" y="0"/>
                <wp:lineTo x="-356" y="21260"/>
                <wp:lineTo x="21743" y="21260"/>
                <wp:lineTo x="21743" y="0"/>
                <wp:lineTo x="-356" y="0"/>
              </wp:wrapPolygon>
            </wp:wrapTight>
            <wp:docPr id="235"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42" cstate="print"/>
                    <a:stretch>
                      <a:fillRect/>
                    </a:stretch>
                  </pic:blipFill>
                  <pic:spPr>
                    <a:xfrm>
                      <a:off x="0" y="0"/>
                      <a:ext cx="1154430" cy="967740"/>
                    </a:xfrm>
                    <a:prstGeom prst="rect">
                      <a:avLst/>
                    </a:prstGeom>
                  </pic:spPr>
                </pic:pic>
              </a:graphicData>
            </a:graphic>
          </wp:anchor>
        </w:drawing>
      </w:r>
      <w:r w:rsidR="009E34F2">
        <w:t>Poin</w:t>
      </w:r>
      <w:r w:rsidR="007235A5">
        <w:t>t 5</w:t>
      </w:r>
      <w:r w:rsidR="009E34F2">
        <w:t xml:space="preserve"> above says you should plane in the direction of the grain. </w:t>
      </w:r>
      <w:r w:rsidR="00902174">
        <w:t xml:space="preserve">Note that this applies to solid timber, such as the tongue and grooved timber floor boards. It’s not an issue when you’re </w:t>
      </w:r>
      <w:proofErr w:type="spellStart"/>
      <w:r w:rsidR="00902174">
        <w:t>planing</w:t>
      </w:r>
      <w:proofErr w:type="spellEnd"/>
      <w:r w:rsidR="00902174">
        <w:t xml:space="preserve"> particleboard, plywood, MDF or other materials that don’t have a distinctive grain direction.</w:t>
      </w:r>
    </w:p>
    <w:p w:rsidR="00A65030" w:rsidRPr="00AB2102" w:rsidRDefault="009E34F2" w:rsidP="008E6CC0">
      <w:r>
        <w:t xml:space="preserve">What would happen if you planed </w:t>
      </w:r>
      <w:r w:rsidR="00902174">
        <w:t xml:space="preserve">solid timber </w:t>
      </w:r>
      <w:r>
        <w:t>against the grain? That is, what would the finished surface look like?</w:t>
      </w:r>
    </w:p>
    <w:tbl>
      <w:tblPr>
        <w:tblW w:w="0" w:type="auto"/>
        <w:shd w:val="clear" w:color="auto" w:fill="FFCC99"/>
        <w:tblLook w:val="04A0"/>
      </w:tblPr>
      <w:tblGrid>
        <w:gridCol w:w="9242"/>
      </w:tblGrid>
      <w:tr w:rsidR="00A65030" w:rsidTr="00A25A8E">
        <w:tc>
          <w:tcPr>
            <w:tcW w:w="9242" w:type="dxa"/>
            <w:shd w:val="clear" w:color="auto" w:fill="FFCC99"/>
            <w:hideMark/>
          </w:tcPr>
          <w:p w:rsidR="00A65030" w:rsidRDefault="00A65030" w:rsidP="00A25A8E">
            <w:pPr>
              <w:pStyle w:val="Heading2"/>
              <w:rPr>
                <w:rFonts w:eastAsiaTheme="minorEastAsia"/>
              </w:rPr>
            </w:pPr>
            <w:bookmarkStart w:id="85" w:name="_Toc377977000"/>
            <w:r>
              <w:rPr>
                <w:rFonts w:eastAsiaTheme="minorEastAsia"/>
              </w:rPr>
              <w:lastRenderedPageBreak/>
              <w:t>Circular saw operation</w:t>
            </w:r>
            <w:bookmarkEnd w:id="85"/>
          </w:p>
        </w:tc>
      </w:tr>
    </w:tbl>
    <w:p w:rsidR="00A65030" w:rsidRDefault="00DE5D4C" w:rsidP="00A65030">
      <w:pPr>
        <w:spacing w:before="360"/>
      </w:pPr>
      <w:r>
        <w:rPr>
          <w:noProof/>
          <w:lang w:eastAsia="en-AU"/>
        </w:rPr>
        <w:drawing>
          <wp:anchor distT="0" distB="0" distL="114300" distR="114300" simplePos="0" relativeHeight="251877376" behindDoc="1" locked="0" layoutInCell="1" allowOverlap="1">
            <wp:simplePos x="0" y="0"/>
            <wp:positionH relativeFrom="column">
              <wp:posOffset>3258185</wp:posOffset>
            </wp:positionH>
            <wp:positionV relativeFrom="paragraph">
              <wp:posOffset>270510</wp:posOffset>
            </wp:positionV>
            <wp:extent cx="2520950" cy="2013585"/>
            <wp:effectExtent l="19050" t="0" r="0" b="0"/>
            <wp:wrapTight wrapText="bothSides">
              <wp:wrapPolygon edited="0">
                <wp:start x="-163" y="0"/>
                <wp:lineTo x="-163" y="21457"/>
                <wp:lineTo x="21546" y="21457"/>
                <wp:lineTo x="21546" y="0"/>
                <wp:lineTo x="-163" y="0"/>
              </wp:wrapPolygon>
            </wp:wrapTight>
            <wp:docPr id="764" name="Picture 763" descr="power_saw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er_saw_2.jpg"/>
                    <pic:cNvPicPr/>
                  </pic:nvPicPr>
                  <pic:blipFill>
                    <a:blip r:embed="rId148" cstate="print"/>
                    <a:stretch>
                      <a:fillRect/>
                    </a:stretch>
                  </pic:blipFill>
                  <pic:spPr>
                    <a:xfrm>
                      <a:off x="0" y="0"/>
                      <a:ext cx="2520950" cy="2013585"/>
                    </a:xfrm>
                    <a:prstGeom prst="rect">
                      <a:avLst/>
                    </a:prstGeom>
                  </pic:spPr>
                </pic:pic>
              </a:graphicData>
            </a:graphic>
          </wp:anchor>
        </w:drawing>
      </w:r>
      <w:r w:rsidR="00A65030">
        <w:t>Hand-held circular saws are genera</w:t>
      </w:r>
      <w:r w:rsidR="00EC584B">
        <w:t>lly simply called ‘power saws’.</w:t>
      </w:r>
    </w:p>
    <w:p w:rsidR="00A65030" w:rsidRDefault="00A65030" w:rsidP="00A65030">
      <w:r>
        <w:t>They are used to cross-cut timber, rip timber lengthwise and</w:t>
      </w:r>
      <w:r w:rsidR="00EC584B">
        <w:t xml:space="preserve"> cut wood-based panel products.</w:t>
      </w:r>
    </w:p>
    <w:p w:rsidR="00A65030" w:rsidRDefault="00A65030" w:rsidP="00A65030">
      <w:r>
        <w:t>Note that they are only designed to cut in a straight line – if you need to cut a profiled shape, such as around a doorjamb or architrave, you should use a jigsaw.</w:t>
      </w:r>
    </w:p>
    <w:p w:rsidR="00A65030" w:rsidRDefault="00A65030" w:rsidP="00A65030">
      <w:r>
        <w:t>Most power saws run on mains electricity. However, it is possible to buy good quality cordless saws, although they are less powerful than an equivalent-sized 240 volt saw. You can also buy air-operated saws, but they are not as convenient for on-site use.</w:t>
      </w:r>
    </w:p>
    <w:p w:rsidR="00A65030" w:rsidRDefault="00A65030" w:rsidP="00A65030">
      <w:r>
        <w:t xml:space="preserve">Like electric planers, circular saws have extra hazards because they’re designed to cut at high speed. So many of the same precautions apply, including always being sure that the tool is disconnected from the power source before you check the blade, </w:t>
      </w:r>
      <w:r w:rsidR="00EC584B">
        <w:t>clear jams or make adjustments.</w:t>
      </w:r>
    </w:p>
    <w:p w:rsidR="007235A5" w:rsidRDefault="008F6160" w:rsidP="00A65030">
      <w:r>
        <w:rPr>
          <w:noProof/>
          <w:lang w:eastAsia="en-AU"/>
        </w:rPr>
        <w:drawing>
          <wp:anchor distT="0" distB="0" distL="114300" distR="114300" simplePos="0" relativeHeight="251873280" behindDoc="1" locked="0" layoutInCell="1" allowOverlap="1">
            <wp:simplePos x="0" y="0"/>
            <wp:positionH relativeFrom="column">
              <wp:posOffset>6985</wp:posOffset>
            </wp:positionH>
            <wp:positionV relativeFrom="paragraph">
              <wp:posOffset>200025</wp:posOffset>
            </wp:positionV>
            <wp:extent cx="2396490" cy="2109470"/>
            <wp:effectExtent l="19050" t="0" r="3810" b="0"/>
            <wp:wrapTight wrapText="bothSides">
              <wp:wrapPolygon edited="0">
                <wp:start x="-172" y="0"/>
                <wp:lineTo x="-172" y="21457"/>
                <wp:lineTo x="21634" y="21457"/>
                <wp:lineTo x="21634" y="0"/>
                <wp:lineTo x="-172" y="0"/>
              </wp:wrapPolygon>
            </wp:wrapTight>
            <wp:docPr id="757" name="Picture 756" descr="DSC_001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13 (2).jpg"/>
                    <pic:cNvPicPr/>
                  </pic:nvPicPr>
                  <pic:blipFill>
                    <a:blip r:embed="rId149" cstate="print">
                      <a:lum bright="10000" contrast="10000"/>
                    </a:blip>
                    <a:srcRect/>
                    <a:stretch>
                      <a:fillRect/>
                    </a:stretch>
                  </pic:blipFill>
                  <pic:spPr>
                    <a:xfrm>
                      <a:off x="0" y="0"/>
                      <a:ext cx="2396490" cy="2109470"/>
                    </a:xfrm>
                    <a:prstGeom prst="rect">
                      <a:avLst/>
                    </a:prstGeom>
                  </pic:spPr>
                </pic:pic>
              </a:graphicData>
            </a:graphic>
          </wp:anchor>
        </w:drawing>
      </w:r>
      <w:r w:rsidR="00A65030">
        <w:t>Unlike an electric planer, you don’t need to wait until the saw has stopped turning before you put it down, because the spring-loaded guard will flick back into place when yo</w:t>
      </w:r>
      <w:r w:rsidR="00EC584B">
        <w:t>u remove the saw from the work.</w:t>
      </w:r>
    </w:p>
    <w:p w:rsidR="00A65030" w:rsidRDefault="00A65030" w:rsidP="00A65030">
      <w:r>
        <w:t>But this means you have an additional safety check to carry out – always make sure the guard is moving freely and springing back to its correct position before connecting the saw to the power supply.</w:t>
      </w:r>
    </w:p>
    <w:p w:rsidR="00A65030" w:rsidRDefault="00A65030" w:rsidP="00A65030">
      <w:pPr>
        <w:pStyle w:val="Heading3"/>
      </w:pPr>
      <w:r>
        <w:t xml:space="preserve">Basic operating procedure </w:t>
      </w:r>
    </w:p>
    <w:p w:rsidR="00A65030" w:rsidRPr="008D3B79" w:rsidRDefault="00625995" w:rsidP="008D3B79">
      <w:pPr>
        <w:pStyle w:val="ListParagraph"/>
        <w:numPr>
          <w:ilvl w:val="0"/>
          <w:numId w:val="28"/>
        </w:numPr>
        <w:ind w:left="426" w:hanging="426"/>
      </w:pPr>
      <w:r w:rsidRPr="008D3B79">
        <w:t>Secure the material to be cut so it can’t move</w:t>
      </w:r>
      <w:r w:rsidR="00A65030" w:rsidRPr="008D3B79">
        <w:t>. Draw a line to mark the cut. If the off-cut that will be produced is large or heavy, check that it is well supported so it can’t fall or pull away and damage the good piece when you finish the cut.</w:t>
      </w:r>
    </w:p>
    <w:p w:rsidR="00A65030" w:rsidRPr="008D3B79" w:rsidRDefault="00A65030" w:rsidP="008D3B79">
      <w:pPr>
        <w:pStyle w:val="ListParagraph"/>
      </w:pPr>
      <w:r w:rsidRPr="008D3B79">
        <w:lastRenderedPageBreak/>
        <w:t>Check the saw blade for damaged or blunt teeth. Check that the spring-loaded guard is working properly</w:t>
      </w:r>
      <w:r w:rsidR="009E34F2" w:rsidRPr="008D3B79">
        <w:t xml:space="preserve">. </w:t>
      </w:r>
      <w:r w:rsidRPr="008D3B79">
        <w:t>Adjust the saw to the required depth and angle. If you’re using a straightedge to guide t</w:t>
      </w:r>
      <w:r w:rsidR="00EC584B" w:rsidRPr="008D3B79">
        <w:t>he saw, clamp it into position.</w:t>
      </w:r>
    </w:p>
    <w:p w:rsidR="00A65030" w:rsidRPr="008D3B79" w:rsidRDefault="00A65030" w:rsidP="008D3B79">
      <w:pPr>
        <w:pStyle w:val="ListParagraph"/>
      </w:pPr>
      <w:r w:rsidRPr="008D3B79">
        <w:t>Plug the saw into the power supply. Make sure the power lead is clear of the path of the cut – put it over your shoulder if you think it might get in the way. Position your feet so you’re in a comfortable balanced position.</w:t>
      </w:r>
    </w:p>
    <w:p w:rsidR="00A65030" w:rsidRPr="008D3B79" w:rsidRDefault="00A65030" w:rsidP="008D3B79">
      <w:pPr>
        <w:pStyle w:val="ListParagraph"/>
      </w:pPr>
      <w:r w:rsidRPr="008D3B79">
        <w:t>Rest the front of the base</w:t>
      </w:r>
      <w:r w:rsidR="00AB2102" w:rsidRPr="008D3B79">
        <w:t xml:space="preserve"> </w:t>
      </w:r>
      <w:r w:rsidRPr="008D3B79">
        <w:t xml:space="preserve">plate </w:t>
      </w:r>
      <w:r w:rsidRPr="003670F2">
        <w:t xml:space="preserve">on the </w:t>
      </w:r>
      <w:r w:rsidR="003670F2">
        <w:t>material to be cut</w:t>
      </w:r>
      <w:r w:rsidRPr="008D3B79">
        <w:t xml:space="preserve"> and check that it is sitting flat on the surface. Keep the blade clear of the work.</w:t>
      </w:r>
    </w:p>
    <w:p w:rsidR="00A65030" w:rsidRPr="008D3B79" w:rsidRDefault="00A65030" w:rsidP="008D3B79">
      <w:pPr>
        <w:pStyle w:val="ListParagraph"/>
      </w:pPr>
      <w:r w:rsidRPr="008D3B79">
        <w:t>Start the saw and allow it to reach full speed before commencing the cut.</w:t>
      </w:r>
      <w:r w:rsidR="009E34F2" w:rsidRPr="008D3B79">
        <w:t xml:space="preserve"> </w:t>
      </w:r>
      <w:r w:rsidRPr="008D3B79">
        <w:t>Push the saw smoothly forward with an even motion. Make sure the saw stays straight – don’t twist the blade in the cut.</w:t>
      </w:r>
    </w:p>
    <w:p w:rsidR="00A65030" w:rsidRPr="008D3B79" w:rsidRDefault="00A65030" w:rsidP="008D3B79">
      <w:pPr>
        <w:pStyle w:val="ListParagraph"/>
      </w:pPr>
      <w:r w:rsidRPr="008D3B79">
        <w:t>Keep the saw straight as you leave the cut and don’t release the trigger until the blade is clear of the material.</w:t>
      </w:r>
      <w:r w:rsidR="009E34F2" w:rsidRPr="008D3B79">
        <w:t xml:space="preserve"> </w:t>
      </w:r>
      <w:r w:rsidRPr="008D3B79">
        <w:t>Check that the guard has sprung back into place before placing the saw on the floor.</w:t>
      </w:r>
    </w:p>
    <w:p w:rsidR="00A65030" w:rsidRDefault="00A65030" w:rsidP="00A65030">
      <w:pPr>
        <w:pStyle w:val="Heading5"/>
      </w:pPr>
      <w:r>
        <w:t>Learning activity</w:t>
      </w:r>
    </w:p>
    <w:p w:rsidR="00A65030" w:rsidRPr="00C952F1" w:rsidRDefault="00EE4FA5" w:rsidP="00A65030">
      <w:pPr>
        <w:pStyle w:val="Footer"/>
        <w:tabs>
          <w:tab w:val="clear" w:pos="4320"/>
          <w:tab w:val="clear" w:pos="8640"/>
        </w:tabs>
      </w:pPr>
      <w:r w:rsidRPr="00EE4FA5">
        <w:rPr>
          <w:rFonts w:ascii="Times New Roman" w:hAnsi="Times New Roman"/>
          <w:noProof/>
          <w:lang w:eastAsia="en-AU"/>
        </w:rPr>
        <w:drawing>
          <wp:anchor distT="0" distB="0" distL="114300" distR="114300" simplePos="0" relativeHeight="252004352" behindDoc="1" locked="0" layoutInCell="1" allowOverlap="1">
            <wp:simplePos x="0" y="0"/>
            <wp:positionH relativeFrom="column">
              <wp:posOffset>-17145</wp:posOffset>
            </wp:positionH>
            <wp:positionV relativeFrom="paragraph">
              <wp:posOffset>31750</wp:posOffset>
            </wp:positionV>
            <wp:extent cx="1163955" cy="967740"/>
            <wp:effectExtent l="19050" t="0" r="0" b="0"/>
            <wp:wrapTight wrapText="bothSides">
              <wp:wrapPolygon edited="0">
                <wp:start x="-354" y="0"/>
                <wp:lineTo x="-354" y="21260"/>
                <wp:lineTo x="21565" y="21260"/>
                <wp:lineTo x="21565" y="0"/>
                <wp:lineTo x="-354" y="0"/>
              </wp:wrapPolygon>
            </wp:wrapTight>
            <wp:docPr id="239"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42" cstate="print"/>
                    <a:stretch>
                      <a:fillRect/>
                    </a:stretch>
                  </pic:blipFill>
                  <pic:spPr>
                    <a:xfrm>
                      <a:off x="0" y="0"/>
                      <a:ext cx="1163955" cy="967740"/>
                    </a:xfrm>
                    <a:prstGeom prst="rect">
                      <a:avLst/>
                    </a:prstGeom>
                  </pic:spPr>
                </pic:pic>
              </a:graphicData>
            </a:graphic>
          </wp:anchor>
        </w:drawing>
      </w:r>
      <w:r w:rsidR="00A65030">
        <w:t>P</w:t>
      </w:r>
      <w:r w:rsidR="00902174">
        <w:t>oint 1 above talks about the importance of securing the material you’re about to cut, and making sure any large offcuts will be well-supp</w:t>
      </w:r>
      <w:r w:rsidR="00EC584B">
        <w:t>orted before you start cutting.</w:t>
      </w:r>
    </w:p>
    <w:p w:rsidR="00A65030" w:rsidRPr="00C952F1" w:rsidRDefault="0062419B" w:rsidP="00EE4FA5">
      <w:pPr>
        <w:ind w:left="1985" w:hanging="1985"/>
      </w:pPr>
      <w:r>
        <w:t>How would you go about securing the following two pieces of work? Write your answers down in your workbook. You can use a drawing for each one to illustrate your answer if you wish.</w:t>
      </w:r>
    </w:p>
    <w:p w:rsidR="00A65030" w:rsidRPr="0062419B" w:rsidRDefault="0062419B" w:rsidP="008D3B79">
      <w:pPr>
        <w:pStyle w:val="ListParagraph"/>
        <w:numPr>
          <w:ilvl w:val="0"/>
          <w:numId w:val="24"/>
        </w:numPr>
        <w:ind w:left="426" w:hanging="426"/>
      </w:pPr>
      <w:r w:rsidRPr="0062419B">
        <w:t xml:space="preserve">A long length of solid timber </w:t>
      </w:r>
      <w:r w:rsidR="00DB47DE">
        <w:t>skirting board</w:t>
      </w:r>
      <w:r>
        <w:t xml:space="preserve"> (say 4.8 m long)</w:t>
      </w:r>
      <w:r w:rsidRPr="0062419B">
        <w:t>, to be cut in the middle.</w:t>
      </w:r>
    </w:p>
    <w:p w:rsidR="00A65030" w:rsidRPr="00AB2102" w:rsidRDefault="0062419B" w:rsidP="008D3B79">
      <w:pPr>
        <w:pStyle w:val="ListParagraph"/>
        <w:numPr>
          <w:ilvl w:val="0"/>
          <w:numId w:val="24"/>
        </w:numPr>
        <w:ind w:left="426" w:hanging="426"/>
      </w:pPr>
      <w:r w:rsidRPr="0062419B">
        <w:t xml:space="preserve">A </w:t>
      </w:r>
      <w:r>
        <w:t>2400 x 1200 sheet of plywood, to be cut back to 1800 x 1200.</w:t>
      </w:r>
    </w:p>
    <w:tbl>
      <w:tblPr>
        <w:tblW w:w="0" w:type="auto"/>
        <w:shd w:val="clear" w:color="auto" w:fill="FFCC99"/>
        <w:tblLook w:val="04A0"/>
      </w:tblPr>
      <w:tblGrid>
        <w:gridCol w:w="9242"/>
      </w:tblGrid>
      <w:tr w:rsidR="00D47A3F" w:rsidTr="009A0BD6">
        <w:tc>
          <w:tcPr>
            <w:tcW w:w="9242" w:type="dxa"/>
            <w:shd w:val="clear" w:color="auto" w:fill="FFCC99"/>
            <w:hideMark/>
          </w:tcPr>
          <w:p w:rsidR="00D47A3F" w:rsidRDefault="00D47A3F" w:rsidP="00D47A3F">
            <w:pPr>
              <w:pStyle w:val="Heading2"/>
              <w:rPr>
                <w:rFonts w:eastAsiaTheme="minorEastAsia"/>
              </w:rPr>
            </w:pPr>
            <w:bookmarkStart w:id="86" w:name="_Toc377977001"/>
            <w:r>
              <w:rPr>
                <w:rFonts w:eastAsiaTheme="minorEastAsia"/>
              </w:rPr>
              <w:lastRenderedPageBreak/>
              <w:t>Nail gun operation</w:t>
            </w:r>
            <w:bookmarkEnd w:id="86"/>
          </w:p>
        </w:tc>
      </w:tr>
    </w:tbl>
    <w:p w:rsidR="0059178F" w:rsidRDefault="008D6555" w:rsidP="00722D55">
      <w:pPr>
        <w:spacing w:before="360"/>
      </w:pPr>
      <w:r>
        <w:rPr>
          <w:noProof/>
          <w:lang w:eastAsia="en-AU"/>
        </w:rPr>
        <w:drawing>
          <wp:anchor distT="0" distB="0" distL="114300" distR="114300" simplePos="0" relativeHeight="251887616" behindDoc="1" locked="0" layoutInCell="1" allowOverlap="1">
            <wp:simplePos x="0" y="0"/>
            <wp:positionH relativeFrom="column">
              <wp:posOffset>3200400</wp:posOffset>
            </wp:positionH>
            <wp:positionV relativeFrom="paragraph">
              <wp:posOffset>306070</wp:posOffset>
            </wp:positionV>
            <wp:extent cx="2524125" cy="2009775"/>
            <wp:effectExtent l="19050" t="0" r="9525" b="0"/>
            <wp:wrapTight wrapText="bothSides">
              <wp:wrapPolygon edited="0">
                <wp:start x="-163" y="0"/>
                <wp:lineTo x="-163" y="21498"/>
                <wp:lineTo x="21682" y="21498"/>
                <wp:lineTo x="21682" y="0"/>
                <wp:lineTo x="-163" y="0"/>
              </wp:wrapPolygon>
            </wp:wrapTight>
            <wp:docPr id="760" name="Picture 759" descr="air_nail_g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ir_nail_gun.jpg"/>
                    <pic:cNvPicPr/>
                  </pic:nvPicPr>
                  <pic:blipFill>
                    <a:blip r:embed="rId150" cstate="print"/>
                    <a:stretch>
                      <a:fillRect/>
                    </a:stretch>
                  </pic:blipFill>
                  <pic:spPr>
                    <a:xfrm>
                      <a:off x="0" y="0"/>
                      <a:ext cx="2524125" cy="2009775"/>
                    </a:xfrm>
                    <a:prstGeom prst="rect">
                      <a:avLst/>
                    </a:prstGeom>
                  </pic:spPr>
                </pic:pic>
              </a:graphicData>
            </a:graphic>
          </wp:anchor>
        </w:drawing>
      </w:r>
      <w:r w:rsidR="00D47A3F">
        <w:t>Nail gun</w:t>
      </w:r>
      <w:r w:rsidR="00C55D85">
        <w:t xml:space="preserve">s and staple guns are designed to fire </w:t>
      </w:r>
      <w:r w:rsidR="0018667E">
        <w:t>fasteners</w:t>
      </w:r>
      <w:r w:rsidR="00C55D85">
        <w:t xml:space="preserve"> into timber </w:t>
      </w:r>
      <w:r w:rsidR="002B075A">
        <w:t>or wood-based products</w:t>
      </w:r>
      <w:r w:rsidR="00C55D85">
        <w:t>. The most common power sour</w:t>
      </w:r>
      <w:r w:rsidR="00EC584B">
        <w:t>ces are compressed air and gas.</w:t>
      </w:r>
    </w:p>
    <w:p w:rsidR="00722D55" w:rsidRDefault="0059178F" w:rsidP="00C55D85">
      <w:r>
        <w:t>F</w:t>
      </w:r>
      <w:r w:rsidR="00C55D85">
        <w:t>loor layer</w:t>
      </w:r>
      <w:r>
        <w:t xml:space="preserve">s </w:t>
      </w:r>
      <w:r w:rsidR="001B5CF3">
        <w:t xml:space="preserve">often </w:t>
      </w:r>
      <w:r>
        <w:t xml:space="preserve">use nail guns to </w:t>
      </w:r>
      <w:r w:rsidR="00C55D85">
        <w:t xml:space="preserve">fix carpet gripper to </w:t>
      </w:r>
      <w:r>
        <w:t>subfloors made of p</w:t>
      </w:r>
      <w:r w:rsidR="00EC584B">
        <w:t>articleboard or plywood sheets.</w:t>
      </w:r>
    </w:p>
    <w:p w:rsidR="008E6CC0" w:rsidRDefault="0059178F" w:rsidP="00C55D85">
      <w:r>
        <w:t xml:space="preserve">They </w:t>
      </w:r>
      <w:r w:rsidR="001B5CF3">
        <w:t xml:space="preserve">also </w:t>
      </w:r>
      <w:r>
        <w:t xml:space="preserve">use </w:t>
      </w:r>
      <w:r w:rsidR="00C55D85">
        <w:t>staple gun</w:t>
      </w:r>
      <w:r>
        <w:t>s</w:t>
      </w:r>
      <w:r w:rsidR="00C55D85">
        <w:t xml:space="preserve"> to </w:t>
      </w:r>
      <w:r>
        <w:t>fix carpet to stairs and to fasten hardboard underlay to</w:t>
      </w:r>
      <w:r w:rsidR="00C55D85">
        <w:t xml:space="preserve"> </w:t>
      </w:r>
      <w:r>
        <w:t>wood-based</w:t>
      </w:r>
      <w:r w:rsidR="00C55D85">
        <w:t xml:space="preserve"> subfloor</w:t>
      </w:r>
      <w:r>
        <w:t>s</w:t>
      </w:r>
      <w:r w:rsidR="00C55D85">
        <w:t>.</w:t>
      </w:r>
    </w:p>
    <w:p w:rsidR="0059178F" w:rsidRDefault="0059178F" w:rsidP="00C55D85">
      <w:r>
        <w:t xml:space="preserve">Set out below are the basic procedures for using a </w:t>
      </w:r>
      <w:r w:rsidR="00093F5D">
        <w:t xml:space="preserve">pneumatic </w:t>
      </w:r>
      <w:r w:rsidR="00722D55">
        <w:t>gun</w:t>
      </w:r>
      <w:r>
        <w:t>.</w:t>
      </w:r>
    </w:p>
    <w:p w:rsidR="0059178F" w:rsidRDefault="0059178F" w:rsidP="0059178F">
      <w:pPr>
        <w:pStyle w:val="Heading3"/>
      </w:pPr>
      <w:r>
        <w:t xml:space="preserve">Basic operating procedure </w:t>
      </w:r>
    </w:p>
    <w:p w:rsidR="009A0BD6" w:rsidRPr="008D6555" w:rsidRDefault="0018667E" w:rsidP="008D6555">
      <w:pPr>
        <w:pStyle w:val="ListParagraph"/>
        <w:numPr>
          <w:ilvl w:val="0"/>
          <w:numId w:val="29"/>
        </w:numPr>
        <w:ind w:left="426" w:hanging="426"/>
      </w:pPr>
      <w:r w:rsidRPr="008D6555">
        <w:t xml:space="preserve">Make sure the gun is disconnected from the air supply and check </w:t>
      </w:r>
      <w:r w:rsidR="009A0BD6" w:rsidRPr="008D6555">
        <w:t>that the moving parts and magazine are free from loose particles, dust build-up and anything else that might cause a jam.</w:t>
      </w:r>
    </w:p>
    <w:p w:rsidR="008E6CC0" w:rsidRPr="008D6555" w:rsidRDefault="009A0BD6" w:rsidP="008D6555">
      <w:pPr>
        <w:pStyle w:val="ListParagraph"/>
      </w:pPr>
      <w:r w:rsidRPr="008D6555">
        <w:t>Load</w:t>
      </w:r>
      <w:r w:rsidR="008E6CC0" w:rsidRPr="008D6555">
        <w:t xml:space="preserve"> the magazine with </w:t>
      </w:r>
      <w:r w:rsidR="00722D55" w:rsidRPr="008D6555">
        <w:t>nails or staples. C</w:t>
      </w:r>
      <w:r w:rsidR="008E6CC0" w:rsidRPr="008D6555">
        <w:t>onne</w:t>
      </w:r>
      <w:r w:rsidR="00EC584B" w:rsidRPr="008D6555">
        <w:t>ct the air supply to the tool.</w:t>
      </w:r>
    </w:p>
    <w:p w:rsidR="00093F5D" w:rsidRPr="008D6555" w:rsidRDefault="00CB6C04" w:rsidP="008D6555">
      <w:pPr>
        <w:pStyle w:val="ListParagraph"/>
      </w:pPr>
      <w:r w:rsidRPr="008D6555">
        <w:t xml:space="preserve">Push </w:t>
      </w:r>
      <w:r w:rsidR="008E6CC0" w:rsidRPr="008D6555">
        <w:t xml:space="preserve">the </w:t>
      </w:r>
      <w:r w:rsidR="00093F5D" w:rsidRPr="008D6555">
        <w:t>nose into the work to al</w:t>
      </w:r>
      <w:r w:rsidRPr="008D6555">
        <w:t>low the safety mechanism to depress</w:t>
      </w:r>
      <w:r w:rsidR="00093F5D" w:rsidRPr="008D6555">
        <w:t>.</w:t>
      </w:r>
    </w:p>
    <w:p w:rsidR="00093F5D" w:rsidRPr="008D6555" w:rsidRDefault="00093F5D" w:rsidP="008D6555">
      <w:pPr>
        <w:pStyle w:val="ListParagraph"/>
      </w:pPr>
      <w:r w:rsidRPr="008D6555">
        <w:t>Pull the trigger to fire the gun.</w:t>
      </w:r>
    </w:p>
    <w:p w:rsidR="00722D55" w:rsidRDefault="008D6555" w:rsidP="00722D55">
      <w:r>
        <w:rPr>
          <w:noProof/>
          <w:lang w:eastAsia="en-AU"/>
        </w:rPr>
        <w:drawing>
          <wp:anchor distT="0" distB="0" distL="114300" distR="114300" simplePos="0" relativeHeight="251881472" behindDoc="1" locked="0" layoutInCell="1" allowOverlap="1">
            <wp:simplePos x="0" y="0"/>
            <wp:positionH relativeFrom="column">
              <wp:posOffset>3790950</wp:posOffset>
            </wp:positionH>
            <wp:positionV relativeFrom="paragraph">
              <wp:posOffset>163195</wp:posOffset>
            </wp:positionV>
            <wp:extent cx="1913255" cy="2635250"/>
            <wp:effectExtent l="19050" t="0" r="0" b="0"/>
            <wp:wrapTight wrapText="bothSides">
              <wp:wrapPolygon edited="0">
                <wp:start x="-215" y="0"/>
                <wp:lineTo x="-215" y="21392"/>
                <wp:lineTo x="21507" y="21392"/>
                <wp:lineTo x="21507" y="0"/>
                <wp:lineTo x="-215" y="0"/>
              </wp:wrapPolygon>
            </wp:wrapTight>
            <wp:docPr id="33" name="Picture 762" descr="DSC_016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64 (2).jpg"/>
                    <pic:cNvPicPr/>
                  </pic:nvPicPr>
                  <pic:blipFill>
                    <a:blip r:embed="rId151" cstate="print">
                      <a:lum bright="10000" contrast="10000"/>
                    </a:blip>
                    <a:srcRect/>
                    <a:stretch>
                      <a:fillRect/>
                    </a:stretch>
                  </pic:blipFill>
                  <pic:spPr>
                    <a:xfrm>
                      <a:off x="0" y="0"/>
                      <a:ext cx="1913255" cy="2635250"/>
                    </a:xfrm>
                    <a:prstGeom prst="rect">
                      <a:avLst/>
                    </a:prstGeom>
                  </pic:spPr>
                </pic:pic>
              </a:graphicData>
            </a:graphic>
          </wp:anchor>
        </w:drawing>
      </w:r>
      <w:r w:rsidR="00722D55">
        <w:t>In general, keep the following safety considerations in mind whenever you’re using a nail or staple gun:</w:t>
      </w:r>
    </w:p>
    <w:p w:rsidR="00722D55" w:rsidRPr="008D6555" w:rsidRDefault="00722D55" w:rsidP="008D6555">
      <w:pPr>
        <w:pStyle w:val="ListBullet"/>
      </w:pPr>
      <w:r w:rsidRPr="008D6555">
        <w:t>Always keep your free hand away from the discharge area while you’re firing.</w:t>
      </w:r>
    </w:p>
    <w:p w:rsidR="00722D55" w:rsidRPr="008D6555" w:rsidRDefault="00722D55" w:rsidP="008D6555">
      <w:pPr>
        <w:pStyle w:val="ListBullet"/>
      </w:pPr>
      <w:r w:rsidRPr="008D6555">
        <w:t>Don’t fire fasteners into knots or unsound timber.</w:t>
      </w:r>
    </w:p>
    <w:p w:rsidR="00722D55" w:rsidRPr="008D6555" w:rsidRDefault="00722D55" w:rsidP="008D6555">
      <w:pPr>
        <w:pStyle w:val="ListBullet"/>
      </w:pPr>
      <w:r w:rsidRPr="008D6555">
        <w:t>Don’t fire fasteners at a sharp angle or too close to edge of the material.</w:t>
      </w:r>
    </w:p>
    <w:p w:rsidR="00722D55" w:rsidRPr="008D6555" w:rsidRDefault="00722D55" w:rsidP="008D6555">
      <w:pPr>
        <w:pStyle w:val="ListBullet"/>
      </w:pPr>
      <w:r w:rsidRPr="008D6555">
        <w:t>Never fire towards yourself or in the direction of other people.</w:t>
      </w:r>
    </w:p>
    <w:p w:rsidR="00722D55" w:rsidRPr="00C952F1" w:rsidRDefault="00722D55" w:rsidP="008D6555">
      <w:pPr>
        <w:pStyle w:val="ListBullet"/>
      </w:pPr>
      <w:r>
        <w:t>Always disconnect the gun from the air supply before carrying out maintenance, clearing a jam, or handing the gun to another person.</w:t>
      </w:r>
    </w:p>
    <w:p w:rsidR="00A77834" w:rsidRDefault="00EE4FA5" w:rsidP="00A77834">
      <w:pPr>
        <w:pStyle w:val="Heading5"/>
      </w:pPr>
      <w:r>
        <w:rPr>
          <w:noProof/>
          <w:lang w:eastAsia="en-AU"/>
        </w:rPr>
        <w:lastRenderedPageBreak/>
        <w:drawing>
          <wp:anchor distT="0" distB="0" distL="114300" distR="114300" simplePos="0" relativeHeight="252006400" behindDoc="1" locked="0" layoutInCell="1" allowOverlap="1">
            <wp:simplePos x="0" y="0"/>
            <wp:positionH relativeFrom="column">
              <wp:posOffset>81280</wp:posOffset>
            </wp:positionH>
            <wp:positionV relativeFrom="paragraph">
              <wp:posOffset>351155</wp:posOffset>
            </wp:positionV>
            <wp:extent cx="1163955" cy="967740"/>
            <wp:effectExtent l="19050" t="0" r="0" b="0"/>
            <wp:wrapTight wrapText="bothSides">
              <wp:wrapPolygon edited="0">
                <wp:start x="-354" y="0"/>
                <wp:lineTo x="-354" y="21260"/>
                <wp:lineTo x="21565" y="21260"/>
                <wp:lineTo x="21565" y="0"/>
                <wp:lineTo x="-354" y="0"/>
              </wp:wrapPolygon>
            </wp:wrapTight>
            <wp:docPr id="240"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42" cstate="print"/>
                    <a:stretch>
                      <a:fillRect/>
                    </a:stretch>
                  </pic:blipFill>
                  <pic:spPr>
                    <a:xfrm>
                      <a:off x="0" y="0"/>
                      <a:ext cx="1163955" cy="967740"/>
                    </a:xfrm>
                    <a:prstGeom prst="rect">
                      <a:avLst/>
                    </a:prstGeom>
                  </pic:spPr>
                </pic:pic>
              </a:graphicData>
            </a:graphic>
          </wp:anchor>
        </w:drawing>
      </w:r>
      <w:r w:rsidR="00A77834">
        <w:t>Learning activity</w:t>
      </w:r>
    </w:p>
    <w:p w:rsidR="00CB6C04" w:rsidRDefault="00CB6C04" w:rsidP="00A77834">
      <w:r>
        <w:t>The basic operating procedure described above refers to a trigger action called ‘single shot mode’.</w:t>
      </w:r>
    </w:p>
    <w:p w:rsidR="00A77834" w:rsidRDefault="00CB6C04" w:rsidP="00CB6C04">
      <w:pPr>
        <w:ind w:left="2127" w:hanging="2127"/>
      </w:pPr>
      <w:r>
        <w:t>In this action, you need to push the nose into the work to let the safety mechanism depress and then pull the trigger to fire the gun. To fire a second nail, you must go through the whole process again.</w:t>
      </w:r>
    </w:p>
    <w:p w:rsidR="00CB6C04" w:rsidRDefault="00FE6322" w:rsidP="00A77834">
      <w:r>
        <w:t>Some guns have two operating modes – ‘single shot’ and ‘bump fire’. When the bump fire action is selected, you can keep the trigger depressed and simply bump the nose of the gun onto the work each time you want to fire a nail. Bump fire is handy for jobs where you need to fire many nails in quick succession.</w:t>
      </w:r>
    </w:p>
    <w:p w:rsidR="009C6A18" w:rsidRDefault="009C6A18" w:rsidP="00A77834">
      <w:r>
        <w:t>What do you think would be the extra safety problems associated with bump fire mode? How would this affect the way you use the gun, or position yourself before you start firing?</w:t>
      </w:r>
    </w:p>
    <w:tbl>
      <w:tblPr>
        <w:tblW w:w="0" w:type="auto"/>
        <w:shd w:val="clear" w:color="auto" w:fill="FFCC99"/>
        <w:tblLook w:val="04A0"/>
      </w:tblPr>
      <w:tblGrid>
        <w:gridCol w:w="9242"/>
      </w:tblGrid>
      <w:tr w:rsidR="00A65030" w:rsidTr="00A25A8E">
        <w:tc>
          <w:tcPr>
            <w:tcW w:w="9242" w:type="dxa"/>
            <w:shd w:val="clear" w:color="auto" w:fill="FFCC99"/>
            <w:hideMark/>
          </w:tcPr>
          <w:p w:rsidR="00A65030" w:rsidRDefault="00A65030" w:rsidP="00A25A8E">
            <w:pPr>
              <w:pStyle w:val="Heading2"/>
              <w:rPr>
                <w:rFonts w:eastAsiaTheme="minorEastAsia"/>
              </w:rPr>
            </w:pPr>
            <w:bookmarkStart w:id="87" w:name="_Toc377977002"/>
            <w:r>
              <w:rPr>
                <w:rFonts w:eastAsiaTheme="minorEastAsia"/>
              </w:rPr>
              <w:lastRenderedPageBreak/>
              <w:t>Heat welder operation</w:t>
            </w:r>
            <w:bookmarkEnd w:id="87"/>
          </w:p>
        </w:tc>
      </w:tr>
    </w:tbl>
    <w:p w:rsidR="00A65030" w:rsidRDefault="00AB2102" w:rsidP="00A65030">
      <w:pPr>
        <w:spacing w:before="360"/>
      </w:pPr>
      <w:r>
        <w:rPr>
          <w:noProof/>
          <w:lang w:eastAsia="en-AU"/>
        </w:rPr>
        <w:drawing>
          <wp:anchor distT="0" distB="0" distL="114300" distR="114300" simplePos="0" relativeHeight="251885568" behindDoc="1" locked="0" layoutInCell="1" allowOverlap="1">
            <wp:simplePos x="0" y="0"/>
            <wp:positionH relativeFrom="column">
              <wp:posOffset>3219450</wp:posOffset>
            </wp:positionH>
            <wp:positionV relativeFrom="paragraph">
              <wp:posOffset>258445</wp:posOffset>
            </wp:positionV>
            <wp:extent cx="2524125" cy="1790700"/>
            <wp:effectExtent l="19050" t="0" r="9525" b="0"/>
            <wp:wrapTight wrapText="bothSides">
              <wp:wrapPolygon edited="0">
                <wp:start x="-163" y="0"/>
                <wp:lineTo x="-163" y="21370"/>
                <wp:lineTo x="21682" y="21370"/>
                <wp:lineTo x="21682" y="0"/>
                <wp:lineTo x="-163" y="0"/>
              </wp:wrapPolygon>
            </wp:wrapTight>
            <wp:docPr id="740" name="Picture 739" descr="welder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der_1.jpg"/>
                    <pic:cNvPicPr/>
                  </pic:nvPicPr>
                  <pic:blipFill>
                    <a:blip r:embed="rId152" cstate="print"/>
                    <a:srcRect b="10900"/>
                    <a:stretch>
                      <a:fillRect/>
                    </a:stretch>
                  </pic:blipFill>
                  <pic:spPr>
                    <a:xfrm>
                      <a:off x="0" y="0"/>
                      <a:ext cx="2524125" cy="1790700"/>
                    </a:xfrm>
                    <a:prstGeom prst="rect">
                      <a:avLst/>
                    </a:prstGeom>
                  </pic:spPr>
                </pic:pic>
              </a:graphicData>
            </a:graphic>
          </wp:anchor>
        </w:drawing>
      </w:r>
      <w:r w:rsidR="00A65030">
        <w:t>Heat welders are used to weld the seams in sheet vinyl floors. This stops dirt, moisture and other substanc</w:t>
      </w:r>
      <w:r w:rsidR="009F0548">
        <w:t>es from getting into the joins.</w:t>
      </w:r>
    </w:p>
    <w:p w:rsidR="006B1F75" w:rsidRDefault="00A65030" w:rsidP="00A65030">
      <w:pPr>
        <w:pStyle w:val="ListBullet"/>
        <w:numPr>
          <w:ilvl w:val="0"/>
          <w:numId w:val="0"/>
        </w:numPr>
        <w:spacing w:before="240"/>
      </w:pPr>
      <w:r>
        <w:t xml:space="preserve">Before the seam can be welded, the join must be grooved with a hand or power </w:t>
      </w:r>
      <w:proofErr w:type="spellStart"/>
      <w:r>
        <w:t>groover</w:t>
      </w:r>
      <w:proofErr w:type="spellEnd"/>
      <w:r>
        <w:t>. The depth and width of the groove may vary, depending on the type of flooring prod</w:t>
      </w:r>
      <w:r w:rsidR="00EC584B">
        <w:t>uct being welded.</w:t>
      </w:r>
    </w:p>
    <w:p w:rsidR="00A65030" w:rsidRDefault="00A65030" w:rsidP="00A65030">
      <w:pPr>
        <w:pStyle w:val="ListBullet"/>
        <w:numPr>
          <w:ilvl w:val="0"/>
          <w:numId w:val="0"/>
        </w:numPr>
        <w:spacing w:before="240"/>
      </w:pPr>
      <w:r>
        <w:t>Once the groove has been prepared, the welding gun is used to heat the flooring material and welding cable so that they melt and fuse together.</w:t>
      </w:r>
    </w:p>
    <w:p w:rsidR="00A65030" w:rsidRDefault="00B45301" w:rsidP="00A65030">
      <w:pPr>
        <w:pStyle w:val="ListBullet"/>
        <w:numPr>
          <w:ilvl w:val="0"/>
          <w:numId w:val="0"/>
        </w:numPr>
        <w:spacing w:before="240"/>
      </w:pPr>
      <w:r>
        <w:rPr>
          <w:noProof/>
          <w:lang w:eastAsia="en-AU"/>
        </w:rPr>
        <w:drawing>
          <wp:anchor distT="0" distB="0" distL="114300" distR="114300" simplePos="0" relativeHeight="251882496" behindDoc="1" locked="0" layoutInCell="1" allowOverlap="1">
            <wp:simplePos x="0" y="0"/>
            <wp:positionH relativeFrom="column">
              <wp:posOffset>3690620</wp:posOffset>
            </wp:positionH>
            <wp:positionV relativeFrom="paragraph">
              <wp:posOffset>229870</wp:posOffset>
            </wp:positionV>
            <wp:extent cx="2033905" cy="3173095"/>
            <wp:effectExtent l="19050" t="0" r="4445" b="0"/>
            <wp:wrapTight wrapText="bothSides">
              <wp:wrapPolygon edited="0">
                <wp:start x="-202" y="0"/>
                <wp:lineTo x="-202" y="21527"/>
                <wp:lineTo x="21647" y="21527"/>
                <wp:lineTo x="21647" y="0"/>
                <wp:lineTo x="-202" y="0"/>
              </wp:wrapPolygon>
            </wp:wrapTight>
            <wp:docPr id="741" name="Picture 740" descr="IMG_032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327 (2).jpg"/>
                    <pic:cNvPicPr/>
                  </pic:nvPicPr>
                  <pic:blipFill>
                    <a:blip r:embed="rId153" cstate="print">
                      <a:lum bright="10000" contrast="10000"/>
                    </a:blip>
                    <a:srcRect/>
                    <a:stretch>
                      <a:fillRect/>
                    </a:stretch>
                  </pic:blipFill>
                  <pic:spPr>
                    <a:xfrm>
                      <a:off x="0" y="0"/>
                      <a:ext cx="2033905" cy="3173095"/>
                    </a:xfrm>
                    <a:prstGeom prst="rect">
                      <a:avLst/>
                    </a:prstGeom>
                  </pic:spPr>
                </pic:pic>
              </a:graphicData>
            </a:graphic>
          </wp:anchor>
        </w:drawing>
      </w:r>
      <w:r w:rsidR="00A65030">
        <w:t xml:space="preserve">Set out below is a summary of the procedure. Note that welding is a skill that takes some time to </w:t>
      </w:r>
      <w:r w:rsidR="00B40CEB">
        <w:t>m</w:t>
      </w:r>
      <w:r w:rsidR="00A65030">
        <w:t>aster, and there are many issues you need to consider and allow for in order to</w:t>
      </w:r>
      <w:r w:rsidR="00EC584B">
        <w:t xml:space="preserve"> produce a professional result.</w:t>
      </w:r>
    </w:p>
    <w:p w:rsidR="00A65030" w:rsidRDefault="00A65030" w:rsidP="00A65030">
      <w:r>
        <w:t xml:space="preserve">For a more comprehensive discussion on the </w:t>
      </w:r>
      <w:r w:rsidR="00B40CEB">
        <w:t>t</w:t>
      </w:r>
      <w:r>
        <w:t xml:space="preserve">echniques involved in preparing the groove, welding the seam and dealing with problems, go to the following lessons from the </w:t>
      </w:r>
      <w:r w:rsidRPr="00E13144">
        <w:rPr>
          <w:i/>
        </w:rPr>
        <w:t>Commercial vinyl</w:t>
      </w:r>
      <w:r>
        <w:t xml:space="preserve"> unit:</w:t>
      </w:r>
    </w:p>
    <w:p w:rsidR="00A65030" w:rsidRDefault="00A65030" w:rsidP="00A65030">
      <w:pPr>
        <w:pStyle w:val="ListBullet"/>
      </w:pPr>
      <w:r>
        <w:t>‘Heat welding equipment’</w:t>
      </w:r>
    </w:p>
    <w:p w:rsidR="00A65030" w:rsidRDefault="00A65030" w:rsidP="00A65030">
      <w:pPr>
        <w:pStyle w:val="ListBullet"/>
      </w:pPr>
      <w:r>
        <w:t>‘The welding process’</w:t>
      </w:r>
    </w:p>
    <w:p w:rsidR="00A65030" w:rsidRDefault="00A65030" w:rsidP="00A65030">
      <w:pPr>
        <w:pStyle w:val="ListBullet"/>
      </w:pPr>
      <w:r>
        <w:t>‘Heat welding problems’.</w:t>
      </w:r>
    </w:p>
    <w:p w:rsidR="00A65030" w:rsidRDefault="00A65030" w:rsidP="00A65030">
      <w:pPr>
        <w:pStyle w:val="ListBullet"/>
        <w:numPr>
          <w:ilvl w:val="0"/>
          <w:numId w:val="0"/>
        </w:numPr>
        <w:spacing w:before="240"/>
      </w:pPr>
      <w:r>
        <w:t>These lessons also contain links to various video clips produced by flooring manufacturers on how to groove and weld a vinyl flo</w:t>
      </w:r>
      <w:r w:rsidR="00EC584B">
        <w:t>or.</w:t>
      </w:r>
    </w:p>
    <w:p w:rsidR="00A65030" w:rsidRDefault="00EC584B" w:rsidP="00A65030">
      <w:pPr>
        <w:pStyle w:val="Heading3"/>
      </w:pPr>
      <w:r>
        <w:t>Basic operating procedure</w:t>
      </w:r>
    </w:p>
    <w:p w:rsidR="00A65030" w:rsidRPr="008D6555" w:rsidRDefault="00A65030" w:rsidP="008D6555">
      <w:pPr>
        <w:pStyle w:val="ListParagraph"/>
        <w:numPr>
          <w:ilvl w:val="0"/>
          <w:numId w:val="30"/>
        </w:numPr>
        <w:ind w:left="426" w:hanging="426"/>
      </w:pPr>
      <w:r w:rsidRPr="008D6555">
        <w:t>Groove out the seam to two-thirds of the depth of the material with a</w:t>
      </w:r>
      <w:r w:rsidR="00EC584B" w:rsidRPr="008D6555">
        <w:t xml:space="preserve"> hand </w:t>
      </w:r>
      <w:proofErr w:type="spellStart"/>
      <w:r w:rsidR="00EC584B" w:rsidRPr="008D6555">
        <w:t>groover</w:t>
      </w:r>
      <w:proofErr w:type="spellEnd"/>
      <w:r w:rsidR="00EC584B" w:rsidRPr="008D6555">
        <w:t xml:space="preserve"> or turbo </w:t>
      </w:r>
      <w:proofErr w:type="spellStart"/>
      <w:r w:rsidR="00EC584B" w:rsidRPr="008D6555">
        <w:t>groover</w:t>
      </w:r>
      <w:proofErr w:type="spellEnd"/>
      <w:r w:rsidR="00EC584B" w:rsidRPr="008D6555">
        <w:t>.</w:t>
      </w:r>
    </w:p>
    <w:p w:rsidR="00A65030" w:rsidRPr="008D6555" w:rsidRDefault="00A65030" w:rsidP="008D6555">
      <w:pPr>
        <w:pStyle w:val="ListParagraph"/>
      </w:pPr>
      <w:r w:rsidRPr="008D6555">
        <w:t>Select the correct welding tip and cable for the type of flooring being welded.</w:t>
      </w:r>
    </w:p>
    <w:p w:rsidR="00A65030" w:rsidRPr="008D6555" w:rsidRDefault="00A65030" w:rsidP="008D6555">
      <w:pPr>
        <w:pStyle w:val="ListParagraph"/>
      </w:pPr>
      <w:r w:rsidRPr="008D6555">
        <w:t>Fit the tip to the welding gun and turn it on. Let it reach the set operating temperature. Cut the welding cable to length, and thread it through the nozzle.</w:t>
      </w:r>
    </w:p>
    <w:p w:rsidR="00A65030" w:rsidRPr="008D6555" w:rsidRDefault="00A65030" w:rsidP="008D6555">
      <w:pPr>
        <w:pStyle w:val="ListParagraph"/>
      </w:pPr>
      <w:r w:rsidRPr="008D6555">
        <w:lastRenderedPageBreak/>
        <w:t>Weld the material, starting at the wall and moving away at a steady speed.</w:t>
      </w:r>
    </w:p>
    <w:p w:rsidR="00A65030" w:rsidRPr="008D6555" w:rsidRDefault="00A65030" w:rsidP="008D6555">
      <w:pPr>
        <w:pStyle w:val="ListParagraph"/>
      </w:pPr>
      <w:r w:rsidRPr="008D6555">
        <w:t xml:space="preserve">Complete the weld and trim off the excess material down to about half a </w:t>
      </w:r>
      <w:proofErr w:type="spellStart"/>
      <w:r w:rsidRPr="008D6555">
        <w:t>millimetre</w:t>
      </w:r>
      <w:proofErr w:type="spellEnd"/>
      <w:r w:rsidRPr="008D6555">
        <w:t xml:space="preserve"> using a sharp spatula and slider. Do this while the cable is still warm so that it cuts smoothly without gouging. This first cut will also help the cable to cool more quickly.</w:t>
      </w:r>
    </w:p>
    <w:p w:rsidR="00A65030" w:rsidRPr="008D6555" w:rsidRDefault="00A65030" w:rsidP="008D6555">
      <w:pPr>
        <w:pStyle w:val="ListParagraph"/>
      </w:pPr>
      <w:r w:rsidRPr="008D6555">
        <w:t>Wait until the material cools, and then trim the cable flush with the floor surface using a spatula angled slightly across the line of the cut.</w:t>
      </w:r>
    </w:p>
    <w:p w:rsidR="00A65030" w:rsidRDefault="00A65030" w:rsidP="00A65030">
      <w:pPr>
        <w:pStyle w:val="Heading5"/>
      </w:pPr>
      <w:r>
        <w:t>Learning activity</w:t>
      </w:r>
    </w:p>
    <w:p w:rsidR="00BF7A66" w:rsidRDefault="00EE4FA5" w:rsidP="00B40CEB">
      <w:r>
        <w:rPr>
          <w:noProof/>
          <w:lang w:eastAsia="en-AU"/>
        </w:rPr>
        <w:drawing>
          <wp:anchor distT="0" distB="0" distL="114300" distR="114300" simplePos="0" relativeHeight="252008448" behindDoc="1" locked="0" layoutInCell="1" allowOverlap="1">
            <wp:simplePos x="0" y="0"/>
            <wp:positionH relativeFrom="column">
              <wp:posOffset>81280</wp:posOffset>
            </wp:positionH>
            <wp:positionV relativeFrom="paragraph">
              <wp:posOffset>73025</wp:posOffset>
            </wp:positionV>
            <wp:extent cx="1163955" cy="967740"/>
            <wp:effectExtent l="19050" t="0" r="0" b="0"/>
            <wp:wrapTight wrapText="bothSides">
              <wp:wrapPolygon edited="0">
                <wp:start x="-354" y="0"/>
                <wp:lineTo x="-354" y="21260"/>
                <wp:lineTo x="21565" y="21260"/>
                <wp:lineTo x="21565" y="0"/>
                <wp:lineTo x="-354" y="0"/>
              </wp:wrapPolygon>
            </wp:wrapTight>
            <wp:docPr id="241"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42" cstate="print"/>
                    <a:stretch>
                      <a:fillRect/>
                    </a:stretch>
                  </pic:blipFill>
                  <pic:spPr>
                    <a:xfrm>
                      <a:off x="0" y="0"/>
                      <a:ext cx="1163955" cy="967740"/>
                    </a:xfrm>
                    <a:prstGeom prst="rect">
                      <a:avLst/>
                    </a:prstGeom>
                  </pic:spPr>
                </pic:pic>
              </a:graphicData>
            </a:graphic>
          </wp:anchor>
        </w:drawing>
      </w:r>
      <w:r w:rsidR="00B40CEB">
        <w:t xml:space="preserve">Heat welders </w:t>
      </w:r>
      <w:r w:rsidR="00BF7A66">
        <w:t>use different sized tips for different floor coverings. The floor covering manufacturer generally specifies what tip size is appropriate for the welde</w:t>
      </w:r>
      <w:r w:rsidR="00EC584B">
        <w:t>d seams on particular products.</w:t>
      </w:r>
    </w:p>
    <w:p w:rsidR="00BF7A66" w:rsidRDefault="00BF7A66" w:rsidP="00BF7A66">
      <w:pPr>
        <w:ind w:left="2127" w:hanging="2127"/>
      </w:pPr>
      <w:r>
        <w:t>Can you name a specific sheet vinyl or linoleum product that you work with and state the recommended tip size for the welded seams?</w:t>
      </w:r>
    </w:p>
    <w:p w:rsidR="00BF7A66" w:rsidRDefault="00BF7A66" w:rsidP="00BF7A66">
      <w:r>
        <w:t xml:space="preserve">If you haven’t done this sort of work before, or can’t remember what tip size you used on previous jobs, </w:t>
      </w:r>
      <w:r w:rsidR="002E6CF9">
        <w:t>do some research and find out what tip size is reco</w:t>
      </w:r>
      <w:r w:rsidR="00EC584B">
        <w:t>mmended for a specific product.</w:t>
      </w:r>
    </w:p>
    <w:tbl>
      <w:tblPr>
        <w:tblW w:w="0" w:type="auto"/>
        <w:shd w:val="clear" w:color="auto" w:fill="FFCC99"/>
        <w:tblLook w:val="04A0"/>
      </w:tblPr>
      <w:tblGrid>
        <w:gridCol w:w="9242"/>
      </w:tblGrid>
      <w:tr w:rsidR="00A65030" w:rsidTr="00A25A8E">
        <w:tc>
          <w:tcPr>
            <w:tcW w:w="9242" w:type="dxa"/>
            <w:shd w:val="clear" w:color="auto" w:fill="FFCC99"/>
            <w:hideMark/>
          </w:tcPr>
          <w:p w:rsidR="00A65030" w:rsidRDefault="00A65030" w:rsidP="00A25A8E">
            <w:pPr>
              <w:pStyle w:val="Heading2"/>
              <w:rPr>
                <w:rFonts w:eastAsiaTheme="minorEastAsia"/>
              </w:rPr>
            </w:pPr>
            <w:bookmarkStart w:id="88" w:name="_Toc377977003"/>
            <w:r>
              <w:rPr>
                <w:rFonts w:eastAsiaTheme="minorEastAsia"/>
              </w:rPr>
              <w:lastRenderedPageBreak/>
              <w:t>Heat bond iron operation</w:t>
            </w:r>
            <w:bookmarkEnd w:id="88"/>
          </w:p>
        </w:tc>
      </w:tr>
    </w:tbl>
    <w:p w:rsidR="00A65030" w:rsidRDefault="00AB2102" w:rsidP="008D6555">
      <w:pPr>
        <w:spacing w:before="320"/>
      </w:pPr>
      <w:r>
        <w:rPr>
          <w:noProof/>
          <w:lang w:eastAsia="en-AU"/>
        </w:rPr>
        <w:drawing>
          <wp:anchor distT="0" distB="0" distL="114300" distR="114300" simplePos="0" relativeHeight="251886592" behindDoc="1" locked="0" layoutInCell="1" allowOverlap="1">
            <wp:simplePos x="0" y="0"/>
            <wp:positionH relativeFrom="column">
              <wp:posOffset>3181350</wp:posOffset>
            </wp:positionH>
            <wp:positionV relativeFrom="paragraph">
              <wp:posOffset>267970</wp:posOffset>
            </wp:positionV>
            <wp:extent cx="2524125" cy="2009775"/>
            <wp:effectExtent l="19050" t="0" r="9525" b="0"/>
            <wp:wrapTight wrapText="bothSides">
              <wp:wrapPolygon edited="0">
                <wp:start x="-163" y="0"/>
                <wp:lineTo x="-163" y="21498"/>
                <wp:lineTo x="21682" y="21498"/>
                <wp:lineTo x="21682" y="0"/>
                <wp:lineTo x="-163" y="0"/>
              </wp:wrapPolygon>
            </wp:wrapTight>
            <wp:docPr id="747" name="Picture 746" descr="seam_iron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am_iron_1.jpg"/>
                    <pic:cNvPicPr/>
                  </pic:nvPicPr>
                  <pic:blipFill>
                    <a:blip r:embed="rId154" cstate="print"/>
                    <a:stretch>
                      <a:fillRect/>
                    </a:stretch>
                  </pic:blipFill>
                  <pic:spPr>
                    <a:xfrm>
                      <a:off x="0" y="0"/>
                      <a:ext cx="2524125" cy="2009775"/>
                    </a:xfrm>
                    <a:prstGeom prst="rect">
                      <a:avLst/>
                    </a:prstGeom>
                  </pic:spPr>
                </pic:pic>
              </a:graphicData>
            </a:graphic>
          </wp:anchor>
        </w:drawing>
      </w:r>
      <w:r w:rsidR="00A65030">
        <w:t xml:space="preserve">A heat bond iron is used for </w:t>
      </w:r>
      <w:r w:rsidR="00A65030" w:rsidRPr="00C952F1">
        <w:t>thermal bonding of carpet seams</w:t>
      </w:r>
      <w:r>
        <w:t>.</w:t>
      </w:r>
    </w:p>
    <w:p w:rsidR="00A65030" w:rsidRDefault="00A65030" w:rsidP="008D6555">
      <w:pPr>
        <w:spacing w:before="200"/>
      </w:pPr>
      <w:r>
        <w:t>A bonding tape is placed under the seam first, and the iron is then pushed along the seam, melting and spr</w:t>
      </w:r>
      <w:r w:rsidR="00EC584B">
        <w:t>eading the adhesive as it goes.</w:t>
      </w:r>
    </w:p>
    <w:p w:rsidR="00A65030" w:rsidRPr="00C952F1" w:rsidRDefault="00A65030" w:rsidP="008D6555">
      <w:pPr>
        <w:spacing w:before="200"/>
      </w:pPr>
      <w:r w:rsidRPr="00C952F1">
        <w:t>The tail of the iron is designed to bring the carpet edges together</w:t>
      </w:r>
      <w:r>
        <w:t xml:space="preserve">, which allows them to bond </w:t>
      </w:r>
      <w:r w:rsidRPr="00C952F1">
        <w:t>as the adhesive cools.</w:t>
      </w:r>
    </w:p>
    <w:p w:rsidR="00A65030" w:rsidRDefault="00AB2102" w:rsidP="00A65030">
      <w:pPr>
        <w:pStyle w:val="Heading3"/>
      </w:pPr>
      <w:r>
        <w:t>Basic operating procedure</w:t>
      </w:r>
    </w:p>
    <w:p w:rsidR="00A65030" w:rsidRPr="00C952F1" w:rsidRDefault="00A65030" w:rsidP="008D6555">
      <w:pPr>
        <w:pStyle w:val="ListParagraph"/>
        <w:numPr>
          <w:ilvl w:val="0"/>
          <w:numId w:val="31"/>
        </w:numPr>
        <w:spacing w:before="180" w:after="100"/>
        <w:ind w:left="426" w:hanging="426"/>
      </w:pPr>
      <w:r w:rsidRPr="00C952F1">
        <w:t>Preheat the iron to the temperature recommended for the t</w:t>
      </w:r>
      <w:r w:rsidR="00EC584B">
        <w:t>ype of carpet you are seaming.</w:t>
      </w:r>
    </w:p>
    <w:p w:rsidR="00A65030" w:rsidRPr="00C952F1" w:rsidRDefault="00A65030" w:rsidP="008D6555">
      <w:pPr>
        <w:pStyle w:val="ListParagraph"/>
        <w:spacing w:before="180" w:after="100"/>
      </w:pPr>
      <w:proofErr w:type="spellStart"/>
      <w:r>
        <w:t>Butt</w:t>
      </w:r>
      <w:proofErr w:type="spellEnd"/>
      <w:r>
        <w:t xml:space="preserve"> the</w:t>
      </w:r>
      <w:r w:rsidRPr="00C952F1">
        <w:t xml:space="preserve"> carpet edges together with </w:t>
      </w:r>
      <w:r>
        <w:t>a</w:t>
      </w:r>
      <w:r w:rsidRPr="00C952F1">
        <w:t xml:space="preserve"> knee kicker, and </w:t>
      </w:r>
      <w:r>
        <w:t>place t</w:t>
      </w:r>
      <w:r w:rsidR="00EC584B">
        <w:t>he bonding tape under the seam.</w:t>
      </w:r>
    </w:p>
    <w:p w:rsidR="00A65030" w:rsidRPr="00C952F1" w:rsidRDefault="00A65030" w:rsidP="008D6555">
      <w:pPr>
        <w:pStyle w:val="ListParagraph"/>
        <w:spacing w:before="180" w:after="100"/>
      </w:pPr>
      <w:r>
        <w:t>M</w:t>
      </w:r>
      <w:r w:rsidRPr="00C952F1">
        <w:t xml:space="preserve">elt the end of the tape and hook it on to the </w:t>
      </w:r>
      <w:r>
        <w:t xml:space="preserve">carpet </w:t>
      </w:r>
      <w:r w:rsidRPr="00C952F1">
        <w:t>gripper.</w:t>
      </w:r>
    </w:p>
    <w:p w:rsidR="00A65030" w:rsidRPr="00C952F1" w:rsidRDefault="00A65030" w:rsidP="008D6555">
      <w:pPr>
        <w:pStyle w:val="ListParagraph"/>
        <w:spacing w:before="180" w:after="100"/>
      </w:pPr>
      <w:r w:rsidRPr="00C952F1">
        <w:t>Tuck the seam edges of the carpet under the metal guides at the tail of the iron.</w:t>
      </w:r>
    </w:p>
    <w:p w:rsidR="00A65030" w:rsidRPr="00C952F1" w:rsidRDefault="00A65030" w:rsidP="008D6555">
      <w:pPr>
        <w:pStyle w:val="ListParagraph"/>
        <w:spacing w:before="180" w:after="100"/>
      </w:pPr>
      <w:r w:rsidRPr="00C952F1">
        <w:t xml:space="preserve">Move the iron forward at about one </w:t>
      </w:r>
      <w:proofErr w:type="spellStart"/>
      <w:r w:rsidRPr="00C952F1">
        <w:t>metre</w:t>
      </w:r>
      <w:proofErr w:type="spellEnd"/>
      <w:r w:rsidRPr="00C952F1">
        <w:t xml:space="preserve"> per minute.  Use a slow</w:t>
      </w:r>
      <w:r>
        <w:t>,</w:t>
      </w:r>
      <w:r w:rsidRPr="00C952F1">
        <w:t xml:space="preserve"> smooth action</w:t>
      </w:r>
      <w:r>
        <w:t xml:space="preserve"> and avoid stopping and starting.</w:t>
      </w:r>
    </w:p>
    <w:p w:rsidR="00A65030" w:rsidRDefault="00A65030" w:rsidP="008D6555">
      <w:pPr>
        <w:pStyle w:val="ListParagraph"/>
        <w:spacing w:before="180" w:after="100"/>
      </w:pPr>
      <w:r w:rsidRPr="00C952F1">
        <w:t>Use your free hand to press the seam edges together at the tail of the iron, and to lift any trapped pile.</w:t>
      </w:r>
    </w:p>
    <w:p w:rsidR="00A65030" w:rsidRPr="00C952F1" w:rsidRDefault="00A65030" w:rsidP="008D6555">
      <w:pPr>
        <w:pStyle w:val="ListParagraph"/>
        <w:spacing w:before="180" w:after="100"/>
      </w:pPr>
      <w:r w:rsidRPr="00C952F1">
        <w:t>When the tape has melted, remove the iron and work the seam together by hand.</w:t>
      </w:r>
      <w:r w:rsidRPr="0031025B">
        <w:t xml:space="preserve"> </w:t>
      </w:r>
      <w:r w:rsidRPr="00C952F1">
        <w:t>Place the hot iron in the tray whenever you remove it from the seam.</w:t>
      </w:r>
    </w:p>
    <w:p w:rsidR="00A65030" w:rsidRPr="00C952F1" w:rsidRDefault="00A65030" w:rsidP="008D6555">
      <w:pPr>
        <w:pStyle w:val="ListParagraph"/>
        <w:spacing w:before="180" w:after="100"/>
      </w:pPr>
      <w:r>
        <w:t>While the adhesive is still warm, u</w:t>
      </w:r>
      <w:r w:rsidRPr="00C952F1">
        <w:t xml:space="preserve">se a </w:t>
      </w:r>
      <w:proofErr w:type="spellStart"/>
      <w:r w:rsidRPr="00C952F1">
        <w:t>seam</w:t>
      </w:r>
      <w:proofErr w:type="spellEnd"/>
      <w:r w:rsidRPr="00C952F1">
        <w:t xml:space="preserve"> roller </w:t>
      </w:r>
      <w:r>
        <w:t>to push the carpet down into the adhesive to make su</w:t>
      </w:r>
      <w:r w:rsidR="00EC584B">
        <w:t>re it penetrates the backing.</w:t>
      </w:r>
    </w:p>
    <w:p w:rsidR="00A65030" w:rsidRDefault="00A65030" w:rsidP="008D6555">
      <w:pPr>
        <w:pStyle w:val="Heading5"/>
        <w:spacing w:before="320" w:after="200"/>
      </w:pPr>
      <w:r>
        <w:t>Learning activity</w:t>
      </w:r>
    </w:p>
    <w:p w:rsidR="002E6CF9" w:rsidRDefault="00EE4FA5" w:rsidP="002E6CF9">
      <w:r>
        <w:rPr>
          <w:noProof/>
          <w:lang w:eastAsia="en-AU"/>
        </w:rPr>
        <w:drawing>
          <wp:anchor distT="0" distB="0" distL="114300" distR="114300" simplePos="0" relativeHeight="252010496" behindDoc="1" locked="0" layoutInCell="1" allowOverlap="1">
            <wp:simplePos x="0" y="0"/>
            <wp:positionH relativeFrom="column">
              <wp:posOffset>-43815</wp:posOffset>
            </wp:positionH>
            <wp:positionV relativeFrom="paragraph">
              <wp:posOffset>116205</wp:posOffset>
            </wp:positionV>
            <wp:extent cx="1163955" cy="967740"/>
            <wp:effectExtent l="19050" t="0" r="0" b="0"/>
            <wp:wrapTight wrapText="bothSides">
              <wp:wrapPolygon edited="0">
                <wp:start x="-354" y="0"/>
                <wp:lineTo x="-354" y="21260"/>
                <wp:lineTo x="21565" y="21260"/>
                <wp:lineTo x="21565" y="0"/>
                <wp:lineTo x="-354" y="0"/>
              </wp:wrapPolygon>
            </wp:wrapTight>
            <wp:docPr id="242"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42" cstate="print"/>
                    <a:stretch>
                      <a:fillRect/>
                    </a:stretch>
                  </pic:blipFill>
                  <pic:spPr>
                    <a:xfrm>
                      <a:off x="0" y="0"/>
                      <a:ext cx="1163955" cy="967740"/>
                    </a:xfrm>
                    <a:prstGeom prst="rect">
                      <a:avLst/>
                    </a:prstGeom>
                  </pic:spPr>
                </pic:pic>
              </a:graphicData>
            </a:graphic>
          </wp:anchor>
        </w:drawing>
      </w:r>
      <w:r w:rsidR="002E6CF9">
        <w:t xml:space="preserve">Carpet manufacturers specify the required temperature for thermal bonded seams. </w:t>
      </w:r>
      <w:r w:rsidR="003670F2" w:rsidRPr="003670F2">
        <w:t>C</w:t>
      </w:r>
      <w:r w:rsidR="002E6CF9" w:rsidRPr="003670F2">
        <w:t>an</w:t>
      </w:r>
      <w:r w:rsidR="002E6CF9">
        <w:t xml:space="preserve"> </w:t>
      </w:r>
      <w:r w:rsidR="003670F2">
        <w:t xml:space="preserve">you </w:t>
      </w:r>
      <w:r w:rsidR="002E6CF9">
        <w:t xml:space="preserve">name a carpet product and the recommended temperature </w:t>
      </w:r>
      <w:r w:rsidR="003670F2">
        <w:t>setting for the heat bond iron?</w:t>
      </w:r>
    </w:p>
    <w:p w:rsidR="002E6CF9" w:rsidRDefault="002E6CF9" w:rsidP="008D6555">
      <w:pPr>
        <w:spacing w:before="200"/>
        <w:ind w:left="1928" w:hanging="1928"/>
      </w:pPr>
      <w:r>
        <w:t>If you don’t know this information offhand, do some research and find out what the recommended tempera</w:t>
      </w:r>
      <w:r w:rsidR="00EC584B">
        <w:t>ture is for a specific product.</w:t>
      </w:r>
    </w:p>
    <w:tbl>
      <w:tblPr>
        <w:tblW w:w="0" w:type="auto"/>
        <w:shd w:val="clear" w:color="auto" w:fill="FFCC99"/>
        <w:tblLook w:val="04A0"/>
      </w:tblPr>
      <w:tblGrid>
        <w:gridCol w:w="9242"/>
      </w:tblGrid>
      <w:tr w:rsidR="007E6D29" w:rsidTr="00A8172A">
        <w:tc>
          <w:tcPr>
            <w:tcW w:w="9242" w:type="dxa"/>
            <w:shd w:val="clear" w:color="auto" w:fill="FFCC99"/>
            <w:hideMark/>
          </w:tcPr>
          <w:p w:rsidR="007E6D29" w:rsidRDefault="007E6D29" w:rsidP="00A8172A">
            <w:pPr>
              <w:pStyle w:val="Heading2"/>
              <w:rPr>
                <w:rFonts w:eastAsiaTheme="minorEastAsia"/>
              </w:rPr>
            </w:pPr>
            <w:bookmarkStart w:id="89" w:name="_Toc377977004"/>
            <w:r>
              <w:rPr>
                <w:rFonts w:eastAsiaTheme="minorEastAsia"/>
              </w:rPr>
              <w:lastRenderedPageBreak/>
              <w:t>Assignment 3</w:t>
            </w:r>
            <w:bookmarkEnd w:id="89"/>
          </w:p>
        </w:tc>
      </w:tr>
    </w:tbl>
    <w:p w:rsidR="007E6D29" w:rsidRDefault="007E6D29" w:rsidP="007E6D29">
      <w:pPr>
        <w:spacing w:before="360"/>
      </w:pPr>
      <w:r>
        <w:t xml:space="preserve">Choose </w:t>
      </w:r>
      <w:r w:rsidR="00BC491A">
        <w:t>three</w:t>
      </w:r>
      <w:r>
        <w:t xml:space="preserve"> hand-held power tools you use at work. </w:t>
      </w:r>
      <w:r w:rsidR="00BC491A">
        <w:t xml:space="preserve">Do not include either of the tools you selected for Assignment 2. </w:t>
      </w:r>
      <w:r w:rsidR="00B21D69">
        <w:t xml:space="preserve">In preference, </w:t>
      </w:r>
      <w:r>
        <w:t xml:space="preserve">select tools you will be using for your practical demonstration assessment </w:t>
      </w:r>
      <w:r w:rsidR="00BC491A">
        <w:t xml:space="preserve">activities </w:t>
      </w:r>
      <w:r>
        <w:t>in this unit.</w:t>
      </w:r>
    </w:p>
    <w:p w:rsidR="007E6D29" w:rsidRDefault="007E6D29" w:rsidP="007E6D29">
      <w:r>
        <w:t>For each tool, answer the following questions:</w:t>
      </w:r>
    </w:p>
    <w:p w:rsidR="007E6D29" w:rsidRDefault="007E6D29" w:rsidP="00BF35BE">
      <w:pPr>
        <w:pStyle w:val="ListParagraph"/>
        <w:numPr>
          <w:ilvl w:val="0"/>
          <w:numId w:val="32"/>
        </w:numPr>
        <w:ind w:left="426" w:hanging="426"/>
      </w:pPr>
      <w:r>
        <w:t>What type of tool is it?</w:t>
      </w:r>
    </w:p>
    <w:p w:rsidR="007E6D29" w:rsidRDefault="007E6D29" w:rsidP="00BF35BE">
      <w:pPr>
        <w:pStyle w:val="ListParagraph"/>
      </w:pPr>
      <w:r>
        <w:t>Who is the manufacturer and what is the brand name of the tool?</w:t>
      </w:r>
    </w:p>
    <w:p w:rsidR="007E6D29" w:rsidRDefault="007E6D29" w:rsidP="00BF35BE">
      <w:pPr>
        <w:pStyle w:val="ListParagraph"/>
      </w:pPr>
      <w:r>
        <w:t xml:space="preserve">What is its main purpose? </w:t>
      </w:r>
    </w:p>
    <w:p w:rsidR="007E6D29" w:rsidRDefault="007E6D29" w:rsidP="00BF35BE">
      <w:pPr>
        <w:pStyle w:val="ListParagraph"/>
      </w:pPr>
      <w:r>
        <w:t>What personal protective equipment should you wear when</w:t>
      </w:r>
      <w:r w:rsidR="00F74664">
        <w:t xml:space="preserve"> you’</w:t>
      </w:r>
      <w:r w:rsidR="00BF34A7">
        <w:t>re using the tool</w:t>
      </w:r>
      <w:r>
        <w:t xml:space="preserve">? For example, do you need to wear </w:t>
      </w:r>
      <w:r w:rsidR="006E1000">
        <w:t>ear muff</w:t>
      </w:r>
      <w:r w:rsidR="00BF34A7">
        <w:t xml:space="preserve">s, </w:t>
      </w:r>
      <w:r>
        <w:t>safety glasses, dust mask, etc. If you only need to wear PPE for certain types of jobs, state the item of PPE and briefly describe when it would be required.</w:t>
      </w:r>
    </w:p>
    <w:p w:rsidR="000A179C" w:rsidRDefault="00207A3B" w:rsidP="00BF35BE">
      <w:pPr>
        <w:pStyle w:val="ListParagraph"/>
      </w:pPr>
      <w:r>
        <w:t xml:space="preserve">Specify the attachment or item of hardware </w:t>
      </w:r>
      <w:r w:rsidR="000A179C">
        <w:t xml:space="preserve">on the tool </w:t>
      </w:r>
      <w:r>
        <w:t>that does the actual work</w:t>
      </w:r>
      <w:r w:rsidR="000A179C">
        <w:t xml:space="preserve"> </w:t>
      </w:r>
      <w:r>
        <w:t xml:space="preserve">– that is, the drilling, cutting, welding, fastening, heating etc. </w:t>
      </w:r>
      <w:r w:rsidR="000A179C">
        <w:t>Preferably,</w:t>
      </w:r>
      <w:r w:rsidR="00F74664">
        <w:t xml:space="preserve"> describe the attachments you’</w:t>
      </w:r>
      <w:r w:rsidR="000A179C">
        <w:t xml:space="preserve">ll be using </w:t>
      </w:r>
      <w:r w:rsidR="00390AD4">
        <w:t xml:space="preserve">for your </w:t>
      </w:r>
      <w:r w:rsidR="000A179C">
        <w:t>practical ass</w:t>
      </w:r>
      <w:r w:rsidR="009110A7">
        <w:t>essment activity</w:t>
      </w:r>
      <w:r w:rsidR="00F74664">
        <w:t xml:space="preserve">, if they are </w:t>
      </w:r>
      <w:r w:rsidR="009110A7">
        <w:t>differ</w:t>
      </w:r>
      <w:r w:rsidR="00F74664">
        <w:t>ent from the one that’</w:t>
      </w:r>
      <w:r w:rsidR="009110A7">
        <w:t>s normally fitted to the tool.</w:t>
      </w:r>
    </w:p>
    <w:p w:rsidR="007E6D29" w:rsidRDefault="007E6D29" w:rsidP="00BF35BE">
      <w:pPr>
        <w:pStyle w:val="ListParagraph"/>
      </w:pPr>
      <w:r>
        <w:t xml:space="preserve">What checks do you need to carry out before you use the tool? These may include </w:t>
      </w:r>
      <w:r w:rsidR="00390AD4">
        <w:t xml:space="preserve">adjustments, calibrations, </w:t>
      </w:r>
      <w:r>
        <w:t xml:space="preserve">safety checks, inspections </w:t>
      </w:r>
      <w:r w:rsidR="00390AD4">
        <w:t xml:space="preserve">of wear and tear, </w:t>
      </w:r>
      <w:r>
        <w:t>etc.</w:t>
      </w:r>
    </w:p>
    <w:p w:rsidR="00390AD4" w:rsidRDefault="00390AD4" w:rsidP="00BF35BE">
      <w:pPr>
        <w:pStyle w:val="ListParagraph"/>
      </w:pPr>
      <w:r>
        <w:t xml:space="preserve">What </w:t>
      </w:r>
      <w:r w:rsidR="00F74664">
        <w:t>routine</w:t>
      </w:r>
      <w:r>
        <w:t xml:space="preserve"> maintenance procedures are required to keep the tool in good condition? Describe the maintenance </w:t>
      </w:r>
      <w:r w:rsidR="00F74664">
        <w:t>procedures</w:t>
      </w:r>
      <w:r>
        <w:t xml:space="preserve">, including </w:t>
      </w:r>
      <w:r w:rsidR="00F74664">
        <w:t>when they should be carried out, e.g. after each use, weekly, monthly, etc.</w:t>
      </w:r>
    </w:p>
    <w:p w:rsidR="00AB2102" w:rsidRDefault="007E6D29" w:rsidP="00BF35BE">
      <w:pPr>
        <w:pStyle w:val="ListParagraph"/>
      </w:pPr>
      <w:r>
        <w:t xml:space="preserve">What are the main </w:t>
      </w:r>
      <w:r w:rsidR="00F74664">
        <w:t>problems that would cause you to tag-out the tool and have it discarded or put in for repair? Describe the</w:t>
      </w:r>
      <w:r w:rsidR="002E6EDE">
        <w:t xml:space="preserve"> sorts of things that would make you think the tool was not safe to use. These could relate to unusual sounds, smells, loose parts, damaged parts, etc.</w:t>
      </w:r>
    </w:p>
    <w:p w:rsidR="00AB2102" w:rsidRDefault="00AB2102">
      <w:pPr>
        <w:spacing w:before="0" w:line="240" w:lineRule="auto"/>
      </w:pPr>
      <w:r>
        <w:br w:type="page"/>
      </w:r>
    </w:p>
    <w:p w:rsidR="004B1E4F" w:rsidRDefault="004B1E4F" w:rsidP="004B1E4F">
      <w:pPr>
        <w:pStyle w:val="Heading1"/>
        <w:rPr>
          <w:lang w:eastAsia="en-AU"/>
        </w:rPr>
      </w:pPr>
      <w:bookmarkStart w:id="90" w:name="_Toc348693884"/>
      <w:bookmarkStart w:id="91" w:name="_Toc361135321"/>
      <w:bookmarkStart w:id="92" w:name="_Toc377977005"/>
      <w:r w:rsidRPr="007E06A0">
        <w:rPr>
          <w:lang w:eastAsia="en-AU"/>
        </w:rPr>
        <w:lastRenderedPageBreak/>
        <w:t>Practical demonstrations</w:t>
      </w:r>
      <w:bookmarkEnd w:id="90"/>
      <w:bookmarkEnd w:id="91"/>
      <w:bookmarkEnd w:id="92"/>
    </w:p>
    <w:p w:rsidR="004B1E4F" w:rsidRDefault="004B1E4F" w:rsidP="006B556C">
      <w:pPr>
        <w:spacing w:before="360"/>
      </w:pPr>
      <w:r w:rsidRPr="00EE022C">
        <w:t xml:space="preserve">Your trainer may ask you to keep a log book or diary of the work you do on-the-job that relates to the practical components of this unit. This will </w:t>
      </w:r>
      <w:r>
        <w:t>help them to determine when you’</w:t>
      </w:r>
      <w:r w:rsidRPr="00EE022C">
        <w:t>ve had sufficient hands-on practice in these tasks to u</w:t>
      </w:r>
      <w:r w:rsidR="00EC584B">
        <w:t>ndertake the assessment events.</w:t>
      </w:r>
    </w:p>
    <w:p w:rsidR="006B556C" w:rsidRDefault="004B1E4F" w:rsidP="00D74578">
      <w:pPr>
        <w:pStyle w:val="ListBullet"/>
        <w:numPr>
          <w:ilvl w:val="0"/>
          <w:numId w:val="0"/>
        </w:numPr>
        <w:tabs>
          <w:tab w:val="left" w:pos="720"/>
        </w:tabs>
        <w:spacing w:before="240"/>
      </w:pPr>
      <w:r>
        <w:t>When you’</w:t>
      </w:r>
      <w:r w:rsidRPr="00EE022C">
        <w:t>re ready to be assessed, your assessor will ask you to complete a ra</w:t>
      </w:r>
      <w:r>
        <w:t>nge of pract</w:t>
      </w:r>
      <w:r w:rsidR="006B556C">
        <w:t>ical demonstrations. You will be assessed on your ability to:</w:t>
      </w:r>
    </w:p>
    <w:p w:rsidR="004B1E4F" w:rsidRPr="00F7360E" w:rsidRDefault="00F7360E" w:rsidP="00F7360E">
      <w:pPr>
        <w:pStyle w:val="ListBullet"/>
      </w:pPr>
      <w:r w:rsidRPr="00F7360E">
        <w:t>u</w:t>
      </w:r>
      <w:r w:rsidR="006B556C" w:rsidRPr="00F7360E">
        <w:t>se a range of hand-held tools safely and competently</w:t>
      </w:r>
    </w:p>
    <w:p w:rsidR="006B556C" w:rsidRPr="00F7360E" w:rsidRDefault="00F7360E" w:rsidP="00F7360E">
      <w:pPr>
        <w:pStyle w:val="ListBullet"/>
      </w:pPr>
      <w:r w:rsidRPr="00F7360E">
        <w:t>c</w:t>
      </w:r>
      <w:r w:rsidR="006B556C" w:rsidRPr="00F7360E">
        <w:t>arry out operator maintenance procedures on the tools you use</w:t>
      </w:r>
    </w:p>
    <w:p w:rsidR="004B1E4F" w:rsidRPr="00F7360E" w:rsidRDefault="004B1E4F" w:rsidP="00F7360E">
      <w:pPr>
        <w:pStyle w:val="ListBullet"/>
      </w:pPr>
      <w:r w:rsidRPr="00F7360E">
        <w:t>follow all work, health and safety requirements and environmental care procedures</w:t>
      </w:r>
    </w:p>
    <w:p w:rsidR="004B1E4F" w:rsidRPr="00F7360E" w:rsidRDefault="004B1E4F" w:rsidP="00F7360E">
      <w:pPr>
        <w:pStyle w:val="ListBullet"/>
      </w:pPr>
      <w:r w:rsidRPr="00F7360E">
        <w:t>correctly interpret company documents and work instructions</w:t>
      </w:r>
    </w:p>
    <w:p w:rsidR="004B1E4F" w:rsidRPr="00F7360E" w:rsidRDefault="004B1E4F" w:rsidP="00F7360E">
      <w:pPr>
        <w:pStyle w:val="ListBullet"/>
      </w:pPr>
      <w:r w:rsidRPr="00F7360E">
        <w:t xml:space="preserve">complete work records </w:t>
      </w:r>
    </w:p>
    <w:p w:rsidR="004B1E4F" w:rsidRPr="00F7360E" w:rsidRDefault="004B1E4F" w:rsidP="00F7360E">
      <w:pPr>
        <w:pStyle w:val="ListBullet"/>
      </w:pPr>
      <w:r w:rsidRPr="00F7360E">
        <w:t>communicate and work effectively with other workers in the area</w:t>
      </w:r>
    </w:p>
    <w:p w:rsidR="004B1E4F" w:rsidRPr="00F7360E" w:rsidRDefault="004B1E4F" w:rsidP="00F7360E">
      <w:pPr>
        <w:pStyle w:val="ListBullet"/>
      </w:pPr>
      <w:r w:rsidRPr="00F7360E">
        <w:t>prevent damage to goods, equipment and products</w:t>
      </w:r>
    </w:p>
    <w:p w:rsidR="004B1E4F" w:rsidRPr="00F7360E" w:rsidRDefault="004B1E4F" w:rsidP="00F7360E">
      <w:pPr>
        <w:pStyle w:val="ListBullet"/>
      </w:pPr>
      <w:r w:rsidRPr="00F7360E">
        <w:t>work productively and produce a high quality job</w:t>
      </w:r>
    </w:p>
    <w:p w:rsidR="004B1E4F" w:rsidRPr="00F7360E" w:rsidRDefault="004B1E4F" w:rsidP="00F7360E">
      <w:pPr>
        <w:pStyle w:val="ListBullet"/>
      </w:pPr>
      <w:r w:rsidRPr="00F7360E">
        <w:t xml:space="preserve">modify </w:t>
      </w:r>
      <w:r w:rsidR="00F7360E" w:rsidRPr="00F7360E">
        <w:t xml:space="preserve">the </w:t>
      </w:r>
      <w:r w:rsidRPr="00F7360E">
        <w:t>activities and techniques used to suit different sites and working conditions.</w:t>
      </w:r>
    </w:p>
    <w:p w:rsidR="002E6EDE" w:rsidRDefault="004B1E4F" w:rsidP="00F7360E">
      <w:pPr>
        <w:pStyle w:val="ListBullet"/>
        <w:numPr>
          <w:ilvl w:val="0"/>
          <w:numId w:val="0"/>
        </w:numPr>
        <w:spacing w:before="240"/>
      </w:pPr>
      <w:r w:rsidRPr="00EE022C">
        <w:t>Make sure you talk to your trainer or supervisor about any of the details you don’t understand, or aren’t ready to demonstrate, before the assessment events are organised. This will give you time to get the hang of the tasks you’ll need to perform, so that you’ll feel more confident when the time comes to be assessed.</w:t>
      </w:r>
    </w:p>
    <w:sectPr w:rsidR="002E6EDE" w:rsidSect="00446169">
      <w:headerReference w:type="default" r:id="rId155"/>
      <w:pgSz w:w="11906" w:h="16838"/>
      <w:pgMar w:top="1440" w:right="1440" w:bottom="1440" w:left="144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38FC" w:rsidRDefault="00FA38FC" w:rsidP="00C04FA5">
      <w:pPr>
        <w:spacing w:before="0" w:line="240" w:lineRule="auto"/>
      </w:pPr>
      <w:r>
        <w:separator/>
      </w:r>
    </w:p>
  </w:endnote>
  <w:endnote w:type="continuationSeparator" w:id="0">
    <w:p w:rsidR="00FA38FC" w:rsidRDefault="00FA38FC" w:rsidP="00C04FA5">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Korolev-Medium">
    <w:altName w:val="Times New Roman"/>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CEB" w:rsidRPr="00A53B82" w:rsidRDefault="00D16CEB" w:rsidP="00C04FA5">
    <w:pPr>
      <w:jc w:val="center"/>
      <w:rPr>
        <w:rFonts w:ascii="Arial Narrow" w:hAnsi="Arial Narrow"/>
        <w:b/>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CEB" w:rsidRPr="00A53B82" w:rsidRDefault="00E30227" w:rsidP="008E1021">
    <w:pPr>
      <w:tabs>
        <w:tab w:val="left" w:pos="7230"/>
      </w:tabs>
      <w:spacing w:before="0"/>
      <w:jc w:val="center"/>
      <w:rPr>
        <w:rFonts w:ascii="Arial Narrow" w:hAnsi="Arial Narrow"/>
        <w:b/>
      </w:rPr>
    </w:pPr>
    <w:r w:rsidRPr="00E30227">
      <w:rPr>
        <w:rFonts w:ascii="Arial Narrow" w:hAnsi="Arial Narrow"/>
        <w:noProof/>
        <w:lang w:eastAsia="en-AU"/>
      </w:rPr>
      <w:pict>
        <v:shapetype id="_x0000_t32" coordsize="21600,21600" o:spt="32" o:oned="t" path="m,l21600,21600e" filled="f">
          <v:path arrowok="t" fillok="f" o:connecttype="none"/>
          <o:lock v:ext="edit" shapetype="t"/>
        </v:shapetype>
        <v:shape id="_x0000_s17411" type="#_x0000_t32" style="position:absolute;left:0;text-align:left;margin-left:-3.55pt;margin-top:-7.1pt;width:461.6pt;height:0;z-index:251663360" o:connectortype="straight" strokecolor="#a5a5a5" strokeweight="1pt"/>
      </w:pict>
    </w:r>
    <w:r w:rsidR="00D16CEB" w:rsidRPr="004C382B">
      <w:rPr>
        <w:rFonts w:ascii="Arial Narrow" w:hAnsi="Arial Narrow"/>
      </w:rPr>
      <w:t>©</w:t>
    </w:r>
    <w:r w:rsidR="00417BFD">
      <w:rPr>
        <w:rFonts w:ascii="Arial Narrow" w:hAnsi="Arial Narrow"/>
      </w:rPr>
      <w:t xml:space="preserve"> Commonwealth of Australia 2014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38FC" w:rsidRDefault="00FA38FC" w:rsidP="00C04FA5">
      <w:pPr>
        <w:spacing w:before="0" w:line="240" w:lineRule="auto"/>
      </w:pPr>
      <w:r>
        <w:separator/>
      </w:r>
    </w:p>
  </w:footnote>
  <w:footnote w:type="continuationSeparator" w:id="0">
    <w:p w:rsidR="00FA38FC" w:rsidRDefault="00FA38FC" w:rsidP="00C04FA5">
      <w:pPr>
        <w:spacing w:before="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CEB" w:rsidRPr="00364F1B" w:rsidRDefault="00D16CEB" w:rsidP="0087485D">
    <w:pPr>
      <w:spacing w:before="0"/>
      <w:jc w:val="center"/>
      <w:rPr>
        <w:rFonts w:ascii="Arial Narrow" w:hAnsi="Arial Narrow"/>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CEB" w:rsidRPr="00364F1B" w:rsidRDefault="00E30227" w:rsidP="00446169">
    <w:pPr>
      <w:spacing w:after="240"/>
      <w:jc w:val="center"/>
      <w:rPr>
        <w:rFonts w:ascii="Arial Narrow" w:hAnsi="Arial Narrow"/>
      </w:rPr>
    </w:pPr>
    <w:r>
      <w:rPr>
        <w:rFonts w:ascii="Arial Narrow" w:hAnsi="Arial Narrow"/>
        <w:noProof/>
        <w:lang w:eastAsia="en-AU"/>
      </w:rPr>
      <w:pict>
        <v:shapetype id="_x0000_t32" coordsize="21600,21600" o:spt="32" o:oned="t" path="m,l21600,21600e" filled="f">
          <v:path arrowok="t" fillok="f" o:connecttype="none"/>
          <o:lock v:ext="edit" shapetype="t"/>
        </v:shapetype>
        <v:shape id="_x0000_s17412" type="#_x0000_t32" style="position:absolute;left:0;text-align:left;margin-left:-8.55pt;margin-top:35.45pt;width:461.6pt;height:0;z-index:251665408" o:connectortype="straight" strokecolor="#a5a5a5" strokeweight="1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CEB" w:rsidRPr="00364F1B" w:rsidRDefault="00E30227" w:rsidP="009F0548">
    <w:pPr>
      <w:tabs>
        <w:tab w:val="left" w:pos="8364"/>
      </w:tabs>
      <w:spacing w:after="240"/>
      <w:ind w:left="2693"/>
      <w:rPr>
        <w:rFonts w:ascii="Arial Narrow" w:hAnsi="Arial Narrow"/>
      </w:rPr>
    </w:pPr>
    <w:r>
      <w:rPr>
        <w:rFonts w:ascii="Arial Narrow" w:hAnsi="Arial Narrow"/>
        <w:noProof/>
        <w:lang w:eastAsia="en-AU"/>
      </w:rPr>
      <w:pict>
        <v:shapetype id="_x0000_t32" coordsize="21600,21600" o:spt="32" o:oned="t" path="m,l21600,21600e" filled="f">
          <v:path arrowok="t" fillok="f" o:connecttype="none"/>
          <o:lock v:ext="edit" shapetype="t"/>
        </v:shapetype>
        <v:shape id="_x0000_s17413" type="#_x0000_t32" style="position:absolute;left:0;text-align:left;margin-left:-6.3pt;margin-top:33.6pt;width:461.6pt;height:0;z-index:251667456" o:connectortype="straight" strokecolor="#a5a5a5" strokeweight="1pt"/>
      </w:pict>
    </w:r>
    <w:r w:rsidR="00D16CEB">
      <w:rPr>
        <w:rFonts w:ascii="Arial Narrow" w:hAnsi="Arial Narrow"/>
      </w:rPr>
      <w:t>Hand and power tools</w:t>
    </w:r>
    <w:r w:rsidR="00D16CEB" w:rsidRPr="00364F1B">
      <w:rPr>
        <w:rFonts w:ascii="Arial Narrow" w:hAnsi="Arial Narrow"/>
      </w:rPr>
      <w:t xml:space="preserve"> – Learner guide</w:t>
    </w:r>
    <w:r w:rsidR="00D16CEB">
      <w:rPr>
        <w:rFonts w:ascii="Arial Narrow" w:hAnsi="Arial Narrow"/>
      </w:rPr>
      <w:tab/>
    </w:r>
    <w:r w:rsidRPr="00364F1B">
      <w:rPr>
        <w:rFonts w:ascii="Arial Narrow" w:hAnsi="Arial Narrow"/>
      </w:rPr>
      <w:fldChar w:fldCharType="begin"/>
    </w:r>
    <w:r w:rsidR="00D16CEB" w:rsidRPr="00364F1B">
      <w:rPr>
        <w:rFonts w:ascii="Arial Narrow" w:hAnsi="Arial Narrow"/>
      </w:rPr>
      <w:instrText xml:space="preserve"> PAGE   \* MERGEFORMAT </w:instrText>
    </w:r>
    <w:r w:rsidRPr="00364F1B">
      <w:rPr>
        <w:rFonts w:ascii="Arial Narrow" w:hAnsi="Arial Narrow"/>
      </w:rPr>
      <w:fldChar w:fldCharType="separate"/>
    </w:r>
    <w:r w:rsidR="00051BCE">
      <w:rPr>
        <w:rFonts w:ascii="Arial Narrow" w:hAnsi="Arial Narrow"/>
        <w:noProof/>
      </w:rPr>
      <w:t>55</w:t>
    </w:r>
    <w:r w:rsidRPr="00364F1B">
      <w:rPr>
        <w:rFonts w:ascii="Arial Narrow" w:hAnsi="Arial Narrow"/>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0C92AA62"/>
    <w:lvl w:ilvl="0">
      <w:start w:val="1"/>
      <w:numFmt w:val="decimal"/>
      <w:pStyle w:val="ListNumber"/>
      <w:lvlText w:val="%1."/>
      <w:lvlJc w:val="left"/>
      <w:pPr>
        <w:tabs>
          <w:tab w:val="num" w:pos="360"/>
        </w:tabs>
        <w:ind w:left="360" w:hanging="360"/>
      </w:pPr>
    </w:lvl>
  </w:abstractNum>
  <w:abstractNum w:abstractNumId="1">
    <w:nsid w:val="FFFFFF89"/>
    <w:multiLevelType w:val="singleLevel"/>
    <w:tmpl w:val="780CE1E0"/>
    <w:lvl w:ilvl="0">
      <w:start w:val="1"/>
      <w:numFmt w:val="bullet"/>
      <w:pStyle w:val="ListBullet"/>
      <w:lvlText w:val=""/>
      <w:lvlJc w:val="left"/>
      <w:pPr>
        <w:ind w:left="360" w:hanging="360"/>
      </w:pPr>
      <w:rPr>
        <w:rFonts w:ascii="Symbol" w:hAnsi="Symbol" w:hint="default"/>
      </w:rPr>
    </w:lvl>
  </w:abstractNum>
  <w:abstractNum w:abstractNumId="2">
    <w:nsid w:val="03515DED"/>
    <w:multiLevelType w:val="hybridMultilevel"/>
    <w:tmpl w:val="49E66666"/>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088B646A"/>
    <w:multiLevelType w:val="hybridMultilevel"/>
    <w:tmpl w:val="AAF64BA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0D3F59DE"/>
    <w:multiLevelType w:val="hybridMultilevel"/>
    <w:tmpl w:val="434E8C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10A07153"/>
    <w:multiLevelType w:val="hybridMultilevel"/>
    <w:tmpl w:val="7C2E81E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1190767A"/>
    <w:multiLevelType w:val="hybridMultilevel"/>
    <w:tmpl w:val="0C56C13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130F62D9"/>
    <w:multiLevelType w:val="hybridMultilevel"/>
    <w:tmpl w:val="434E8C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13207610"/>
    <w:multiLevelType w:val="hybridMultilevel"/>
    <w:tmpl w:val="634271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17A600AA"/>
    <w:multiLevelType w:val="hybridMultilevel"/>
    <w:tmpl w:val="434E8C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1C0F10A3"/>
    <w:multiLevelType w:val="hybridMultilevel"/>
    <w:tmpl w:val="E132E8A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1C7746D9"/>
    <w:multiLevelType w:val="hybridMultilevel"/>
    <w:tmpl w:val="434E8C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239126BA"/>
    <w:multiLevelType w:val="hybridMultilevel"/>
    <w:tmpl w:val="DA06B47A"/>
    <w:lvl w:ilvl="0" w:tplc="4D4CEFDA">
      <w:start w:val="1"/>
      <w:numFmt w:val="bullet"/>
      <w:pStyle w:val="ListParagraph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28253DF5"/>
    <w:multiLevelType w:val="hybridMultilevel"/>
    <w:tmpl w:val="434E8C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36650754"/>
    <w:multiLevelType w:val="hybridMultilevel"/>
    <w:tmpl w:val="434E8C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405A7183"/>
    <w:multiLevelType w:val="hybridMultilevel"/>
    <w:tmpl w:val="434E8C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437822B7"/>
    <w:multiLevelType w:val="hybridMultilevel"/>
    <w:tmpl w:val="F42CE5F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4C482880"/>
    <w:multiLevelType w:val="hybridMultilevel"/>
    <w:tmpl w:val="D7E29022"/>
    <w:lvl w:ilvl="0" w:tplc="FFFFFFFF">
      <w:start w:val="1"/>
      <w:numFmt w:val="bullet"/>
      <w:lvlText w:val=""/>
      <w:lvlJc w:val="left"/>
      <w:pPr>
        <w:tabs>
          <w:tab w:val="num" w:pos="1080"/>
        </w:tabs>
        <w:ind w:left="1080" w:hanging="360"/>
      </w:pPr>
      <w:rPr>
        <w:rFonts w:ascii="Symbol" w:hAnsi="Symbol" w:hint="default"/>
      </w:rPr>
    </w:lvl>
    <w:lvl w:ilvl="1" w:tplc="FFFFFFFF">
      <w:start w:val="1"/>
      <w:numFmt w:val="decimal"/>
      <w:lvlText w:val="%2."/>
      <w:lvlJc w:val="left"/>
      <w:pPr>
        <w:tabs>
          <w:tab w:val="num" w:pos="1800"/>
        </w:tabs>
        <w:ind w:left="1800" w:hanging="360"/>
      </w:p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8">
    <w:nsid w:val="4E9310C3"/>
    <w:multiLevelType w:val="hybridMultilevel"/>
    <w:tmpl w:val="5E4018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B436FDB"/>
    <w:multiLevelType w:val="hybridMultilevel"/>
    <w:tmpl w:val="6DC228F2"/>
    <w:lvl w:ilvl="0" w:tplc="CF069AF2">
      <w:start w:val="1"/>
      <w:numFmt w:val="decimal"/>
      <w:pStyle w:val="ListParagraph"/>
      <w:lvlText w:val="%1."/>
      <w:lvlJc w:val="left"/>
      <w:pPr>
        <w:ind w:left="360" w:hanging="360"/>
      </w:pPr>
      <w:rPr>
        <w:rFonts w:ascii="Arial" w:hAnsi="Arial" w:hint="default"/>
        <w:color w:val="000000" w:themeColor="text1"/>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5F07567F"/>
    <w:multiLevelType w:val="hybridMultilevel"/>
    <w:tmpl w:val="434E8C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602E21C5"/>
    <w:multiLevelType w:val="hybridMultilevel"/>
    <w:tmpl w:val="89F6231C"/>
    <w:lvl w:ilvl="0" w:tplc="697648BA">
      <w:start w:val="1"/>
      <w:numFmt w:val="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22">
    <w:nsid w:val="6D371BF6"/>
    <w:multiLevelType w:val="hybridMultilevel"/>
    <w:tmpl w:val="0212D89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76BA15EF"/>
    <w:multiLevelType w:val="hybridMultilevel"/>
    <w:tmpl w:val="423A0F9E"/>
    <w:lvl w:ilvl="0" w:tplc="04090001">
      <w:start w:val="1"/>
      <w:numFmt w:val="decimal"/>
      <w:lvlText w:val="%1."/>
      <w:lvlJc w:val="left"/>
      <w:pPr>
        <w:tabs>
          <w:tab w:val="num" w:pos="360"/>
        </w:tabs>
        <w:ind w:left="360" w:hanging="360"/>
      </w:pPr>
    </w:lvl>
    <w:lvl w:ilvl="1" w:tplc="04090003" w:tentative="1">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24">
    <w:nsid w:val="781E7A1C"/>
    <w:multiLevelType w:val="hybridMultilevel"/>
    <w:tmpl w:val="EE64047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0"/>
  </w:num>
  <w:num w:numId="3">
    <w:abstractNumId w:val="16"/>
  </w:num>
  <w:num w:numId="4">
    <w:abstractNumId w:val="6"/>
  </w:num>
  <w:num w:numId="5">
    <w:abstractNumId w:val="23"/>
  </w:num>
  <w:num w:numId="6">
    <w:abstractNumId w:val="5"/>
  </w:num>
  <w:num w:numId="7">
    <w:abstractNumId w:val="19"/>
  </w:num>
  <w:num w:numId="8">
    <w:abstractNumId w:val="12"/>
  </w:num>
  <w:num w:numId="9">
    <w:abstractNumId w:val="21"/>
  </w:num>
  <w:num w:numId="10">
    <w:abstractNumId w:val="14"/>
  </w:num>
  <w:num w:numId="11">
    <w:abstractNumId w:val="2"/>
  </w:num>
  <w:num w:numId="12">
    <w:abstractNumId w:val="17"/>
  </w:num>
  <w:num w:numId="13">
    <w:abstractNumId w:val="20"/>
  </w:num>
  <w:num w:numId="14">
    <w:abstractNumId w:val="8"/>
  </w:num>
  <w:num w:numId="15">
    <w:abstractNumId w:val="22"/>
  </w:num>
  <w:num w:numId="16">
    <w:abstractNumId w:val="10"/>
  </w:num>
  <w:num w:numId="17">
    <w:abstractNumId w:val="15"/>
  </w:num>
  <w:num w:numId="18">
    <w:abstractNumId w:val="11"/>
  </w:num>
  <w:num w:numId="19">
    <w:abstractNumId w:val="7"/>
  </w:num>
  <w:num w:numId="20">
    <w:abstractNumId w:val="9"/>
  </w:num>
  <w:num w:numId="21">
    <w:abstractNumId w:val="4"/>
  </w:num>
  <w:num w:numId="22">
    <w:abstractNumId w:val="24"/>
  </w:num>
  <w:num w:numId="23">
    <w:abstractNumId w:val="3"/>
  </w:num>
  <w:num w:numId="24">
    <w:abstractNumId w:val="13"/>
  </w:num>
  <w:num w:numId="25">
    <w:abstractNumId w:val="19"/>
    <w:lvlOverride w:ilvl="0">
      <w:startOverride w:val="1"/>
    </w:lvlOverride>
  </w:num>
  <w:num w:numId="26">
    <w:abstractNumId w:val="19"/>
    <w:lvlOverride w:ilvl="0">
      <w:startOverride w:val="1"/>
    </w:lvlOverride>
  </w:num>
  <w:num w:numId="27">
    <w:abstractNumId w:val="19"/>
    <w:lvlOverride w:ilvl="0">
      <w:startOverride w:val="1"/>
    </w:lvlOverride>
  </w:num>
  <w:num w:numId="28">
    <w:abstractNumId w:val="19"/>
    <w:lvlOverride w:ilvl="0">
      <w:startOverride w:val="1"/>
    </w:lvlOverride>
  </w:num>
  <w:num w:numId="29">
    <w:abstractNumId w:val="19"/>
    <w:lvlOverride w:ilvl="0">
      <w:startOverride w:val="1"/>
    </w:lvlOverride>
  </w:num>
  <w:num w:numId="30">
    <w:abstractNumId w:val="19"/>
    <w:lvlOverride w:ilvl="0">
      <w:startOverride w:val="1"/>
    </w:lvlOverride>
  </w:num>
  <w:num w:numId="31">
    <w:abstractNumId w:val="19"/>
    <w:lvlOverride w:ilvl="0">
      <w:startOverride w:val="1"/>
    </w:lvlOverride>
  </w:num>
  <w:num w:numId="32">
    <w:abstractNumId w:val="19"/>
    <w:lvlOverride w:ilvl="0">
      <w:startOverride w:val="1"/>
    </w:lvlOverride>
  </w:num>
  <w:num w:numId="33">
    <w:abstractNumId w:val="19"/>
    <w:lvlOverride w:ilvl="0">
      <w:startOverride w:val="1"/>
    </w:lvlOverride>
  </w:num>
  <w:num w:numId="34">
    <w:abstractNumId w:val="19"/>
    <w:lvlOverride w:ilvl="0">
      <w:startOverride w:val="1"/>
    </w:lvlOverride>
  </w:num>
  <w:num w:numId="35">
    <w:abstractNumId w:val="19"/>
    <w:lvlOverride w:ilvl="0">
      <w:startOverride w:val="1"/>
    </w:lvlOverride>
  </w:num>
  <w:num w:numId="36">
    <w:abstractNumId w:val="18"/>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20"/>
  <w:displayHorizontalDrawingGridEvery w:val="2"/>
  <w:characterSpacingControl w:val="doNotCompress"/>
  <w:hdrShapeDefaults>
    <o:shapedefaults v:ext="edit" spidmax="157698"/>
    <o:shapelayout v:ext="edit">
      <o:idmap v:ext="edit" data="17"/>
      <o:rules v:ext="edit">
        <o:r id="V:Rule4" type="connector" idref="#_x0000_s17413"/>
        <o:r id="V:Rule5" type="connector" idref="#_x0000_s17412"/>
        <o:r id="V:Rule6" type="connector" idref="#_x0000_s17411"/>
      </o:rules>
    </o:shapelayout>
  </w:hdrShapeDefaults>
  <w:footnotePr>
    <w:footnote w:id="-1"/>
    <w:footnote w:id="0"/>
  </w:footnotePr>
  <w:endnotePr>
    <w:endnote w:id="-1"/>
    <w:endnote w:id="0"/>
  </w:endnotePr>
  <w:compat/>
  <w:rsids>
    <w:rsidRoot w:val="002520CA"/>
    <w:rsid w:val="00011B32"/>
    <w:rsid w:val="00017C54"/>
    <w:rsid w:val="00033171"/>
    <w:rsid w:val="000375F4"/>
    <w:rsid w:val="00045639"/>
    <w:rsid w:val="00051BCE"/>
    <w:rsid w:val="0005325C"/>
    <w:rsid w:val="000613DF"/>
    <w:rsid w:val="0006412C"/>
    <w:rsid w:val="00064A9A"/>
    <w:rsid w:val="00064B33"/>
    <w:rsid w:val="0006697E"/>
    <w:rsid w:val="00072234"/>
    <w:rsid w:val="000725C2"/>
    <w:rsid w:val="00073F2A"/>
    <w:rsid w:val="0007544C"/>
    <w:rsid w:val="00081A04"/>
    <w:rsid w:val="00081A29"/>
    <w:rsid w:val="000858AB"/>
    <w:rsid w:val="00093F5D"/>
    <w:rsid w:val="0009494C"/>
    <w:rsid w:val="000A179C"/>
    <w:rsid w:val="000A41F3"/>
    <w:rsid w:val="000A7E75"/>
    <w:rsid w:val="000C59FC"/>
    <w:rsid w:val="000C6BCD"/>
    <w:rsid w:val="000C6C2F"/>
    <w:rsid w:val="000D0B72"/>
    <w:rsid w:val="000D70B1"/>
    <w:rsid w:val="000E0C73"/>
    <w:rsid w:val="000E4714"/>
    <w:rsid w:val="000E7415"/>
    <w:rsid w:val="000F0AF7"/>
    <w:rsid w:val="000F0CD7"/>
    <w:rsid w:val="000F1FD3"/>
    <w:rsid w:val="000F4D4D"/>
    <w:rsid w:val="000F5562"/>
    <w:rsid w:val="000F7EE9"/>
    <w:rsid w:val="00100D28"/>
    <w:rsid w:val="00101EBD"/>
    <w:rsid w:val="00102A7F"/>
    <w:rsid w:val="00106ACC"/>
    <w:rsid w:val="00114B7C"/>
    <w:rsid w:val="00123B1B"/>
    <w:rsid w:val="00130E12"/>
    <w:rsid w:val="00131CA0"/>
    <w:rsid w:val="00133E8C"/>
    <w:rsid w:val="00137DEE"/>
    <w:rsid w:val="0014280C"/>
    <w:rsid w:val="001431D0"/>
    <w:rsid w:val="00143602"/>
    <w:rsid w:val="00143912"/>
    <w:rsid w:val="00145618"/>
    <w:rsid w:val="001536F2"/>
    <w:rsid w:val="00156279"/>
    <w:rsid w:val="00156A4E"/>
    <w:rsid w:val="00157E7A"/>
    <w:rsid w:val="001621F9"/>
    <w:rsid w:val="0017094F"/>
    <w:rsid w:val="00171D5E"/>
    <w:rsid w:val="001754CF"/>
    <w:rsid w:val="0017722A"/>
    <w:rsid w:val="00184854"/>
    <w:rsid w:val="0018667E"/>
    <w:rsid w:val="0018701B"/>
    <w:rsid w:val="00191311"/>
    <w:rsid w:val="001A4557"/>
    <w:rsid w:val="001A488B"/>
    <w:rsid w:val="001A7451"/>
    <w:rsid w:val="001B5CF3"/>
    <w:rsid w:val="001C0995"/>
    <w:rsid w:val="001C4031"/>
    <w:rsid w:val="001C46ED"/>
    <w:rsid w:val="001C6725"/>
    <w:rsid w:val="001D0599"/>
    <w:rsid w:val="001D43A3"/>
    <w:rsid w:val="001D5B2A"/>
    <w:rsid w:val="001E33AA"/>
    <w:rsid w:val="001E55FE"/>
    <w:rsid w:val="001F4DE7"/>
    <w:rsid w:val="00206FC8"/>
    <w:rsid w:val="00207A3B"/>
    <w:rsid w:val="0021073B"/>
    <w:rsid w:val="00212F50"/>
    <w:rsid w:val="00214B16"/>
    <w:rsid w:val="00216D38"/>
    <w:rsid w:val="00217E78"/>
    <w:rsid w:val="00223BEA"/>
    <w:rsid w:val="00231AFA"/>
    <w:rsid w:val="00232093"/>
    <w:rsid w:val="00234010"/>
    <w:rsid w:val="0023606A"/>
    <w:rsid w:val="00242F06"/>
    <w:rsid w:val="002440DC"/>
    <w:rsid w:val="002450A2"/>
    <w:rsid w:val="0024608A"/>
    <w:rsid w:val="002466FD"/>
    <w:rsid w:val="002520CA"/>
    <w:rsid w:val="002603C6"/>
    <w:rsid w:val="00260BC5"/>
    <w:rsid w:val="0026423A"/>
    <w:rsid w:val="00277F43"/>
    <w:rsid w:val="002808D9"/>
    <w:rsid w:val="002835B3"/>
    <w:rsid w:val="00283723"/>
    <w:rsid w:val="00284294"/>
    <w:rsid w:val="00287204"/>
    <w:rsid w:val="002872FF"/>
    <w:rsid w:val="002928E6"/>
    <w:rsid w:val="002936DF"/>
    <w:rsid w:val="002964BF"/>
    <w:rsid w:val="002A2363"/>
    <w:rsid w:val="002A49E1"/>
    <w:rsid w:val="002A670A"/>
    <w:rsid w:val="002A68E1"/>
    <w:rsid w:val="002B075A"/>
    <w:rsid w:val="002C5BCD"/>
    <w:rsid w:val="002C7EF2"/>
    <w:rsid w:val="002D1623"/>
    <w:rsid w:val="002D4052"/>
    <w:rsid w:val="002D426D"/>
    <w:rsid w:val="002D4484"/>
    <w:rsid w:val="002D786F"/>
    <w:rsid w:val="002E0EE9"/>
    <w:rsid w:val="002E2971"/>
    <w:rsid w:val="002E6CF9"/>
    <w:rsid w:val="002E6EDE"/>
    <w:rsid w:val="002E706A"/>
    <w:rsid w:val="002F1322"/>
    <w:rsid w:val="002F35AF"/>
    <w:rsid w:val="003010EB"/>
    <w:rsid w:val="00302CFC"/>
    <w:rsid w:val="00303763"/>
    <w:rsid w:val="0031025B"/>
    <w:rsid w:val="00312D35"/>
    <w:rsid w:val="00315F34"/>
    <w:rsid w:val="00320F7F"/>
    <w:rsid w:val="00323445"/>
    <w:rsid w:val="00325440"/>
    <w:rsid w:val="00336203"/>
    <w:rsid w:val="00337F74"/>
    <w:rsid w:val="00343709"/>
    <w:rsid w:val="00350776"/>
    <w:rsid w:val="003577F7"/>
    <w:rsid w:val="003608D2"/>
    <w:rsid w:val="0036298F"/>
    <w:rsid w:val="00364F1B"/>
    <w:rsid w:val="003670F2"/>
    <w:rsid w:val="003672B2"/>
    <w:rsid w:val="003710DB"/>
    <w:rsid w:val="00374235"/>
    <w:rsid w:val="00376939"/>
    <w:rsid w:val="0038160C"/>
    <w:rsid w:val="003824AE"/>
    <w:rsid w:val="00387130"/>
    <w:rsid w:val="00387BBC"/>
    <w:rsid w:val="00390AD4"/>
    <w:rsid w:val="00393385"/>
    <w:rsid w:val="0039645F"/>
    <w:rsid w:val="00397E5D"/>
    <w:rsid w:val="003A3222"/>
    <w:rsid w:val="003A406E"/>
    <w:rsid w:val="003A6EE1"/>
    <w:rsid w:val="003A7D36"/>
    <w:rsid w:val="003B1B7F"/>
    <w:rsid w:val="003B33A9"/>
    <w:rsid w:val="003B5F40"/>
    <w:rsid w:val="003C0452"/>
    <w:rsid w:val="003C2051"/>
    <w:rsid w:val="003C7F1B"/>
    <w:rsid w:val="003D04D9"/>
    <w:rsid w:val="003D3F4E"/>
    <w:rsid w:val="003D4382"/>
    <w:rsid w:val="003D6967"/>
    <w:rsid w:val="003D72F1"/>
    <w:rsid w:val="003E04F0"/>
    <w:rsid w:val="003E1CCB"/>
    <w:rsid w:val="003E1DB0"/>
    <w:rsid w:val="003E59E9"/>
    <w:rsid w:val="003F3BD0"/>
    <w:rsid w:val="003F71B7"/>
    <w:rsid w:val="003F7E0D"/>
    <w:rsid w:val="00400CF3"/>
    <w:rsid w:val="00401029"/>
    <w:rsid w:val="0040396F"/>
    <w:rsid w:val="004076D2"/>
    <w:rsid w:val="00407F5F"/>
    <w:rsid w:val="00407F90"/>
    <w:rsid w:val="004121AE"/>
    <w:rsid w:val="00417BFD"/>
    <w:rsid w:val="00422E3D"/>
    <w:rsid w:val="00423417"/>
    <w:rsid w:val="00432E3F"/>
    <w:rsid w:val="004341EC"/>
    <w:rsid w:val="00443A9D"/>
    <w:rsid w:val="00446169"/>
    <w:rsid w:val="0045299E"/>
    <w:rsid w:val="004538C1"/>
    <w:rsid w:val="00455279"/>
    <w:rsid w:val="00456B05"/>
    <w:rsid w:val="004570F9"/>
    <w:rsid w:val="0046370E"/>
    <w:rsid w:val="00476148"/>
    <w:rsid w:val="0048774B"/>
    <w:rsid w:val="00487A95"/>
    <w:rsid w:val="00490F95"/>
    <w:rsid w:val="004A1281"/>
    <w:rsid w:val="004A1AED"/>
    <w:rsid w:val="004B1A22"/>
    <w:rsid w:val="004B1E4F"/>
    <w:rsid w:val="004B38AA"/>
    <w:rsid w:val="004B55BC"/>
    <w:rsid w:val="004B688F"/>
    <w:rsid w:val="004C52FF"/>
    <w:rsid w:val="004C5422"/>
    <w:rsid w:val="004D1E46"/>
    <w:rsid w:val="004D43DB"/>
    <w:rsid w:val="004D660D"/>
    <w:rsid w:val="004E1CC3"/>
    <w:rsid w:val="004E2016"/>
    <w:rsid w:val="004E448A"/>
    <w:rsid w:val="004E5781"/>
    <w:rsid w:val="004E7AB4"/>
    <w:rsid w:val="0051383A"/>
    <w:rsid w:val="00515E22"/>
    <w:rsid w:val="005256EC"/>
    <w:rsid w:val="00535E48"/>
    <w:rsid w:val="0054219E"/>
    <w:rsid w:val="005449E4"/>
    <w:rsid w:val="00546ADA"/>
    <w:rsid w:val="00557110"/>
    <w:rsid w:val="00562E73"/>
    <w:rsid w:val="005673BB"/>
    <w:rsid w:val="00573B77"/>
    <w:rsid w:val="00583362"/>
    <w:rsid w:val="00584732"/>
    <w:rsid w:val="005901C4"/>
    <w:rsid w:val="0059178F"/>
    <w:rsid w:val="005A3AD5"/>
    <w:rsid w:val="005B626D"/>
    <w:rsid w:val="005B7207"/>
    <w:rsid w:val="005B789C"/>
    <w:rsid w:val="005B7C62"/>
    <w:rsid w:val="005C28D3"/>
    <w:rsid w:val="005C48FE"/>
    <w:rsid w:val="005C548D"/>
    <w:rsid w:val="005C70C8"/>
    <w:rsid w:val="005D1743"/>
    <w:rsid w:val="005D2AA5"/>
    <w:rsid w:val="005E01FE"/>
    <w:rsid w:val="005E1CC1"/>
    <w:rsid w:val="005E5A7D"/>
    <w:rsid w:val="005F0D5D"/>
    <w:rsid w:val="005F3965"/>
    <w:rsid w:val="00607EA3"/>
    <w:rsid w:val="00615331"/>
    <w:rsid w:val="00616573"/>
    <w:rsid w:val="0062419B"/>
    <w:rsid w:val="00625995"/>
    <w:rsid w:val="00627680"/>
    <w:rsid w:val="0063056A"/>
    <w:rsid w:val="00631627"/>
    <w:rsid w:val="0063320F"/>
    <w:rsid w:val="006340A9"/>
    <w:rsid w:val="006409E5"/>
    <w:rsid w:val="006427D4"/>
    <w:rsid w:val="00655367"/>
    <w:rsid w:val="006561B7"/>
    <w:rsid w:val="00665409"/>
    <w:rsid w:val="0066574B"/>
    <w:rsid w:val="00673CD7"/>
    <w:rsid w:val="0067567A"/>
    <w:rsid w:val="00681959"/>
    <w:rsid w:val="00682DE1"/>
    <w:rsid w:val="006A2C1D"/>
    <w:rsid w:val="006A755B"/>
    <w:rsid w:val="006B053E"/>
    <w:rsid w:val="006B07C6"/>
    <w:rsid w:val="006B0A16"/>
    <w:rsid w:val="006B1F75"/>
    <w:rsid w:val="006B4567"/>
    <w:rsid w:val="006B556C"/>
    <w:rsid w:val="006C061F"/>
    <w:rsid w:val="006C2359"/>
    <w:rsid w:val="006C5710"/>
    <w:rsid w:val="006D6273"/>
    <w:rsid w:val="006E1000"/>
    <w:rsid w:val="006E26D6"/>
    <w:rsid w:val="006E2E41"/>
    <w:rsid w:val="006F306D"/>
    <w:rsid w:val="006F3769"/>
    <w:rsid w:val="006F457A"/>
    <w:rsid w:val="006F6DA6"/>
    <w:rsid w:val="00701BA4"/>
    <w:rsid w:val="0070449D"/>
    <w:rsid w:val="007054DD"/>
    <w:rsid w:val="00705C73"/>
    <w:rsid w:val="00711A70"/>
    <w:rsid w:val="00716205"/>
    <w:rsid w:val="007179C5"/>
    <w:rsid w:val="007214C7"/>
    <w:rsid w:val="00722D55"/>
    <w:rsid w:val="00723543"/>
    <w:rsid w:val="007235A5"/>
    <w:rsid w:val="00724690"/>
    <w:rsid w:val="00725630"/>
    <w:rsid w:val="00726DDC"/>
    <w:rsid w:val="00731540"/>
    <w:rsid w:val="00734A12"/>
    <w:rsid w:val="00740B30"/>
    <w:rsid w:val="00742C68"/>
    <w:rsid w:val="0074424F"/>
    <w:rsid w:val="007469A6"/>
    <w:rsid w:val="00747687"/>
    <w:rsid w:val="00750DC3"/>
    <w:rsid w:val="00754B89"/>
    <w:rsid w:val="00754FE3"/>
    <w:rsid w:val="0077197F"/>
    <w:rsid w:val="00781661"/>
    <w:rsid w:val="00790BDD"/>
    <w:rsid w:val="00791649"/>
    <w:rsid w:val="0079174C"/>
    <w:rsid w:val="00794AC5"/>
    <w:rsid w:val="007A11BD"/>
    <w:rsid w:val="007B3848"/>
    <w:rsid w:val="007B6E7E"/>
    <w:rsid w:val="007B75AB"/>
    <w:rsid w:val="007C2069"/>
    <w:rsid w:val="007D1647"/>
    <w:rsid w:val="007D16C0"/>
    <w:rsid w:val="007D52CD"/>
    <w:rsid w:val="007D753F"/>
    <w:rsid w:val="007D7C45"/>
    <w:rsid w:val="007E418D"/>
    <w:rsid w:val="007E4604"/>
    <w:rsid w:val="007E48EE"/>
    <w:rsid w:val="007E6C38"/>
    <w:rsid w:val="007E6D29"/>
    <w:rsid w:val="007F1CF9"/>
    <w:rsid w:val="007F1DC7"/>
    <w:rsid w:val="007F5C17"/>
    <w:rsid w:val="008067D6"/>
    <w:rsid w:val="008120F6"/>
    <w:rsid w:val="0081547F"/>
    <w:rsid w:val="00821C4A"/>
    <w:rsid w:val="00823864"/>
    <w:rsid w:val="008254CF"/>
    <w:rsid w:val="00825920"/>
    <w:rsid w:val="008308B6"/>
    <w:rsid w:val="00833958"/>
    <w:rsid w:val="00835D38"/>
    <w:rsid w:val="00844121"/>
    <w:rsid w:val="00853C4C"/>
    <w:rsid w:val="008578FA"/>
    <w:rsid w:val="0086130B"/>
    <w:rsid w:val="0086647C"/>
    <w:rsid w:val="008711FA"/>
    <w:rsid w:val="0087360B"/>
    <w:rsid w:val="0087485D"/>
    <w:rsid w:val="008839A7"/>
    <w:rsid w:val="0089338B"/>
    <w:rsid w:val="00894A63"/>
    <w:rsid w:val="00897712"/>
    <w:rsid w:val="008A0431"/>
    <w:rsid w:val="008A051B"/>
    <w:rsid w:val="008A688E"/>
    <w:rsid w:val="008A7762"/>
    <w:rsid w:val="008B034C"/>
    <w:rsid w:val="008B5C47"/>
    <w:rsid w:val="008D3B79"/>
    <w:rsid w:val="008D6555"/>
    <w:rsid w:val="008E0104"/>
    <w:rsid w:val="008E1021"/>
    <w:rsid w:val="008E4428"/>
    <w:rsid w:val="008E6CC0"/>
    <w:rsid w:val="008F6160"/>
    <w:rsid w:val="00902174"/>
    <w:rsid w:val="00903591"/>
    <w:rsid w:val="009110A7"/>
    <w:rsid w:val="00915444"/>
    <w:rsid w:val="00915D1E"/>
    <w:rsid w:val="00916ECD"/>
    <w:rsid w:val="00924756"/>
    <w:rsid w:val="00930362"/>
    <w:rsid w:val="00932338"/>
    <w:rsid w:val="009341C6"/>
    <w:rsid w:val="009405B5"/>
    <w:rsid w:val="00940FA9"/>
    <w:rsid w:val="009475FD"/>
    <w:rsid w:val="00952A2F"/>
    <w:rsid w:val="009547E7"/>
    <w:rsid w:val="00957757"/>
    <w:rsid w:val="00970060"/>
    <w:rsid w:val="00970732"/>
    <w:rsid w:val="00971012"/>
    <w:rsid w:val="0097256E"/>
    <w:rsid w:val="00975B0B"/>
    <w:rsid w:val="00976712"/>
    <w:rsid w:val="009827D0"/>
    <w:rsid w:val="00990941"/>
    <w:rsid w:val="009A0BD6"/>
    <w:rsid w:val="009A1597"/>
    <w:rsid w:val="009A1D94"/>
    <w:rsid w:val="009A2DC5"/>
    <w:rsid w:val="009A4493"/>
    <w:rsid w:val="009A593C"/>
    <w:rsid w:val="009A6A1B"/>
    <w:rsid w:val="009A785E"/>
    <w:rsid w:val="009B1459"/>
    <w:rsid w:val="009B1F0A"/>
    <w:rsid w:val="009B3D76"/>
    <w:rsid w:val="009B4242"/>
    <w:rsid w:val="009B60E1"/>
    <w:rsid w:val="009C085B"/>
    <w:rsid w:val="009C192A"/>
    <w:rsid w:val="009C6A18"/>
    <w:rsid w:val="009C6A9A"/>
    <w:rsid w:val="009D2A4A"/>
    <w:rsid w:val="009D3245"/>
    <w:rsid w:val="009D3694"/>
    <w:rsid w:val="009D3A73"/>
    <w:rsid w:val="009E34F2"/>
    <w:rsid w:val="009E7320"/>
    <w:rsid w:val="009E73E0"/>
    <w:rsid w:val="009E76BF"/>
    <w:rsid w:val="009F0548"/>
    <w:rsid w:val="009F352B"/>
    <w:rsid w:val="00A07784"/>
    <w:rsid w:val="00A168A8"/>
    <w:rsid w:val="00A206F9"/>
    <w:rsid w:val="00A2186B"/>
    <w:rsid w:val="00A25A8E"/>
    <w:rsid w:val="00A2686A"/>
    <w:rsid w:val="00A40B99"/>
    <w:rsid w:val="00A42C74"/>
    <w:rsid w:val="00A4306B"/>
    <w:rsid w:val="00A456D6"/>
    <w:rsid w:val="00A53734"/>
    <w:rsid w:val="00A65030"/>
    <w:rsid w:val="00A6572F"/>
    <w:rsid w:val="00A70807"/>
    <w:rsid w:val="00A77834"/>
    <w:rsid w:val="00A8172A"/>
    <w:rsid w:val="00A82813"/>
    <w:rsid w:val="00A93297"/>
    <w:rsid w:val="00A94CFD"/>
    <w:rsid w:val="00A96A9B"/>
    <w:rsid w:val="00A96A9E"/>
    <w:rsid w:val="00AA1E9A"/>
    <w:rsid w:val="00AA2E4F"/>
    <w:rsid w:val="00AA2EB4"/>
    <w:rsid w:val="00AA6DDE"/>
    <w:rsid w:val="00AB1CE6"/>
    <w:rsid w:val="00AB2102"/>
    <w:rsid w:val="00AB498E"/>
    <w:rsid w:val="00AB52A8"/>
    <w:rsid w:val="00AB7F0C"/>
    <w:rsid w:val="00AC11E6"/>
    <w:rsid w:val="00AC22B9"/>
    <w:rsid w:val="00AC6FBA"/>
    <w:rsid w:val="00AD1878"/>
    <w:rsid w:val="00AD44B7"/>
    <w:rsid w:val="00AD5A08"/>
    <w:rsid w:val="00AE1821"/>
    <w:rsid w:val="00AE3E52"/>
    <w:rsid w:val="00AF2AA4"/>
    <w:rsid w:val="00B0073B"/>
    <w:rsid w:val="00B00A32"/>
    <w:rsid w:val="00B0187A"/>
    <w:rsid w:val="00B0511E"/>
    <w:rsid w:val="00B1032C"/>
    <w:rsid w:val="00B113F8"/>
    <w:rsid w:val="00B12858"/>
    <w:rsid w:val="00B13A8A"/>
    <w:rsid w:val="00B14FEF"/>
    <w:rsid w:val="00B154E5"/>
    <w:rsid w:val="00B2105C"/>
    <w:rsid w:val="00B2184D"/>
    <w:rsid w:val="00B21D69"/>
    <w:rsid w:val="00B3551F"/>
    <w:rsid w:val="00B35565"/>
    <w:rsid w:val="00B40CEB"/>
    <w:rsid w:val="00B43BF4"/>
    <w:rsid w:val="00B43EDA"/>
    <w:rsid w:val="00B44D9F"/>
    <w:rsid w:val="00B45301"/>
    <w:rsid w:val="00B4579A"/>
    <w:rsid w:val="00B47DFF"/>
    <w:rsid w:val="00B51B0C"/>
    <w:rsid w:val="00B54C76"/>
    <w:rsid w:val="00B63E18"/>
    <w:rsid w:val="00B67197"/>
    <w:rsid w:val="00B73081"/>
    <w:rsid w:val="00B82B7E"/>
    <w:rsid w:val="00B8524F"/>
    <w:rsid w:val="00B87945"/>
    <w:rsid w:val="00B9562C"/>
    <w:rsid w:val="00BA2B68"/>
    <w:rsid w:val="00BA3461"/>
    <w:rsid w:val="00BA4386"/>
    <w:rsid w:val="00BA482B"/>
    <w:rsid w:val="00BA6AC6"/>
    <w:rsid w:val="00BA6E4F"/>
    <w:rsid w:val="00BB2268"/>
    <w:rsid w:val="00BB3008"/>
    <w:rsid w:val="00BC28DB"/>
    <w:rsid w:val="00BC2B9F"/>
    <w:rsid w:val="00BC491A"/>
    <w:rsid w:val="00BD6D11"/>
    <w:rsid w:val="00BE2B20"/>
    <w:rsid w:val="00BE3CBC"/>
    <w:rsid w:val="00BE6454"/>
    <w:rsid w:val="00BF2740"/>
    <w:rsid w:val="00BF34A7"/>
    <w:rsid w:val="00BF35BE"/>
    <w:rsid w:val="00BF3B90"/>
    <w:rsid w:val="00BF609B"/>
    <w:rsid w:val="00BF7A66"/>
    <w:rsid w:val="00C00201"/>
    <w:rsid w:val="00C031CE"/>
    <w:rsid w:val="00C04FA5"/>
    <w:rsid w:val="00C25A87"/>
    <w:rsid w:val="00C328B3"/>
    <w:rsid w:val="00C337DE"/>
    <w:rsid w:val="00C36462"/>
    <w:rsid w:val="00C36A01"/>
    <w:rsid w:val="00C37A03"/>
    <w:rsid w:val="00C402BC"/>
    <w:rsid w:val="00C4353F"/>
    <w:rsid w:val="00C47263"/>
    <w:rsid w:val="00C47D73"/>
    <w:rsid w:val="00C55D85"/>
    <w:rsid w:val="00C56012"/>
    <w:rsid w:val="00C63832"/>
    <w:rsid w:val="00C63F34"/>
    <w:rsid w:val="00C64CF1"/>
    <w:rsid w:val="00C67A72"/>
    <w:rsid w:val="00C70BB9"/>
    <w:rsid w:val="00C73CA1"/>
    <w:rsid w:val="00C73D83"/>
    <w:rsid w:val="00C769C2"/>
    <w:rsid w:val="00C852CB"/>
    <w:rsid w:val="00C85903"/>
    <w:rsid w:val="00CA0C91"/>
    <w:rsid w:val="00CA7942"/>
    <w:rsid w:val="00CB5B4D"/>
    <w:rsid w:val="00CB6C04"/>
    <w:rsid w:val="00CB7760"/>
    <w:rsid w:val="00CC1167"/>
    <w:rsid w:val="00CD02E2"/>
    <w:rsid w:val="00CD1C02"/>
    <w:rsid w:val="00CD43E7"/>
    <w:rsid w:val="00CE3AE7"/>
    <w:rsid w:val="00CE49AF"/>
    <w:rsid w:val="00CE75A9"/>
    <w:rsid w:val="00CF25D9"/>
    <w:rsid w:val="00CF6C85"/>
    <w:rsid w:val="00D05A40"/>
    <w:rsid w:val="00D16CEB"/>
    <w:rsid w:val="00D2491D"/>
    <w:rsid w:val="00D32553"/>
    <w:rsid w:val="00D3422E"/>
    <w:rsid w:val="00D34556"/>
    <w:rsid w:val="00D36F58"/>
    <w:rsid w:val="00D3721F"/>
    <w:rsid w:val="00D47A3F"/>
    <w:rsid w:val="00D5150D"/>
    <w:rsid w:val="00D55143"/>
    <w:rsid w:val="00D610AC"/>
    <w:rsid w:val="00D618D3"/>
    <w:rsid w:val="00D6366D"/>
    <w:rsid w:val="00D64DBB"/>
    <w:rsid w:val="00D74578"/>
    <w:rsid w:val="00D75B8F"/>
    <w:rsid w:val="00D81AD0"/>
    <w:rsid w:val="00D90AA2"/>
    <w:rsid w:val="00DA6F04"/>
    <w:rsid w:val="00DA7707"/>
    <w:rsid w:val="00DB1690"/>
    <w:rsid w:val="00DB3101"/>
    <w:rsid w:val="00DB47DE"/>
    <w:rsid w:val="00DC30DA"/>
    <w:rsid w:val="00DD072A"/>
    <w:rsid w:val="00DD5ABA"/>
    <w:rsid w:val="00DD63BF"/>
    <w:rsid w:val="00DE4566"/>
    <w:rsid w:val="00DE5D4C"/>
    <w:rsid w:val="00DF6EC9"/>
    <w:rsid w:val="00DF7FF0"/>
    <w:rsid w:val="00E00072"/>
    <w:rsid w:val="00E0068B"/>
    <w:rsid w:val="00E04AD3"/>
    <w:rsid w:val="00E05418"/>
    <w:rsid w:val="00E07FD3"/>
    <w:rsid w:val="00E13144"/>
    <w:rsid w:val="00E21DD1"/>
    <w:rsid w:val="00E22BEF"/>
    <w:rsid w:val="00E23005"/>
    <w:rsid w:val="00E23F1B"/>
    <w:rsid w:val="00E279F6"/>
    <w:rsid w:val="00E30227"/>
    <w:rsid w:val="00E376CC"/>
    <w:rsid w:val="00E4040D"/>
    <w:rsid w:val="00E40444"/>
    <w:rsid w:val="00E4226D"/>
    <w:rsid w:val="00E4281E"/>
    <w:rsid w:val="00E43A79"/>
    <w:rsid w:val="00E46784"/>
    <w:rsid w:val="00E50A1C"/>
    <w:rsid w:val="00E50F6A"/>
    <w:rsid w:val="00E5728C"/>
    <w:rsid w:val="00E57757"/>
    <w:rsid w:val="00E60A7E"/>
    <w:rsid w:val="00E6202E"/>
    <w:rsid w:val="00E62148"/>
    <w:rsid w:val="00E636D8"/>
    <w:rsid w:val="00E642BB"/>
    <w:rsid w:val="00E710BF"/>
    <w:rsid w:val="00E717EE"/>
    <w:rsid w:val="00E73BCA"/>
    <w:rsid w:val="00E80013"/>
    <w:rsid w:val="00E801DD"/>
    <w:rsid w:val="00E8172D"/>
    <w:rsid w:val="00E86FF8"/>
    <w:rsid w:val="00E9017B"/>
    <w:rsid w:val="00E914D2"/>
    <w:rsid w:val="00E9537B"/>
    <w:rsid w:val="00EA5ED6"/>
    <w:rsid w:val="00EA7C92"/>
    <w:rsid w:val="00EB57BB"/>
    <w:rsid w:val="00EB69FF"/>
    <w:rsid w:val="00EC4724"/>
    <w:rsid w:val="00EC5138"/>
    <w:rsid w:val="00EC584B"/>
    <w:rsid w:val="00EC5A96"/>
    <w:rsid w:val="00EC7B28"/>
    <w:rsid w:val="00EE4FA5"/>
    <w:rsid w:val="00EE56BB"/>
    <w:rsid w:val="00EF38F6"/>
    <w:rsid w:val="00EF44D9"/>
    <w:rsid w:val="00EF5135"/>
    <w:rsid w:val="00EF611A"/>
    <w:rsid w:val="00F02383"/>
    <w:rsid w:val="00F054B9"/>
    <w:rsid w:val="00F058BD"/>
    <w:rsid w:val="00F163A3"/>
    <w:rsid w:val="00F16F37"/>
    <w:rsid w:val="00F16F93"/>
    <w:rsid w:val="00F30274"/>
    <w:rsid w:val="00F41138"/>
    <w:rsid w:val="00F4500F"/>
    <w:rsid w:val="00F50B31"/>
    <w:rsid w:val="00F52CC1"/>
    <w:rsid w:val="00F56A17"/>
    <w:rsid w:val="00F57921"/>
    <w:rsid w:val="00F6164D"/>
    <w:rsid w:val="00F61C2A"/>
    <w:rsid w:val="00F61C2D"/>
    <w:rsid w:val="00F62A62"/>
    <w:rsid w:val="00F631C8"/>
    <w:rsid w:val="00F64A82"/>
    <w:rsid w:val="00F7360E"/>
    <w:rsid w:val="00F74664"/>
    <w:rsid w:val="00F74806"/>
    <w:rsid w:val="00F76C71"/>
    <w:rsid w:val="00F80393"/>
    <w:rsid w:val="00F8099F"/>
    <w:rsid w:val="00F81323"/>
    <w:rsid w:val="00F85FAE"/>
    <w:rsid w:val="00F921D2"/>
    <w:rsid w:val="00F93AD1"/>
    <w:rsid w:val="00F958C1"/>
    <w:rsid w:val="00F978F0"/>
    <w:rsid w:val="00FA00D1"/>
    <w:rsid w:val="00FA38FC"/>
    <w:rsid w:val="00FB4072"/>
    <w:rsid w:val="00FB69E4"/>
    <w:rsid w:val="00FB7B26"/>
    <w:rsid w:val="00FC4A36"/>
    <w:rsid w:val="00FE6322"/>
    <w:rsid w:val="00FE63E5"/>
    <w:rsid w:val="00FF70CE"/>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57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uiPriority="0"/>
    <w:lsdException w:name="heading 9" w:uiPriority="0"/>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footer" w:uiPriority="0"/>
    <w:lsdException w:name="caption" w:uiPriority="0"/>
    <w:lsdException w:name="page number" w:uiPriority="0"/>
    <w:lsdException w:name="List" w:uiPriority="0"/>
    <w:lsdException w:name="List Bullet" w:uiPriority="0" w:qFormat="1"/>
    <w:lsdException w:name="List 2" w:uiPriority="0"/>
    <w:lsdException w:name="Title" w:semiHidden="0" w:uiPriority="0" w:unhideWhenUsed="0"/>
    <w:lsdException w:name="Default Paragraph Font" w:uiPriority="1"/>
    <w:lsdException w:name="Body Text" w:uiPriority="0"/>
    <w:lsdException w:name="Body Text Indent" w:uiPriority="0"/>
    <w:lsdException w:name="Subtitle" w:semiHidden="0" w:uiPriority="11" w:unhideWhenUsed="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lsdException w:name="Emphasis" w:semiHidden="0" w:uiPriority="20" w:unhideWhenUsed="0"/>
    <w:lsdException w:name="No List" w:uiPriority="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A77834"/>
    <w:pPr>
      <w:spacing w:before="240" w:line="320" w:lineRule="exact"/>
    </w:pPr>
    <w:rPr>
      <w:rFonts w:ascii="Arial" w:hAnsi="Arial"/>
      <w:sz w:val="24"/>
      <w:szCs w:val="24"/>
      <w:lang w:eastAsia="en-US"/>
    </w:rPr>
  </w:style>
  <w:style w:type="paragraph" w:styleId="Heading1">
    <w:name w:val="heading 1"/>
    <w:basedOn w:val="Normal"/>
    <w:next w:val="Normal"/>
    <w:link w:val="Heading1Char"/>
    <w:qFormat/>
    <w:rsid w:val="00C04FA5"/>
    <w:pPr>
      <w:pageBreakBefore/>
      <w:outlineLvl w:val="0"/>
    </w:pPr>
    <w:rPr>
      <w:rFonts w:ascii="Arial Black" w:eastAsiaTheme="majorEastAsia" w:hAnsi="Arial Black" w:cstheme="majorBidi"/>
      <w:color w:val="003366"/>
      <w:sz w:val="44"/>
      <w:szCs w:val="44"/>
    </w:rPr>
  </w:style>
  <w:style w:type="paragraph" w:styleId="Heading2">
    <w:name w:val="heading 2"/>
    <w:basedOn w:val="Normal"/>
    <w:next w:val="Normal"/>
    <w:link w:val="Heading2Char"/>
    <w:qFormat/>
    <w:rsid w:val="00C04FA5"/>
    <w:pPr>
      <w:pageBreakBefore/>
      <w:spacing w:before="120" w:after="120"/>
      <w:outlineLvl w:val="1"/>
    </w:pPr>
    <w:rPr>
      <w:rFonts w:eastAsiaTheme="majorEastAsia" w:cs="Arial"/>
      <w:b/>
      <w:color w:val="003366"/>
      <w:sz w:val="36"/>
      <w:szCs w:val="36"/>
    </w:rPr>
  </w:style>
  <w:style w:type="paragraph" w:styleId="Heading3">
    <w:name w:val="heading 3"/>
    <w:basedOn w:val="Normal"/>
    <w:next w:val="Normal"/>
    <w:link w:val="Heading3Char"/>
    <w:qFormat/>
    <w:rsid w:val="00C04FA5"/>
    <w:pPr>
      <w:widowControl w:val="0"/>
      <w:spacing w:before="360" w:after="240" w:line="240" w:lineRule="auto"/>
      <w:outlineLvl w:val="2"/>
    </w:pPr>
    <w:rPr>
      <w:rFonts w:eastAsiaTheme="majorEastAsia" w:cs="Arial"/>
      <w:b/>
      <w:sz w:val="28"/>
      <w:szCs w:val="28"/>
    </w:rPr>
  </w:style>
  <w:style w:type="paragraph" w:styleId="Heading4">
    <w:name w:val="heading 4"/>
    <w:basedOn w:val="Normal"/>
    <w:next w:val="Normal"/>
    <w:link w:val="Heading4Char"/>
    <w:qFormat/>
    <w:rsid w:val="00C04FA5"/>
    <w:pPr>
      <w:widowControl w:val="0"/>
      <w:spacing w:after="120" w:line="240" w:lineRule="auto"/>
      <w:outlineLvl w:val="3"/>
    </w:pPr>
    <w:rPr>
      <w:rFonts w:cs="Arial"/>
      <w:b/>
      <w:szCs w:val="20"/>
    </w:rPr>
  </w:style>
  <w:style w:type="paragraph" w:styleId="Heading5">
    <w:name w:val="heading 5"/>
    <w:basedOn w:val="Heading3"/>
    <w:next w:val="Normal"/>
    <w:link w:val="Heading5Char"/>
    <w:qFormat/>
    <w:rsid w:val="00C04FA5"/>
    <w:pPr>
      <w:outlineLvl w:val="4"/>
    </w:pPr>
    <w:rPr>
      <w:rFonts w:eastAsia="Times New Roman"/>
      <w:i/>
      <w:color w:val="0033CC"/>
    </w:rPr>
  </w:style>
  <w:style w:type="paragraph" w:styleId="Heading6">
    <w:name w:val="heading 6"/>
    <w:basedOn w:val="Normal"/>
    <w:next w:val="Normal"/>
    <w:link w:val="Heading6Char"/>
    <w:rsid w:val="008E6CC0"/>
    <w:pPr>
      <w:keepNext/>
      <w:spacing w:before="0"/>
      <w:jc w:val="center"/>
      <w:outlineLvl w:val="5"/>
    </w:pPr>
    <w:rPr>
      <w:sz w:val="40"/>
    </w:rPr>
  </w:style>
  <w:style w:type="paragraph" w:styleId="Heading7">
    <w:name w:val="heading 7"/>
    <w:basedOn w:val="Normal"/>
    <w:next w:val="Normal"/>
    <w:link w:val="Heading7Char"/>
    <w:rsid w:val="008E6CC0"/>
    <w:pPr>
      <w:keepNext/>
      <w:spacing w:before="0" w:line="228" w:lineRule="auto"/>
      <w:jc w:val="center"/>
      <w:outlineLvl w:val="6"/>
    </w:pPr>
    <w:rPr>
      <w:sz w:val="36"/>
    </w:rPr>
  </w:style>
  <w:style w:type="paragraph" w:styleId="Heading8">
    <w:name w:val="heading 8"/>
    <w:basedOn w:val="Normal"/>
    <w:next w:val="Normal"/>
    <w:link w:val="Heading8Char"/>
    <w:rsid w:val="008E6CC0"/>
    <w:pPr>
      <w:keepNext/>
      <w:spacing w:before="0"/>
      <w:outlineLvl w:val="7"/>
    </w:pPr>
    <w:rPr>
      <w:i/>
      <w:iCs/>
    </w:rPr>
  </w:style>
  <w:style w:type="paragraph" w:styleId="Heading9">
    <w:name w:val="heading 9"/>
    <w:basedOn w:val="Normal"/>
    <w:next w:val="Normal"/>
    <w:link w:val="Heading9Char"/>
    <w:rsid w:val="008E6CC0"/>
    <w:pPr>
      <w:keepNext/>
      <w:spacing w:before="0"/>
      <w:jc w:val="both"/>
      <w:outlineLvl w:val="8"/>
    </w:pPr>
    <w:rPr>
      <w:b/>
      <w:bCs/>
      <w:sz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04FA5"/>
    <w:rPr>
      <w:rFonts w:ascii="Arial Black" w:eastAsiaTheme="majorEastAsia" w:hAnsi="Arial Black" w:cstheme="majorBidi"/>
      <w:color w:val="003366"/>
      <w:sz w:val="44"/>
      <w:szCs w:val="44"/>
      <w:lang w:eastAsia="en-US"/>
    </w:rPr>
  </w:style>
  <w:style w:type="character" w:customStyle="1" w:styleId="Heading2Char">
    <w:name w:val="Heading 2 Char"/>
    <w:basedOn w:val="DefaultParagraphFont"/>
    <w:link w:val="Heading2"/>
    <w:rsid w:val="00C04FA5"/>
    <w:rPr>
      <w:rFonts w:ascii="Arial" w:eastAsiaTheme="majorEastAsia" w:hAnsi="Arial" w:cs="Arial"/>
      <w:b/>
      <w:color w:val="003366"/>
      <w:sz w:val="36"/>
      <w:szCs w:val="36"/>
      <w:lang w:eastAsia="en-US"/>
    </w:rPr>
  </w:style>
  <w:style w:type="character" w:customStyle="1" w:styleId="Heading3Char">
    <w:name w:val="Heading 3 Char"/>
    <w:basedOn w:val="DefaultParagraphFont"/>
    <w:link w:val="Heading3"/>
    <w:rsid w:val="00C04FA5"/>
    <w:rPr>
      <w:rFonts w:ascii="Arial" w:eastAsiaTheme="majorEastAsia" w:hAnsi="Arial" w:cs="Arial"/>
      <w:b/>
      <w:sz w:val="28"/>
      <w:szCs w:val="28"/>
      <w:lang w:eastAsia="en-US"/>
    </w:rPr>
  </w:style>
  <w:style w:type="paragraph" w:styleId="ListBullet">
    <w:name w:val="List Bullet"/>
    <w:basedOn w:val="Normal"/>
    <w:unhideWhenUsed/>
    <w:qFormat/>
    <w:rsid w:val="008D6555"/>
    <w:pPr>
      <w:numPr>
        <w:numId w:val="1"/>
      </w:numPr>
      <w:spacing w:before="120"/>
      <w:ind w:left="425" w:hanging="425"/>
    </w:pPr>
  </w:style>
  <w:style w:type="paragraph" w:styleId="ListNumber">
    <w:name w:val="List Number"/>
    <w:basedOn w:val="Normal"/>
    <w:uiPriority w:val="99"/>
    <w:unhideWhenUsed/>
    <w:rsid w:val="002C7EF2"/>
    <w:pPr>
      <w:numPr>
        <w:numId w:val="2"/>
      </w:numPr>
      <w:spacing w:before="120"/>
    </w:pPr>
  </w:style>
  <w:style w:type="character" w:customStyle="1" w:styleId="Heading4Char">
    <w:name w:val="Heading 4 Char"/>
    <w:basedOn w:val="DefaultParagraphFont"/>
    <w:link w:val="Heading4"/>
    <w:rsid w:val="00C04FA5"/>
    <w:rPr>
      <w:rFonts w:ascii="Arial" w:hAnsi="Arial" w:cs="Arial"/>
      <w:b/>
      <w:sz w:val="24"/>
      <w:lang w:eastAsia="en-US"/>
    </w:rPr>
  </w:style>
  <w:style w:type="character" w:customStyle="1" w:styleId="Heading5Char">
    <w:name w:val="Heading 5 Char"/>
    <w:basedOn w:val="DefaultParagraphFont"/>
    <w:link w:val="Heading5"/>
    <w:rsid w:val="00C04FA5"/>
    <w:rPr>
      <w:rFonts w:ascii="Arial" w:hAnsi="Arial" w:cs="Arial"/>
      <w:b/>
      <w:i/>
      <w:color w:val="0033CC"/>
      <w:sz w:val="28"/>
      <w:szCs w:val="28"/>
      <w:lang w:eastAsia="en-US"/>
    </w:rPr>
  </w:style>
  <w:style w:type="character" w:customStyle="1" w:styleId="Heading6Char">
    <w:name w:val="Heading 6 Char"/>
    <w:basedOn w:val="DefaultParagraphFont"/>
    <w:link w:val="Heading6"/>
    <w:rsid w:val="008E6CC0"/>
    <w:rPr>
      <w:rFonts w:ascii="Arial" w:eastAsia="Times New Roman" w:hAnsi="Arial" w:cs="Times New Roman"/>
      <w:sz w:val="40"/>
      <w:szCs w:val="24"/>
    </w:rPr>
  </w:style>
  <w:style w:type="character" w:customStyle="1" w:styleId="Heading7Char">
    <w:name w:val="Heading 7 Char"/>
    <w:basedOn w:val="DefaultParagraphFont"/>
    <w:link w:val="Heading7"/>
    <w:rsid w:val="008E6CC0"/>
    <w:rPr>
      <w:rFonts w:ascii="Arial" w:eastAsia="Times New Roman" w:hAnsi="Arial" w:cs="Times New Roman"/>
      <w:sz w:val="36"/>
      <w:szCs w:val="24"/>
    </w:rPr>
  </w:style>
  <w:style w:type="character" w:customStyle="1" w:styleId="Heading8Char">
    <w:name w:val="Heading 8 Char"/>
    <w:basedOn w:val="DefaultParagraphFont"/>
    <w:link w:val="Heading8"/>
    <w:rsid w:val="008E6CC0"/>
    <w:rPr>
      <w:rFonts w:ascii="Arial" w:eastAsia="Times New Roman" w:hAnsi="Arial" w:cs="Times New Roman"/>
      <w:i/>
      <w:iCs/>
      <w:sz w:val="24"/>
      <w:szCs w:val="24"/>
    </w:rPr>
  </w:style>
  <w:style w:type="character" w:customStyle="1" w:styleId="Heading9Char">
    <w:name w:val="Heading 9 Char"/>
    <w:basedOn w:val="DefaultParagraphFont"/>
    <w:link w:val="Heading9"/>
    <w:rsid w:val="008E6CC0"/>
    <w:rPr>
      <w:rFonts w:ascii="Arial" w:eastAsia="Times New Roman" w:hAnsi="Arial" w:cs="Times New Roman"/>
      <w:b/>
      <w:bCs/>
      <w:sz w:val="32"/>
      <w:szCs w:val="24"/>
      <w:lang w:val="en-US"/>
    </w:rPr>
  </w:style>
  <w:style w:type="paragraph" w:styleId="FootnoteText">
    <w:name w:val="footnote text"/>
    <w:basedOn w:val="Normal"/>
    <w:link w:val="FootnoteTextChar"/>
    <w:semiHidden/>
    <w:rsid w:val="008E6CC0"/>
    <w:pPr>
      <w:spacing w:before="0"/>
    </w:pPr>
    <w:rPr>
      <w:sz w:val="20"/>
      <w:szCs w:val="20"/>
    </w:rPr>
  </w:style>
  <w:style w:type="character" w:customStyle="1" w:styleId="FootnoteTextChar">
    <w:name w:val="Footnote Text Char"/>
    <w:basedOn w:val="DefaultParagraphFont"/>
    <w:link w:val="FootnoteText"/>
    <w:semiHidden/>
    <w:rsid w:val="008E6CC0"/>
    <w:rPr>
      <w:rFonts w:ascii="Arial" w:eastAsia="Times New Roman" w:hAnsi="Arial" w:cs="Times New Roman"/>
      <w:sz w:val="20"/>
      <w:szCs w:val="20"/>
    </w:rPr>
  </w:style>
  <w:style w:type="paragraph" w:styleId="Header">
    <w:name w:val="header"/>
    <w:basedOn w:val="Normal"/>
    <w:link w:val="HeaderChar"/>
    <w:autoRedefine/>
    <w:rsid w:val="00364F1B"/>
    <w:pPr>
      <w:spacing w:before="0"/>
      <w:jc w:val="center"/>
    </w:pPr>
    <w:rPr>
      <w:b/>
      <w:bCs/>
    </w:rPr>
  </w:style>
  <w:style w:type="character" w:customStyle="1" w:styleId="HeaderChar">
    <w:name w:val="Header Char"/>
    <w:basedOn w:val="DefaultParagraphFont"/>
    <w:link w:val="Header"/>
    <w:uiPriority w:val="99"/>
    <w:rsid w:val="00364F1B"/>
    <w:rPr>
      <w:rFonts w:ascii="Arial" w:hAnsi="Arial"/>
      <w:b/>
      <w:bCs/>
      <w:sz w:val="24"/>
      <w:szCs w:val="24"/>
      <w:lang w:eastAsia="en-US"/>
    </w:rPr>
  </w:style>
  <w:style w:type="character" w:styleId="Hyperlink">
    <w:name w:val="Hyperlink"/>
    <w:basedOn w:val="DefaultParagraphFont"/>
    <w:uiPriority w:val="99"/>
    <w:rsid w:val="008E6CC0"/>
    <w:rPr>
      <w:color w:val="0000FF"/>
      <w:u w:val="single"/>
    </w:rPr>
  </w:style>
  <w:style w:type="paragraph" w:styleId="TOC1">
    <w:name w:val="toc 1"/>
    <w:basedOn w:val="Normal"/>
    <w:next w:val="Normal"/>
    <w:autoRedefine/>
    <w:uiPriority w:val="39"/>
    <w:rsid w:val="009B1459"/>
    <w:pPr>
      <w:tabs>
        <w:tab w:val="right" w:leader="dot" w:pos="9016"/>
      </w:tabs>
      <w:spacing w:before="360" w:after="120"/>
    </w:pPr>
    <w:rPr>
      <w:b/>
      <w:iCs/>
      <w:noProof/>
      <w:lang w:val="en-US"/>
    </w:rPr>
  </w:style>
  <w:style w:type="paragraph" w:styleId="BodyText3">
    <w:name w:val="Body Text 3"/>
    <w:basedOn w:val="Normal"/>
    <w:link w:val="BodyText3Char"/>
    <w:rsid w:val="008E6CC0"/>
    <w:pPr>
      <w:spacing w:before="0"/>
      <w:jc w:val="both"/>
    </w:pPr>
    <w:rPr>
      <w:lang w:val="en-US"/>
    </w:rPr>
  </w:style>
  <w:style w:type="character" w:customStyle="1" w:styleId="BodyText3Char">
    <w:name w:val="Body Text 3 Char"/>
    <w:basedOn w:val="DefaultParagraphFont"/>
    <w:link w:val="BodyText3"/>
    <w:rsid w:val="008E6CC0"/>
    <w:rPr>
      <w:rFonts w:ascii="Arial" w:eastAsia="Times New Roman" w:hAnsi="Arial" w:cs="Times New Roman"/>
      <w:sz w:val="24"/>
      <w:szCs w:val="24"/>
      <w:lang w:val="en-US"/>
    </w:rPr>
  </w:style>
  <w:style w:type="paragraph" w:styleId="BodyText2">
    <w:name w:val="Body Text 2"/>
    <w:basedOn w:val="Normal"/>
    <w:link w:val="BodyText2Char"/>
    <w:rsid w:val="008E6CC0"/>
    <w:pPr>
      <w:spacing w:before="0"/>
    </w:pPr>
    <w:rPr>
      <w:sz w:val="22"/>
      <w:lang w:val="en-US"/>
    </w:rPr>
  </w:style>
  <w:style w:type="character" w:customStyle="1" w:styleId="BodyText2Char">
    <w:name w:val="Body Text 2 Char"/>
    <w:basedOn w:val="DefaultParagraphFont"/>
    <w:link w:val="BodyText2"/>
    <w:rsid w:val="008E6CC0"/>
    <w:rPr>
      <w:rFonts w:ascii="Arial" w:eastAsia="Times New Roman" w:hAnsi="Arial" w:cs="Times New Roman"/>
      <w:szCs w:val="24"/>
      <w:lang w:val="en-US"/>
    </w:rPr>
  </w:style>
  <w:style w:type="paragraph" w:styleId="Footer">
    <w:name w:val="footer"/>
    <w:basedOn w:val="Normal"/>
    <w:link w:val="FooterChar"/>
    <w:rsid w:val="008E6CC0"/>
    <w:pPr>
      <w:tabs>
        <w:tab w:val="center" w:pos="4320"/>
        <w:tab w:val="right" w:pos="8640"/>
      </w:tabs>
      <w:spacing w:before="0"/>
    </w:pPr>
  </w:style>
  <w:style w:type="character" w:customStyle="1" w:styleId="FooterChar">
    <w:name w:val="Footer Char"/>
    <w:basedOn w:val="DefaultParagraphFont"/>
    <w:link w:val="Footer"/>
    <w:rsid w:val="008E6CC0"/>
    <w:rPr>
      <w:rFonts w:ascii="Arial" w:eastAsia="Times New Roman" w:hAnsi="Arial" w:cs="Times New Roman"/>
      <w:sz w:val="24"/>
      <w:szCs w:val="24"/>
    </w:rPr>
  </w:style>
  <w:style w:type="paragraph" w:styleId="BodyTextIndent">
    <w:name w:val="Body Text Indent"/>
    <w:basedOn w:val="Normal"/>
    <w:link w:val="BodyTextIndentChar"/>
    <w:rsid w:val="008E6CC0"/>
    <w:pPr>
      <w:spacing w:before="0"/>
      <w:ind w:left="720"/>
    </w:pPr>
    <w:rPr>
      <w:iCs/>
      <w:lang w:val="en-US"/>
    </w:rPr>
  </w:style>
  <w:style w:type="character" w:customStyle="1" w:styleId="BodyTextIndentChar">
    <w:name w:val="Body Text Indent Char"/>
    <w:basedOn w:val="DefaultParagraphFont"/>
    <w:link w:val="BodyTextIndent"/>
    <w:rsid w:val="008E6CC0"/>
    <w:rPr>
      <w:rFonts w:ascii="Arial" w:eastAsia="Times New Roman" w:hAnsi="Arial" w:cs="Times New Roman"/>
      <w:iCs/>
      <w:sz w:val="24"/>
      <w:szCs w:val="24"/>
      <w:lang w:val="en-US"/>
    </w:rPr>
  </w:style>
  <w:style w:type="paragraph" w:styleId="TOC4">
    <w:name w:val="toc 4"/>
    <w:basedOn w:val="Normal"/>
    <w:next w:val="Normal"/>
    <w:autoRedefine/>
    <w:semiHidden/>
    <w:rsid w:val="008E6CC0"/>
    <w:pPr>
      <w:spacing w:before="0"/>
      <w:ind w:left="720"/>
    </w:pPr>
  </w:style>
  <w:style w:type="character" w:styleId="PageNumber">
    <w:name w:val="page number"/>
    <w:basedOn w:val="DefaultParagraphFont"/>
    <w:rsid w:val="008E6CC0"/>
  </w:style>
  <w:style w:type="paragraph" w:styleId="TOC2">
    <w:name w:val="toc 2"/>
    <w:basedOn w:val="Normal"/>
    <w:next w:val="Normal"/>
    <w:autoRedefine/>
    <w:uiPriority w:val="39"/>
    <w:rsid w:val="00446169"/>
    <w:pPr>
      <w:tabs>
        <w:tab w:val="right" w:leader="dot" w:pos="9016"/>
      </w:tabs>
      <w:spacing w:after="120"/>
    </w:pPr>
  </w:style>
  <w:style w:type="paragraph" w:styleId="TOC3">
    <w:name w:val="toc 3"/>
    <w:basedOn w:val="Normal"/>
    <w:next w:val="Normal"/>
    <w:autoRedefine/>
    <w:semiHidden/>
    <w:rsid w:val="008E6CC0"/>
    <w:pPr>
      <w:spacing w:before="0"/>
      <w:ind w:left="480"/>
    </w:pPr>
  </w:style>
  <w:style w:type="paragraph" w:styleId="TOC5">
    <w:name w:val="toc 5"/>
    <w:basedOn w:val="Normal"/>
    <w:next w:val="Normal"/>
    <w:autoRedefine/>
    <w:semiHidden/>
    <w:rsid w:val="008E6CC0"/>
    <w:pPr>
      <w:spacing w:before="0"/>
      <w:ind w:left="960"/>
    </w:pPr>
  </w:style>
  <w:style w:type="paragraph" w:styleId="TOC6">
    <w:name w:val="toc 6"/>
    <w:basedOn w:val="Normal"/>
    <w:next w:val="Normal"/>
    <w:autoRedefine/>
    <w:semiHidden/>
    <w:rsid w:val="008E6CC0"/>
    <w:pPr>
      <w:spacing w:before="0"/>
      <w:ind w:left="1200"/>
    </w:pPr>
  </w:style>
  <w:style w:type="paragraph" w:styleId="TOC7">
    <w:name w:val="toc 7"/>
    <w:basedOn w:val="Normal"/>
    <w:next w:val="Normal"/>
    <w:autoRedefine/>
    <w:semiHidden/>
    <w:rsid w:val="008E6CC0"/>
    <w:pPr>
      <w:tabs>
        <w:tab w:val="right" w:leader="dot" w:pos="9016"/>
      </w:tabs>
      <w:spacing w:before="0"/>
    </w:pPr>
    <w:rPr>
      <w:noProof/>
    </w:rPr>
  </w:style>
  <w:style w:type="paragraph" w:styleId="TOC8">
    <w:name w:val="toc 8"/>
    <w:basedOn w:val="Normal"/>
    <w:next w:val="Normal"/>
    <w:autoRedefine/>
    <w:semiHidden/>
    <w:rsid w:val="008E6CC0"/>
    <w:pPr>
      <w:spacing w:before="0"/>
      <w:ind w:left="1680"/>
    </w:pPr>
  </w:style>
  <w:style w:type="paragraph" w:styleId="TOC9">
    <w:name w:val="toc 9"/>
    <w:basedOn w:val="Normal"/>
    <w:next w:val="Normal"/>
    <w:autoRedefine/>
    <w:semiHidden/>
    <w:rsid w:val="008E6CC0"/>
    <w:pPr>
      <w:spacing w:before="0"/>
      <w:ind w:left="1920"/>
    </w:pPr>
  </w:style>
  <w:style w:type="paragraph" w:styleId="BodyText">
    <w:name w:val="Body Text"/>
    <w:basedOn w:val="Normal"/>
    <w:link w:val="BodyTextChar"/>
    <w:rsid w:val="008E6CC0"/>
    <w:pPr>
      <w:spacing w:before="0"/>
    </w:pPr>
    <w:rPr>
      <w:i/>
      <w:iCs/>
      <w:lang w:val="en-US"/>
    </w:rPr>
  </w:style>
  <w:style w:type="character" w:customStyle="1" w:styleId="BodyTextChar">
    <w:name w:val="Body Text Char"/>
    <w:basedOn w:val="DefaultParagraphFont"/>
    <w:link w:val="BodyText"/>
    <w:rsid w:val="008E6CC0"/>
    <w:rPr>
      <w:rFonts w:ascii="Arial" w:eastAsia="Times New Roman" w:hAnsi="Arial" w:cs="Times New Roman"/>
      <w:i/>
      <w:iCs/>
      <w:sz w:val="24"/>
      <w:szCs w:val="24"/>
      <w:lang w:val="en-US"/>
    </w:rPr>
  </w:style>
  <w:style w:type="paragraph" w:styleId="BodyTextIndent2">
    <w:name w:val="Body Text Indent 2"/>
    <w:basedOn w:val="Normal"/>
    <w:link w:val="BodyTextIndent2Char"/>
    <w:rsid w:val="008E6CC0"/>
    <w:pPr>
      <w:spacing w:before="0" w:line="360" w:lineRule="auto"/>
      <w:ind w:left="357"/>
    </w:pPr>
    <w:rPr>
      <w:lang w:val="en-US"/>
    </w:rPr>
  </w:style>
  <w:style w:type="character" w:customStyle="1" w:styleId="BodyTextIndent2Char">
    <w:name w:val="Body Text Indent 2 Char"/>
    <w:basedOn w:val="DefaultParagraphFont"/>
    <w:link w:val="BodyTextIndent2"/>
    <w:rsid w:val="008E6CC0"/>
    <w:rPr>
      <w:rFonts w:ascii="Arial" w:eastAsia="Times New Roman" w:hAnsi="Arial" w:cs="Times New Roman"/>
      <w:sz w:val="24"/>
      <w:szCs w:val="24"/>
      <w:lang w:val="en-US"/>
    </w:rPr>
  </w:style>
  <w:style w:type="paragraph" w:styleId="BodyTextIndent3">
    <w:name w:val="Body Text Indent 3"/>
    <w:basedOn w:val="Normal"/>
    <w:link w:val="BodyTextIndent3Char"/>
    <w:rsid w:val="008E6CC0"/>
    <w:pPr>
      <w:spacing w:before="0" w:line="360" w:lineRule="auto"/>
      <w:ind w:left="1259"/>
    </w:pPr>
    <w:rPr>
      <w:lang w:val="en-US"/>
    </w:rPr>
  </w:style>
  <w:style w:type="character" w:customStyle="1" w:styleId="BodyTextIndent3Char">
    <w:name w:val="Body Text Indent 3 Char"/>
    <w:basedOn w:val="DefaultParagraphFont"/>
    <w:link w:val="BodyTextIndent3"/>
    <w:rsid w:val="008E6CC0"/>
    <w:rPr>
      <w:rFonts w:ascii="Arial" w:eastAsia="Times New Roman" w:hAnsi="Arial" w:cs="Times New Roman"/>
      <w:sz w:val="24"/>
      <w:szCs w:val="24"/>
      <w:lang w:val="en-US"/>
    </w:rPr>
  </w:style>
  <w:style w:type="character" w:styleId="FollowedHyperlink">
    <w:name w:val="FollowedHyperlink"/>
    <w:basedOn w:val="DefaultParagraphFont"/>
    <w:rsid w:val="008E6CC0"/>
    <w:rPr>
      <w:color w:val="800080"/>
      <w:u w:val="single"/>
    </w:rPr>
  </w:style>
  <w:style w:type="character" w:customStyle="1" w:styleId="small1">
    <w:name w:val="small1"/>
    <w:basedOn w:val="DefaultParagraphFont"/>
    <w:rsid w:val="008E6CC0"/>
    <w:rPr>
      <w:rFonts w:ascii="Verdana" w:hAnsi="Verdana" w:hint="default"/>
      <w:sz w:val="20"/>
      <w:szCs w:val="20"/>
    </w:rPr>
  </w:style>
  <w:style w:type="character" w:customStyle="1" w:styleId="linksb">
    <w:name w:val="link_sb"/>
    <w:basedOn w:val="DefaultParagraphFont"/>
    <w:rsid w:val="008E6CC0"/>
  </w:style>
  <w:style w:type="paragraph" w:styleId="Caption">
    <w:name w:val="caption"/>
    <w:basedOn w:val="Normal"/>
    <w:next w:val="Normal"/>
    <w:rsid w:val="008E6CC0"/>
    <w:pPr>
      <w:spacing w:before="60"/>
      <w:jc w:val="center"/>
    </w:pPr>
    <w:rPr>
      <w:b/>
      <w:bCs/>
      <w:lang w:val="en-US"/>
    </w:rPr>
  </w:style>
  <w:style w:type="paragraph" w:styleId="BalloonText">
    <w:name w:val="Balloon Text"/>
    <w:basedOn w:val="Normal"/>
    <w:link w:val="BalloonTextChar"/>
    <w:uiPriority w:val="99"/>
    <w:semiHidden/>
    <w:unhideWhenUsed/>
    <w:rsid w:val="008E6CC0"/>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6CC0"/>
    <w:rPr>
      <w:rFonts w:ascii="Tahoma" w:hAnsi="Tahoma" w:cs="Tahoma"/>
      <w:sz w:val="16"/>
      <w:szCs w:val="16"/>
    </w:rPr>
  </w:style>
  <w:style w:type="character" w:customStyle="1" w:styleId="SpecialBold">
    <w:name w:val="Special Bold"/>
    <w:basedOn w:val="DefaultParagraphFont"/>
    <w:rsid w:val="00BA482B"/>
    <w:rPr>
      <w:b/>
      <w:spacing w:val="0"/>
    </w:rPr>
  </w:style>
  <w:style w:type="paragraph" w:styleId="List">
    <w:name w:val="List"/>
    <w:basedOn w:val="BodyText"/>
    <w:next w:val="BodyText"/>
    <w:rsid w:val="00BA482B"/>
    <w:pPr>
      <w:keepNext/>
      <w:keepLines/>
      <w:tabs>
        <w:tab w:val="left" w:pos="340"/>
      </w:tabs>
      <w:spacing w:before="60" w:after="60"/>
      <w:ind w:left="340" w:hanging="340"/>
      <w:contextualSpacing/>
    </w:pPr>
    <w:rPr>
      <w:rFonts w:ascii="Times New Roman" w:hAnsi="Times New Roman"/>
      <w:i w:val="0"/>
      <w:iCs w:val="0"/>
      <w:szCs w:val="22"/>
    </w:rPr>
  </w:style>
  <w:style w:type="paragraph" w:styleId="List2">
    <w:name w:val="List 2"/>
    <w:basedOn w:val="BodyText"/>
    <w:rsid w:val="00BA482B"/>
    <w:pPr>
      <w:keepNext/>
      <w:keepLines/>
      <w:tabs>
        <w:tab w:val="left" w:pos="680"/>
      </w:tabs>
      <w:spacing w:before="60" w:after="60"/>
      <w:ind w:left="680" w:hanging="340"/>
      <w:contextualSpacing/>
    </w:pPr>
    <w:rPr>
      <w:rFonts w:ascii="Times New Roman" w:hAnsi="Times New Roman"/>
      <w:i w:val="0"/>
      <w:iCs w:val="0"/>
      <w:szCs w:val="22"/>
    </w:rPr>
  </w:style>
  <w:style w:type="character" w:customStyle="1" w:styleId="BoldandItalics">
    <w:name w:val="Bold and Italics"/>
    <w:qFormat/>
    <w:rsid w:val="00BA482B"/>
    <w:rPr>
      <w:b/>
      <w:i/>
      <w:u w:val="none"/>
    </w:rPr>
  </w:style>
  <w:style w:type="paragraph" w:styleId="Title">
    <w:name w:val="Title"/>
    <w:basedOn w:val="Normal"/>
    <w:link w:val="TitleChar"/>
    <w:rsid w:val="00754FE3"/>
    <w:pPr>
      <w:keepNext/>
      <w:spacing w:before="5040"/>
      <w:jc w:val="center"/>
    </w:pPr>
    <w:rPr>
      <w:b/>
      <w:sz w:val="48"/>
      <w:szCs w:val="72"/>
      <w:lang w:val="en-US"/>
    </w:rPr>
  </w:style>
  <w:style w:type="character" w:customStyle="1" w:styleId="TitleChar">
    <w:name w:val="Title Char"/>
    <w:basedOn w:val="DefaultParagraphFont"/>
    <w:link w:val="Title"/>
    <w:rsid w:val="00754FE3"/>
    <w:rPr>
      <w:rFonts w:ascii="Times New Roman" w:eastAsia="Times New Roman" w:hAnsi="Times New Roman" w:cs="Times New Roman"/>
      <w:b/>
      <w:sz w:val="48"/>
      <w:szCs w:val="72"/>
      <w:lang w:val="en-US"/>
    </w:rPr>
  </w:style>
  <w:style w:type="table" w:styleId="TableGrid">
    <w:name w:val="Table Grid"/>
    <w:basedOn w:val="TableNormal"/>
    <w:rsid w:val="009B3D7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FB4072"/>
    <w:pPr>
      <w:numPr>
        <w:numId w:val="7"/>
      </w:numPr>
      <w:spacing w:after="120"/>
      <w:ind w:left="425" w:hanging="425"/>
    </w:pPr>
    <w:rPr>
      <w:lang w:val="en-US"/>
    </w:rPr>
  </w:style>
  <w:style w:type="paragraph" w:styleId="TOCHeading">
    <w:name w:val="TOC Heading"/>
    <w:basedOn w:val="Heading1"/>
    <w:next w:val="Normal"/>
    <w:uiPriority w:val="39"/>
    <w:semiHidden/>
    <w:unhideWhenUsed/>
    <w:qFormat/>
    <w:rsid w:val="00C04FA5"/>
    <w:pPr>
      <w:keepNext/>
      <w:keepLines/>
      <w:pageBreakBefore w:val="0"/>
      <w:spacing w:before="480" w:line="276" w:lineRule="auto"/>
      <w:outlineLvl w:val="9"/>
    </w:pPr>
    <w:rPr>
      <w:rFonts w:asciiTheme="majorHAnsi" w:hAnsiTheme="majorHAnsi"/>
      <w:b/>
      <w:bCs/>
      <w:color w:val="365F91" w:themeColor="accent1" w:themeShade="BF"/>
      <w:sz w:val="28"/>
      <w:szCs w:val="28"/>
      <w:lang w:val="en-US"/>
    </w:rPr>
  </w:style>
  <w:style w:type="paragraph" w:customStyle="1" w:styleId="ListParagraph1">
    <w:name w:val="List Paragraph1"/>
    <w:aliases w:val="List bullets"/>
    <w:basedOn w:val="ListBullet"/>
    <w:next w:val="BodyText"/>
    <w:uiPriority w:val="34"/>
    <w:qFormat/>
    <w:rsid w:val="00CB5B4D"/>
    <w:pPr>
      <w:numPr>
        <w:numId w:val="8"/>
      </w:numPr>
      <w:ind w:left="426" w:hanging="426"/>
    </w:pPr>
    <w:rPr>
      <w:noProof/>
      <w:szCs w:val="20"/>
      <w:lang w:eastAsia="en-AU"/>
    </w:rPr>
  </w:style>
  <w:style w:type="paragraph" w:customStyle="1" w:styleId="Style1">
    <w:name w:val="Style1"/>
    <w:basedOn w:val="Normal"/>
    <w:qFormat/>
    <w:rsid w:val="00C04FA5"/>
    <w:rPr>
      <w:rFonts w:ascii="Arial Narrow" w:hAnsi="Arial Narrow" w:cs="Arial"/>
    </w:rPr>
  </w:style>
  <w:style w:type="paragraph" w:styleId="NoSpacing">
    <w:name w:val="No Spacing"/>
    <w:link w:val="NoSpacingChar"/>
    <w:uiPriority w:val="1"/>
    <w:rsid w:val="00C04FA5"/>
    <w:rPr>
      <w:rFonts w:ascii="Calibri" w:hAnsi="Calibri"/>
      <w:sz w:val="22"/>
      <w:szCs w:val="22"/>
      <w:lang w:val="en-US" w:eastAsia="en-US"/>
    </w:rPr>
  </w:style>
  <w:style w:type="character" w:customStyle="1" w:styleId="NoSpacingChar">
    <w:name w:val="No Spacing Char"/>
    <w:basedOn w:val="DefaultParagraphFont"/>
    <w:link w:val="NoSpacing"/>
    <w:uiPriority w:val="1"/>
    <w:rsid w:val="00C04FA5"/>
    <w:rPr>
      <w:rFonts w:ascii="Calibri" w:hAnsi="Calibri"/>
      <w:sz w:val="22"/>
      <w:szCs w:val="22"/>
      <w:lang w:val="en-US" w:eastAsia="en-US"/>
    </w:rPr>
  </w:style>
  <w:style w:type="paragraph" w:customStyle="1" w:styleId="Header1">
    <w:name w:val="Header1"/>
    <w:basedOn w:val="Header"/>
    <w:rsid w:val="00833958"/>
    <w:pPr>
      <w:widowControl w:val="0"/>
      <w:tabs>
        <w:tab w:val="center" w:pos="5103"/>
        <w:tab w:val="right" w:pos="8931"/>
      </w:tabs>
      <w:spacing w:after="240" w:line="240" w:lineRule="auto"/>
      <w:jc w:val="left"/>
    </w:pPr>
    <w:rPr>
      <w:bCs w:val="0"/>
      <w:szCs w:val="20"/>
      <w:lang w:val="en-US"/>
    </w:rPr>
  </w:style>
  <w:style w:type="character" w:customStyle="1" w:styleId="contenttext1">
    <w:name w:val="contenttext1"/>
    <w:basedOn w:val="DefaultParagraphFont"/>
    <w:rsid w:val="009B1F0A"/>
    <w:rPr>
      <w:rFonts w:ascii="Korolev-Medium" w:hAnsi="Korolev-Medium" w:hint="default"/>
      <w:color w:val="455B6B"/>
      <w:sz w:val="20"/>
      <w:szCs w:val="20"/>
    </w:rPr>
  </w:style>
</w:styles>
</file>

<file path=word/webSettings.xml><?xml version="1.0" encoding="utf-8"?>
<w:webSettings xmlns:r="http://schemas.openxmlformats.org/officeDocument/2006/relationships" xmlns:w="http://schemas.openxmlformats.org/wordprocessingml/2006/main">
  <w:divs>
    <w:div w:id="8024813">
      <w:bodyDiv w:val="1"/>
      <w:marLeft w:val="0"/>
      <w:marRight w:val="0"/>
      <w:marTop w:val="0"/>
      <w:marBottom w:val="0"/>
      <w:divBdr>
        <w:top w:val="none" w:sz="0" w:space="0" w:color="auto"/>
        <w:left w:val="none" w:sz="0" w:space="0" w:color="auto"/>
        <w:bottom w:val="none" w:sz="0" w:space="0" w:color="auto"/>
        <w:right w:val="none" w:sz="0" w:space="0" w:color="auto"/>
      </w:divBdr>
      <w:divsChild>
        <w:div w:id="636305392">
          <w:marLeft w:val="3960"/>
          <w:marRight w:val="240"/>
          <w:marTop w:val="0"/>
          <w:marBottom w:val="0"/>
          <w:divBdr>
            <w:top w:val="none" w:sz="0" w:space="0" w:color="auto"/>
            <w:left w:val="none" w:sz="0" w:space="0" w:color="auto"/>
            <w:bottom w:val="none" w:sz="0" w:space="0" w:color="auto"/>
            <w:right w:val="none" w:sz="0" w:space="0" w:color="auto"/>
          </w:divBdr>
          <w:divsChild>
            <w:div w:id="254678986">
              <w:marLeft w:val="19"/>
              <w:marRight w:val="0"/>
              <w:marTop w:val="0"/>
              <w:marBottom w:val="0"/>
              <w:divBdr>
                <w:top w:val="none" w:sz="0" w:space="0" w:color="auto"/>
                <w:left w:val="single" w:sz="8" w:space="0" w:color="BDA480"/>
                <w:bottom w:val="none" w:sz="0" w:space="0" w:color="auto"/>
                <w:right w:val="none" w:sz="0" w:space="0" w:color="auto"/>
              </w:divBdr>
              <w:divsChild>
                <w:div w:id="779766666">
                  <w:marLeft w:val="240"/>
                  <w:marRight w:val="240"/>
                  <w:marTop w:val="0"/>
                  <w:marBottom w:val="0"/>
                  <w:divBdr>
                    <w:top w:val="none" w:sz="0" w:space="0" w:color="auto"/>
                    <w:left w:val="none" w:sz="0" w:space="0" w:color="auto"/>
                    <w:bottom w:val="none" w:sz="0" w:space="0" w:color="auto"/>
                    <w:right w:val="none" w:sz="0" w:space="0" w:color="auto"/>
                  </w:divBdr>
                  <w:divsChild>
                    <w:div w:id="1471167984">
                      <w:marLeft w:val="0"/>
                      <w:marRight w:val="376"/>
                      <w:marTop w:val="0"/>
                      <w:marBottom w:val="188"/>
                      <w:divBdr>
                        <w:top w:val="none" w:sz="0" w:space="0" w:color="auto"/>
                        <w:left w:val="none" w:sz="0" w:space="0" w:color="auto"/>
                        <w:bottom w:val="none" w:sz="0" w:space="0" w:color="auto"/>
                        <w:right w:val="none" w:sz="0" w:space="0" w:color="auto"/>
                      </w:divBdr>
                    </w:div>
                  </w:divsChild>
                </w:div>
              </w:divsChild>
            </w:div>
          </w:divsChild>
        </w:div>
      </w:divsChild>
    </w:div>
    <w:div w:id="142280848">
      <w:bodyDiv w:val="1"/>
      <w:marLeft w:val="0"/>
      <w:marRight w:val="0"/>
      <w:marTop w:val="0"/>
      <w:marBottom w:val="0"/>
      <w:divBdr>
        <w:top w:val="none" w:sz="0" w:space="0" w:color="auto"/>
        <w:left w:val="none" w:sz="0" w:space="0" w:color="auto"/>
        <w:bottom w:val="none" w:sz="0" w:space="0" w:color="auto"/>
        <w:right w:val="none" w:sz="0" w:space="0" w:color="auto"/>
      </w:divBdr>
    </w:div>
    <w:div w:id="158891882">
      <w:bodyDiv w:val="1"/>
      <w:marLeft w:val="0"/>
      <w:marRight w:val="0"/>
      <w:marTop w:val="0"/>
      <w:marBottom w:val="0"/>
      <w:divBdr>
        <w:top w:val="none" w:sz="0" w:space="0" w:color="auto"/>
        <w:left w:val="none" w:sz="0" w:space="0" w:color="auto"/>
        <w:bottom w:val="none" w:sz="0" w:space="0" w:color="auto"/>
        <w:right w:val="none" w:sz="0" w:space="0" w:color="auto"/>
      </w:divBdr>
      <w:divsChild>
        <w:div w:id="13513">
          <w:marLeft w:val="0"/>
          <w:marRight w:val="0"/>
          <w:marTop w:val="94"/>
          <w:marBottom w:val="0"/>
          <w:divBdr>
            <w:top w:val="none" w:sz="0" w:space="0" w:color="auto"/>
            <w:left w:val="none" w:sz="0" w:space="0" w:color="auto"/>
            <w:bottom w:val="none" w:sz="0" w:space="0" w:color="auto"/>
            <w:right w:val="none" w:sz="0" w:space="0" w:color="auto"/>
          </w:divBdr>
          <w:divsChild>
            <w:div w:id="198590448">
              <w:marLeft w:val="0"/>
              <w:marRight w:val="0"/>
              <w:marTop w:val="0"/>
              <w:marBottom w:val="0"/>
              <w:divBdr>
                <w:top w:val="none" w:sz="0" w:space="0" w:color="auto"/>
                <w:left w:val="none" w:sz="0" w:space="0" w:color="auto"/>
                <w:bottom w:val="none" w:sz="0" w:space="0" w:color="auto"/>
                <w:right w:val="none" w:sz="0" w:space="0" w:color="auto"/>
              </w:divBdr>
              <w:divsChild>
                <w:div w:id="1489592917">
                  <w:marLeft w:val="0"/>
                  <w:marRight w:val="0"/>
                  <w:marTop w:val="0"/>
                  <w:marBottom w:val="0"/>
                  <w:divBdr>
                    <w:top w:val="none" w:sz="0" w:space="0" w:color="auto"/>
                    <w:left w:val="none" w:sz="0" w:space="0" w:color="auto"/>
                    <w:bottom w:val="none" w:sz="0" w:space="0" w:color="auto"/>
                    <w:right w:val="none" w:sz="0" w:space="0" w:color="auto"/>
                  </w:divBdr>
                  <w:divsChild>
                    <w:div w:id="1785227564">
                      <w:marLeft w:val="0"/>
                      <w:marRight w:val="0"/>
                      <w:marTop w:val="0"/>
                      <w:marBottom w:val="0"/>
                      <w:divBdr>
                        <w:top w:val="none" w:sz="0" w:space="0" w:color="auto"/>
                        <w:left w:val="none" w:sz="0" w:space="0" w:color="auto"/>
                        <w:bottom w:val="none" w:sz="0" w:space="0" w:color="auto"/>
                        <w:right w:val="none" w:sz="0" w:space="0" w:color="auto"/>
                      </w:divBdr>
                      <w:divsChild>
                        <w:div w:id="47942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380041">
      <w:bodyDiv w:val="1"/>
      <w:marLeft w:val="0"/>
      <w:marRight w:val="0"/>
      <w:marTop w:val="0"/>
      <w:marBottom w:val="0"/>
      <w:divBdr>
        <w:top w:val="none" w:sz="0" w:space="0" w:color="auto"/>
        <w:left w:val="none" w:sz="0" w:space="0" w:color="auto"/>
        <w:bottom w:val="none" w:sz="0" w:space="0" w:color="auto"/>
        <w:right w:val="none" w:sz="0" w:space="0" w:color="auto"/>
      </w:divBdr>
      <w:divsChild>
        <w:div w:id="50734173">
          <w:marLeft w:val="3960"/>
          <w:marRight w:val="240"/>
          <w:marTop w:val="0"/>
          <w:marBottom w:val="0"/>
          <w:divBdr>
            <w:top w:val="none" w:sz="0" w:space="0" w:color="auto"/>
            <w:left w:val="none" w:sz="0" w:space="0" w:color="auto"/>
            <w:bottom w:val="none" w:sz="0" w:space="0" w:color="auto"/>
            <w:right w:val="none" w:sz="0" w:space="0" w:color="auto"/>
          </w:divBdr>
          <w:divsChild>
            <w:div w:id="1704288209">
              <w:marLeft w:val="19"/>
              <w:marRight w:val="0"/>
              <w:marTop w:val="0"/>
              <w:marBottom w:val="0"/>
              <w:divBdr>
                <w:top w:val="none" w:sz="0" w:space="0" w:color="auto"/>
                <w:left w:val="single" w:sz="8" w:space="0" w:color="BDA480"/>
                <w:bottom w:val="none" w:sz="0" w:space="0" w:color="auto"/>
                <w:right w:val="none" w:sz="0" w:space="0" w:color="auto"/>
              </w:divBdr>
              <w:divsChild>
                <w:div w:id="695931494">
                  <w:marLeft w:val="240"/>
                  <w:marRight w:val="240"/>
                  <w:marTop w:val="0"/>
                  <w:marBottom w:val="0"/>
                  <w:divBdr>
                    <w:top w:val="none" w:sz="0" w:space="0" w:color="auto"/>
                    <w:left w:val="none" w:sz="0" w:space="0" w:color="auto"/>
                    <w:bottom w:val="none" w:sz="0" w:space="0" w:color="auto"/>
                    <w:right w:val="none" w:sz="0" w:space="0" w:color="auto"/>
                  </w:divBdr>
                  <w:divsChild>
                    <w:div w:id="1442143052">
                      <w:marLeft w:val="47"/>
                      <w:marRight w:val="0"/>
                      <w:marTop w:val="0"/>
                      <w:marBottom w:val="0"/>
                      <w:divBdr>
                        <w:top w:val="single" w:sz="4" w:space="1" w:color="CCCCCC"/>
                        <w:left w:val="single" w:sz="4" w:space="1" w:color="CCCCCC"/>
                        <w:bottom w:val="single" w:sz="4" w:space="1" w:color="CCCCCC"/>
                        <w:right w:val="single" w:sz="4" w:space="1" w:color="CCCCCC"/>
                      </w:divBdr>
                    </w:div>
                    <w:div w:id="333194694">
                      <w:marLeft w:val="0"/>
                      <w:marRight w:val="0"/>
                      <w:marTop w:val="0"/>
                      <w:marBottom w:val="0"/>
                      <w:divBdr>
                        <w:top w:val="none" w:sz="0" w:space="0" w:color="auto"/>
                        <w:left w:val="none" w:sz="0" w:space="0" w:color="auto"/>
                        <w:bottom w:val="none" w:sz="0" w:space="0" w:color="auto"/>
                        <w:right w:val="none" w:sz="0" w:space="0" w:color="auto"/>
                      </w:divBdr>
                      <w:divsChild>
                        <w:div w:id="163206682">
                          <w:marLeft w:val="188"/>
                          <w:marRight w:val="0"/>
                          <w:marTop w:val="0"/>
                          <w:marBottom w:val="0"/>
                          <w:divBdr>
                            <w:top w:val="none" w:sz="0" w:space="0" w:color="auto"/>
                            <w:left w:val="none" w:sz="0" w:space="0" w:color="auto"/>
                            <w:bottom w:val="none" w:sz="0" w:space="0" w:color="auto"/>
                            <w:right w:val="none" w:sz="0" w:space="0" w:color="auto"/>
                          </w:divBdr>
                        </w:div>
                        <w:div w:id="1243948215">
                          <w:marLeft w:val="70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034864">
      <w:bodyDiv w:val="1"/>
      <w:marLeft w:val="0"/>
      <w:marRight w:val="0"/>
      <w:marTop w:val="0"/>
      <w:marBottom w:val="0"/>
      <w:divBdr>
        <w:top w:val="none" w:sz="0" w:space="0" w:color="auto"/>
        <w:left w:val="none" w:sz="0" w:space="0" w:color="auto"/>
        <w:bottom w:val="none" w:sz="0" w:space="0" w:color="auto"/>
        <w:right w:val="none" w:sz="0" w:space="0" w:color="auto"/>
      </w:divBdr>
    </w:div>
    <w:div w:id="258297491">
      <w:bodyDiv w:val="1"/>
      <w:marLeft w:val="0"/>
      <w:marRight w:val="0"/>
      <w:marTop w:val="0"/>
      <w:marBottom w:val="0"/>
      <w:divBdr>
        <w:top w:val="none" w:sz="0" w:space="0" w:color="auto"/>
        <w:left w:val="none" w:sz="0" w:space="0" w:color="auto"/>
        <w:bottom w:val="none" w:sz="0" w:space="0" w:color="auto"/>
        <w:right w:val="none" w:sz="0" w:space="0" w:color="auto"/>
      </w:divBdr>
    </w:div>
    <w:div w:id="357854396">
      <w:bodyDiv w:val="1"/>
      <w:marLeft w:val="0"/>
      <w:marRight w:val="0"/>
      <w:marTop w:val="0"/>
      <w:marBottom w:val="0"/>
      <w:divBdr>
        <w:top w:val="none" w:sz="0" w:space="0" w:color="auto"/>
        <w:left w:val="none" w:sz="0" w:space="0" w:color="auto"/>
        <w:bottom w:val="none" w:sz="0" w:space="0" w:color="auto"/>
        <w:right w:val="none" w:sz="0" w:space="0" w:color="auto"/>
      </w:divBdr>
      <w:divsChild>
        <w:div w:id="1625379823">
          <w:marLeft w:val="3960"/>
          <w:marRight w:val="240"/>
          <w:marTop w:val="0"/>
          <w:marBottom w:val="0"/>
          <w:divBdr>
            <w:top w:val="none" w:sz="0" w:space="0" w:color="auto"/>
            <w:left w:val="none" w:sz="0" w:space="0" w:color="auto"/>
            <w:bottom w:val="none" w:sz="0" w:space="0" w:color="auto"/>
            <w:right w:val="none" w:sz="0" w:space="0" w:color="auto"/>
          </w:divBdr>
          <w:divsChild>
            <w:div w:id="1265109862">
              <w:marLeft w:val="19"/>
              <w:marRight w:val="0"/>
              <w:marTop w:val="0"/>
              <w:marBottom w:val="0"/>
              <w:divBdr>
                <w:top w:val="none" w:sz="0" w:space="0" w:color="auto"/>
                <w:left w:val="single" w:sz="8" w:space="0" w:color="BDA480"/>
                <w:bottom w:val="none" w:sz="0" w:space="0" w:color="auto"/>
                <w:right w:val="none" w:sz="0" w:space="0" w:color="auto"/>
              </w:divBdr>
              <w:divsChild>
                <w:div w:id="934747026">
                  <w:marLeft w:val="240"/>
                  <w:marRight w:val="240"/>
                  <w:marTop w:val="0"/>
                  <w:marBottom w:val="0"/>
                  <w:divBdr>
                    <w:top w:val="none" w:sz="0" w:space="0" w:color="auto"/>
                    <w:left w:val="none" w:sz="0" w:space="0" w:color="auto"/>
                    <w:bottom w:val="none" w:sz="0" w:space="0" w:color="auto"/>
                    <w:right w:val="none" w:sz="0" w:space="0" w:color="auto"/>
                  </w:divBdr>
                  <w:divsChild>
                    <w:div w:id="1159275628">
                      <w:marLeft w:val="47"/>
                      <w:marRight w:val="0"/>
                      <w:marTop w:val="0"/>
                      <w:marBottom w:val="0"/>
                      <w:divBdr>
                        <w:top w:val="single" w:sz="4" w:space="1" w:color="CCCCCC"/>
                        <w:left w:val="single" w:sz="4" w:space="1" w:color="CCCCCC"/>
                        <w:bottom w:val="single" w:sz="4" w:space="1" w:color="CCCCCC"/>
                        <w:right w:val="single" w:sz="4" w:space="1" w:color="CCCCCC"/>
                      </w:divBdr>
                    </w:div>
                    <w:div w:id="532769667">
                      <w:marLeft w:val="0"/>
                      <w:marRight w:val="0"/>
                      <w:marTop w:val="0"/>
                      <w:marBottom w:val="0"/>
                      <w:divBdr>
                        <w:top w:val="none" w:sz="0" w:space="0" w:color="auto"/>
                        <w:left w:val="none" w:sz="0" w:space="0" w:color="auto"/>
                        <w:bottom w:val="none" w:sz="0" w:space="0" w:color="auto"/>
                        <w:right w:val="none" w:sz="0" w:space="0" w:color="auto"/>
                      </w:divBdr>
                      <w:divsChild>
                        <w:div w:id="1745486683">
                          <w:marLeft w:val="18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0393178">
      <w:bodyDiv w:val="1"/>
      <w:marLeft w:val="0"/>
      <w:marRight w:val="0"/>
      <w:marTop w:val="0"/>
      <w:marBottom w:val="0"/>
      <w:divBdr>
        <w:top w:val="none" w:sz="0" w:space="0" w:color="auto"/>
        <w:left w:val="none" w:sz="0" w:space="0" w:color="auto"/>
        <w:bottom w:val="none" w:sz="0" w:space="0" w:color="auto"/>
        <w:right w:val="none" w:sz="0" w:space="0" w:color="auto"/>
      </w:divBdr>
    </w:div>
    <w:div w:id="483158317">
      <w:bodyDiv w:val="1"/>
      <w:marLeft w:val="0"/>
      <w:marRight w:val="0"/>
      <w:marTop w:val="0"/>
      <w:marBottom w:val="0"/>
      <w:divBdr>
        <w:top w:val="none" w:sz="0" w:space="0" w:color="auto"/>
        <w:left w:val="none" w:sz="0" w:space="0" w:color="auto"/>
        <w:bottom w:val="none" w:sz="0" w:space="0" w:color="auto"/>
        <w:right w:val="none" w:sz="0" w:space="0" w:color="auto"/>
      </w:divBdr>
      <w:divsChild>
        <w:div w:id="554122615">
          <w:marLeft w:val="3960"/>
          <w:marRight w:val="240"/>
          <w:marTop w:val="0"/>
          <w:marBottom w:val="0"/>
          <w:divBdr>
            <w:top w:val="none" w:sz="0" w:space="0" w:color="auto"/>
            <w:left w:val="none" w:sz="0" w:space="0" w:color="auto"/>
            <w:bottom w:val="none" w:sz="0" w:space="0" w:color="auto"/>
            <w:right w:val="none" w:sz="0" w:space="0" w:color="auto"/>
          </w:divBdr>
          <w:divsChild>
            <w:div w:id="172303010">
              <w:marLeft w:val="19"/>
              <w:marRight w:val="0"/>
              <w:marTop w:val="0"/>
              <w:marBottom w:val="0"/>
              <w:divBdr>
                <w:top w:val="none" w:sz="0" w:space="0" w:color="auto"/>
                <w:left w:val="single" w:sz="8" w:space="0" w:color="BDA480"/>
                <w:bottom w:val="none" w:sz="0" w:space="0" w:color="auto"/>
                <w:right w:val="none" w:sz="0" w:space="0" w:color="auto"/>
              </w:divBdr>
              <w:divsChild>
                <w:div w:id="2013607143">
                  <w:marLeft w:val="240"/>
                  <w:marRight w:val="240"/>
                  <w:marTop w:val="0"/>
                  <w:marBottom w:val="0"/>
                  <w:divBdr>
                    <w:top w:val="none" w:sz="0" w:space="0" w:color="auto"/>
                    <w:left w:val="none" w:sz="0" w:space="0" w:color="auto"/>
                    <w:bottom w:val="none" w:sz="0" w:space="0" w:color="auto"/>
                    <w:right w:val="none" w:sz="0" w:space="0" w:color="auto"/>
                  </w:divBdr>
                  <w:divsChild>
                    <w:div w:id="467286544">
                      <w:marLeft w:val="47"/>
                      <w:marRight w:val="0"/>
                      <w:marTop w:val="0"/>
                      <w:marBottom w:val="0"/>
                      <w:divBdr>
                        <w:top w:val="single" w:sz="4" w:space="1" w:color="CCCCCC"/>
                        <w:left w:val="single" w:sz="4" w:space="1" w:color="CCCCCC"/>
                        <w:bottom w:val="single" w:sz="4" w:space="1" w:color="CCCCCC"/>
                        <w:right w:val="single" w:sz="4" w:space="1" w:color="CCCCCC"/>
                      </w:divBdr>
                    </w:div>
                    <w:div w:id="353387691">
                      <w:marLeft w:val="0"/>
                      <w:marRight w:val="0"/>
                      <w:marTop w:val="0"/>
                      <w:marBottom w:val="0"/>
                      <w:divBdr>
                        <w:top w:val="none" w:sz="0" w:space="0" w:color="auto"/>
                        <w:left w:val="none" w:sz="0" w:space="0" w:color="auto"/>
                        <w:bottom w:val="none" w:sz="0" w:space="0" w:color="auto"/>
                        <w:right w:val="none" w:sz="0" w:space="0" w:color="auto"/>
                      </w:divBdr>
                      <w:divsChild>
                        <w:div w:id="2130124392">
                          <w:marLeft w:val="188"/>
                          <w:marRight w:val="0"/>
                          <w:marTop w:val="0"/>
                          <w:marBottom w:val="0"/>
                          <w:divBdr>
                            <w:top w:val="none" w:sz="0" w:space="0" w:color="auto"/>
                            <w:left w:val="none" w:sz="0" w:space="0" w:color="auto"/>
                            <w:bottom w:val="none" w:sz="0" w:space="0" w:color="auto"/>
                            <w:right w:val="none" w:sz="0" w:space="0" w:color="auto"/>
                          </w:divBdr>
                        </w:div>
                        <w:div w:id="2122139063">
                          <w:marLeft w:val="70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7527582">
      <w:bodyDiv w:val="1"/>
      <w:marLeft w:val="0"/>
      <w:marRight w:val="0"/>
      <w:marTop w:val="0"/>
      <w:marBottom w:val="0"/>
      <w:divBdr>
        <w:top w:val="none" w:sz="0" w:space="0" w:color="auto"/>
        <w:left w:val="none" w:sz="0" w:space="0" w:color="auto"/>
        <w:bottom w:val="none" w:sz="0" w:space="0" w:color="auto"/>
        <w:right w:val="none" w:sz="0" w:space="0" w:color="auto"/>
      </w:divBdr>
    </w:div>
    <w:div w:id="604269592">
      <w:bodyDiv w:val="1"/>
      <w:marLeft w:val="0"/>
      <w:marRight w:val="0"/>
      <w:marTop w:val="0"/>
      <w:marBottom w:val="0"/>
      <w:divBdr>
        <w:top w:val="none" w:sz="0" w:space="0" w:color="auto"/>
        <w:left w:val="none" w:sz="0" w:space="0" w:color="auto"/>
        <w:bottom w:val="none" w:sz="0" w:space="0" w:color="auto"/>
        <w:right w:val="none" w:sz="0" w:space="0" w:color="auto"/>
      </w:divBdr>
    </w:div>
    <w:div w:id="611477111">
      <w:bodyDiv w:val="1"/>
      <w:marLeft w:val="0"/>
      <w:marRight w:val="0"/>
      <w:marTop w:val="0"/>
      <w:marBottom w:val="0"/>
      <w:divBdr>
        <w:top w:val="none" w:sz="0" w:space="0" w:color="auto"/>
        <w:left w:val="none" w:sz="0" w:space="0" w:color="auto"/>
        <w:bottom w:val="none" w:sz="0" w:space="0" w:color="auto"/>
        <w:right w:val="none" w:sz="0" w:space="0" w:color="auto"/>
      </w:divBdr>
    </w:div>
    <w:div w:id="669716437">
      <w:bodyDiv w:val="1"/>
      <w:marLeft w:val="0"/>
      <w:marRight w:val="0"/>
      <w:marTop w:val="0"/>
      <w:marBottom w:val="0"/>
      <w:divBdr>
        <w:top w:val="none" w:sz="0" w:space="0" w:color="auto"/>
        <w:left w:val="none" w:sz="0" w:space="0" w:color="auto"/>
        <w:bottom w:val="none" w:sz="0" w:space="0" w:color="auto"/>
        <w:right w:val="none" w:sz="0" w:space="0" w:color="auto"/>
      </w:divBdr>
    </w:div>
    <w:div w:id="686834525">
      <w:bodyDiv w:val="1"/>
      <w:marLeft w:val="0"/>
      <w:marRight w:val="0"/>
      <w:marTop w:val="0"/>
      <w:marBottom w:val="0"/>
      <w:divBdr>
        <w:top w:val="none" w:sz="0" w:space="0" w:color="auto"/>
        <w:left w:val="none" w:sz="0" w:space="0" w:color="auto"/>
        <w:bottom w:val="none" w:sz="0" w:space="0" w:color="auto"/>
        <w:right w:val="none" w:sz="0" w:space="0" w:color="auto"/>
      </w:divBdr>
      <w:divsChild>
        <w:div w:id="1531722317">
          <w:marLeft w:val="0"/>
          <w:marRight w:val="0"/>
          <w:marTop w:val="0"/>
          <w:marBottom w:val="0"/>
          <w:divBdr>
            <w:top w:val="none" w:sz="0" w:space="0" w:color="auto"/>
            <w:left w:val="none" w:sz="0" w:space="0" w:color="auto"/>
            <w:bottom w:val="none" w:sz="0" w:space="0" w:color="auto"/>
            <w:right w:val="none" w:sz="0" w:space="0" w:color="auto"/>
          </w:divBdr>
          <w:divsChild>
            <w:div w:id="1424258812">
              <w:marLeft w:val="0"/>
              <w:marRight w:val="0"/>
              <w:marTop w:val="0"/>
              <w:marBottom w:val="0"/>
              <w:divBdr>
                <w:top w:val="none" w:sz="0" w:space="0" w:color="auto"/>
                <w:left w:val="none" w:sz="0" w:space="0" w:color="auto"/>
                <w:bottom w:val="none" w:sz="0" w:space="0" w:color="auto"/>
                <w:right w:val="none" w:sz="0" w:space="0" w:color="auto"/>
              </w:divBdr>
              <w:divsChild>
                <w:div w:id="696737677">
                  <w:marLeft w:val="0"/>
                  <w:marRight w:val="0"/>
                  <w:marTop w:val="0"/>
                  <w:marBottom w:val="0"/>
                  <w:divBdr>
                    <w:top w:val="none" w:sz="0" w:space="0" w:color="auto"/>
                    <w:left w:val="none" w:sz="0" w:space="0" w:color="auto"/>
                    <w:bottom w:val="none" w:sz="0" w:space="0" w:color="auto"/>
                    <w:right w:val="none" w:sz="0" w:space="0" w:color="auto"/>
                  </w:divBdr>
                  <w:divsChild>
                    <w:div w:id="109279538">
                      <w:marLeft w:val="0"/>
                      <w:marRight w:val="0"/>
                      <w:marTop w:val="0"/>
                      <w:marBottom w:val="0"/>
                      <w:divBdr>
                        <w:top w:val="none" w:sz="0" w:space="0" w:color="auto"/>
                        <w:left w:val="none" w:sz="0" w:space="0" w:color="auto"/>
                        <w:bottom w:val="none" w:sz="0" w:space="0" w:color="auto"/>
                        <w:right w:val="none" w:sz="0" w:space="0" w:color="auto"/>
                      </w:divBdr>
                      <w:divsChild>
                        <w:div w:id="1900283494">
                          <w:marLeft w:val="0"/>
                          <w:marRight w:val="0"/>
                          <w:marTop w:val="0"/>
                          <w:marBottom w:val="0"/>
                          <w:divBdr>
                            <w:top w:val="none" w:sz="0" w:space="0" w:color="auto"/>
                            <w:left w:val="none" w:sz="0" w:space="0" w:color="auto"/>
                            <w:bottom w:val="none" w:sz="0" w:space="0" w:color="auto"/>
                            <w:right w:val="none" w:sz="0" w:space="0" w:color="auto"/>
                          </w:divBdr>
                          <w:divsChild>
                            <w:div w:id="8413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0156090">
      <w:bodyDiv w:val="1"/>
      <w:marLeft w:val="0"/>
      <w:marRight w:val="0"/>
      <w:marTop w:val="0"/>
      <w:marBottom w:val="0"/>
      <w:divBdr>
        <w:top w:val="none" w:sz="0" w:space="0" w:color="auto"/>
        <w:left w:val="none" w:sz="0" w:space="0" w:color="auto"/>
        <w:bottom w:val="none" w:sz="0" w:space="0" w:color="auto"/>
        <w:right w:val="none" w:sz="0" w:space="0" w:color="auto"/>
      </w:divBdr>
      <w:divsChild>
        <w:div w:id="910502139">
          <w:marLeft w:val="0"/>
          <w:marRight w:val="0"/>
          <w:marTop w:val="0"/>
          <w:marBottom w:val="0"/>
          <w:divBdr>
            <w:top w:val="none" w:sz="0" w:space="0" w:color="auto"/>
            <w:left w:val="none" w:sz="0" w:space="0" w:color="auto"/>
            <w:bottom w:val="none" w:sz="0" w:space="0" w:color="auto"/>
            <w:right w:val="none" w:sz="0" w:space="0" w:color="auto"/>
          </w:divBdr>
          <w:divsChild>
            <w:div w:id="318074772">
              <w:marLeft w:val="0"/>
              <w:marRight w:val="0"/>
              <w:marTop w:val="0"/>
              <w:marBottom w:val="0"/>
              <w:divBdr>
                <w:top w:val="none" w:sz="0" w:space="0" w:color="auto"/>
                <w:left w:val="none" w:sz="0" w:space="0" w:color="auto"/>
                <w:bottom w:val="none" w:sz="0" w:space="0" w:color="auto"/>
                <w:right w:val="none" w:sz="0" w:space="0" w:color="auto"/>
              </w:divBdr>
              <w:divsChild>
                <w:div w:id="73743518">
                  <w:marLeft w:val="0"/>
                  <w:marRight w:val="0"/>
                  <w:marTop w:val="0"/>
                  <w:marBottom w:val="0"/>
                  <w:divBdr>
                    <w:top w:val="none" w:sz="0" w:space="0" w:color="auto"/>
                    <w:left w:val="none" w:sz="0" w:space="0" w:color="auto"/>
                    <w:bottom w:val="none" w:sz="0" w:space="0" w:color="auto"/>
                    <w:right w:val="none" w:sz="0" w:space="0" w:color="auto"/>
                  </w:divBdr>
                  <w:divsChild>
                    <w:div w:id="1418819853">
                      <w:marLeft w:val="0"/>
                      <w:marRight w:val="0"/>
                      <w:marTop w:val="0"/>
                      <w:marBottom w:val="0"/>
                      <w:divBdr>
                        <w:top w:val="none" w:sz="0" w:space="0" w:color="auto"/>
                        <w:left w:val="none" w:sz="0" w:space="0" w:color="auto"/>
                        <w:bottom w:val="none" w:sz="0" w:space="0" w:color="auto"/>
                        <w:right w:val="none" w:sz="0" w:space="0" w:color="auto"/>
                      </w:divBdr>
                      <w:divsChild>
                        <w:div w:id="1665746157">
                          <w:marLeft w:val="0"/>
                          <w:marRight w:val="0"/>
                          <w:marTop w:val="0"/>
                          <w:marBottom w:val="0"/>
                          <w:divBdr>
                            <w:top w:val="none" w:sz="0" w:space="0" w:color="auto"/>
                            <w:left w:val="none" w:sz="0" w:space="0" w:color="auto"/>
                            <w:bottom w:val="none" w:sz="0" w:space="0" w:color="auto"/>
                            <w:right w:val="none" w:sz="0" w:space="0" w:color="auto"/>
                          </w:divBdr>
                          <w:divsChild>
                            <w:div w:id="1565676759">
                              <w:marLeft w:val="0"/>
                              <w:marRight w:val="0"/>
                              <w:marTop w:val="0"/>
                              <w:marBottom w:val="0"/>
                              <w:divBdr>
                                <w:top w:val="none" w:sz="0" w:space="0" w:color="auto"/>
                                <w:left w:val="none" w:sz="0" w:space="0" w:color="auto"/>
                                <w:bottom w:val="none" w:sz="0" w:space="0" w:color="auto"/>
                                <w:right w:val="none" w:sz="0" w:space="0" w:color="auto"/>
                              </w:divBdr>
                              <w:divsChild>
                                <w:div w:id="1423185363">
                                  <w:marLeft w:val="0"/>
                                  <w:marRight w:val="0"/>
                                  <w:marTop w:val="0"/>
                                  <w:marBottom w:val="0"/>
                                  <w:divBdr>
                                    <w:top w:val="none" w:sz="0" w:space="0" w:color="auto"/>
                                    <w:left w:val="none" w:sz="0" w:space="0" w:color="auto"/>
                                    <w:bottom w:val="none" w:sz="0" w:space="0" w:color="auto"/>
                                    <w:right w:val="none" w:sz="0" w:space="0" w:color="auto"/>
                                  </w:divBdr>
                                  <w:divsChild>
                                    <w:div w:id="1912763446">
                                      <w:marLeft w:val="0"/>
                                      <w:marRight w:val="0"/>
                                      <w:marTop w:val="0"/>
                                      <w:marBottom w:val="0"/>
                                      <w:divBdr>
                                        <w:top w:val="none" w:sz="0" w:space="0" w:color="auto"/>
                                        <w:left w:val="none" w:sz="0" w:space="0" w:color="auto"/>
                                        <w:bottom w:val="none" w:sz="0" w:space="0" w:color="auto"/>
                                        <w:right w:val="none" w:sz="0" w:space="0" w:color="auto"/>
                                      </w:divBdr>
                                      <w:divsChild>
                                        <w:div w:id="77243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2144537">
      <w:bodyDiv w:val="1"/>
      <w:marLeft w:val="0"/>
      <w:marRight w:val="0"/>
      <w:marTop w:val="0"/>
      <w:marBottom w:val="0"/>
      <w:divBdr>
        <w:top w:val="none" w:sz="0" w:space="0" w:color="auto"/>
        <w:left w:val="none" w:sz="0" w:space="0" w:color="auto"/>
        <w:bottom w:val="none" w:sz="0" w:space="0" w:color="auto"/>
        <w:right w:val="none" w:sz="0" w:space="0" w:color="auto"/>
      </w:divBdr>
      <w:divsChild>
        <w:div w:id="1848979440">
          <w:marLeft w:val="0"/>
          <w:marRight w:val="0"/>
          <w:marTop w:val="0"/>
          <w:marBottom w:val="0"/>
          <w:divBdr>
            <w:top w:val="single" w:sz="2" w:space="0" w:color="DDDDDD"/>
            <w:left w:val="single" w:sz="2" w:space="0" w:color="DDDDDD"/>
            <w:bottom w:val="single" w:sz="2" w:space="0" w:color="DDDDDD"/>
            <w:right w:val="single" w:sz="2" w:space="0" w:color="DDDDDD"/>
          </w:divBdr>
          <w:divsChild>
            <w:div w:id="772475274">
              <w:marLeft w:val="3840"/>
              <w:marRight w:val="240"/>
              <w:marTop w:val="94"/>
              <w:marBottom w:val="0"/>
              <w:divBdr>
                <w:top w:val="none" w:sz="0" w:space="0" w:color="auto"/>
                <w:left w:val="none" w:sz="0" w:space="0" w:color="auto"/>
                <w:bottom w:val="none" w:sz="0" w:space="0" w:color="auto"/>
                <w:right w:val="none" w:sz="0" w:space="0" w:color="auto"/>
              </w:divBdr>
              <w:divsChild>
                <w:div w:id="1505902087">
                  <w:marLeft w:val="0"/>
                  <w:marRight w:val="0"/>
                  <w:marTop w:val="0"/>
                  <w:marBottom w:val="0"/>
                  <w:divBdr>
                    <w:top w:val="none" w:sz="0" w:space="0" w:color="auto"/>
                    <w:left w:val="none" w:sz="0" w:space="0" w:color="auto"/>
                    <w:bottom w:val="none" w:sz="0" w:space="0" w:color="auto"/>
                    <w:right w:val="none" w:sz="0" w:space="0" w:color="auto"/>
                  </w:divBdr>
                  <w:divsChild>
                    <w:div w:id="918556495">
                      <w:marLeft w:val="0"/>
                      <w:marRight w:val="0"/>
                      <w:marTop w:val="0"/>
                      <w:marBottom w:val="0"/>
                      <w:divBdr>
                        <w:top w:val="none" w:sz="0" w:space="0" w:color="auto"/>
                        <w:left w:val="none" w:sz="0" w:space="0" w:color="auto"/>
                        <w:bottom w:val="none" w:sz="0" w:space="0" w:color="auto"/>
                        <w:right w:val="none" w:sz="0" w:space="0" w:color="auto"/>
                      </w:divBdr>
                      <w:divsChild>
                        <w:div w:id="428039495">
                          <w:marLeft w:val="0"/>
                          <w:marRight w:val="0"/>
                          <w:marTop w:val="0"/>
                          <w:marBottom w:val="188"/>
                          <w:divBdr>
                            <w:top w:val="single" w:sz="2" w:space="0" w:color="auto"/>
                            <w:left w:val="single" w:sz="2" w:space="0" w:color="auto"/>
                            <w:bottom w:val="single" w:sz="2" w:space="0" w:color="auto"/>
                            <w:right w:val="single" w:sz="2" w:space="0" w:color="auto"/>
                          </w:divBdr>
                          <w:divsChild>
                            <w:div w:id="192429338">
                              <w:marLeft w:val="0"/>
                              <w:marRight w:val="0"/>
                              <w:marTop w:val="0"/>
                              <w:marBottom w:val="0"/>
                              <w:divBdr>
                                <w:top w:val="none" w:sz="0" w:space="0" w:color="auto"/>
                                <w:left w:val="none" w:sz="0" w:space="0" w:color="auto"/>
                                <w:bottom w:val="none" w:sz="0" w:space="0" w:color="auto"/>
                                <w:right w:val="none" w:sz="0" w:space="0" w:color="auto"/>
                              </w:divBdr>
                            </w:div>
                          </w:divsChild>
                        </w:div>
                        <w:div w:id="1848211631">
                          <w:marLeft w:val="0"/>
                          <w:marRight w:val="0"/>
                          <w:marTop w:val="0"/>
                          <w:marBottom w:val="188"/>
                          <w:divBdr>
                            <w:top w:val="single" w:sz="2" w:space="0" w:color="auto"/>
                            <w:left w:val="single" w:sz="2" w:space="0" w:color="auto"/>
                            <w:bottom w:val="single" w:sz="2" w:space="0" w:color="auto"/>
                            <w:right w:val="single" w:sz="2" w:space="0" w:color="auto"/>
                          </w:divBdr>
                          <w:divsChild>
                            <w:div w:id="2109884777">
                              <w:marLeft w:val="0"/>
                              <w:marRight w:val="0"/>
                              <w:marTop w:val="0"/>
                              <w:marBottom w:val="0"/>
                              <w:divBdr>
                                <w:top w:val="none" w:sz="0" w:space="0" w:color="auto"/>
                                <w:left w:val="none" w:sz="0" w:space="0" w:color="auto"/>
                                <w:bottom w:val="none" w:sz="0" w:space="0" w:color="auto"/>
                                <w:right w:val="none" w:sz="0" w:space="0" w:color="auto"/>
                              </w:divBdr>
                            </w:div>
                          </w:divsChild>
                        </w:div>
                        <w:div w:id="1610507944">
                          <w:marLeft w:val="0"/>
                          <w:marRight w:val="0"/>
                          <w:marTop w:val="0"/>
                          <w:marBottom w:val="188"/>
                          <w:divBdr>
                            <w:top w:val="single" w:sz="2" w:space="0" w:color="auto"/>
                            <w:left w:val="single" w:sz="2" w:space="0" w:color="auto"/>
                            <w:bottom w:val="single" w:sz="2" w:space="0" w:color="auto"/>
                            <w:right w:val="single" w:sz="2" w:space="0" w:color="auto"/>
                          </w:divBdr>
                          <w:divsChild>
                            <w:div w:id="1827362094">
                              <w:marLeft w:val="0"/>
                              <w:marRight w:val="0"/>
                              <w:marTop w:val="0"/>
                              <w:marBottom w:val="0"/>
                              <w:divBdr>
                                <w:top w:val="none" w:sz="0" w:space="0" w:color="auto"/>
                                <w:left w:val="none" w:sz="0" w:space="0" w:color="auto"/>
                                <w:bottom w:val="none" w:sz="0" w:space="0" w:color="auto"/>
                                <w:right w:val="none" w:sz="0" w:space="0" w:color="auto"/>
                              </w:divBdr>
                            </w:div>
                          </w:divsChild>
                        </w:div>
                        <w:div w:id="1734353720">
                          <w:marLeft w:val="0"/>
                          <w:marRight w:val="0"/>
                          <w:marTop w:val="0"/>
                          <w:marBottom w:val="188"/>
                          <w:divBdr>
                            <w:top w:val="single" w:sz="2" w:space="0" w:color="auto"/>
                            <w:left w:val="single" w:sz="2" w:space="0" w:color="auto"/>
                            <w:bottom w:val="single" w:sz="2" w:space="0" w:color="auto"/>
                            <w:right w:val="single" w:sz="2" w:space="0" w:color="auto"/>
                          </w:divBdr>
                          <w:divsChild>
                            <w:div w:id="191496358">
                              <w:marLeft w:val="0"/>
                              <w:marRight w:val="0"/>
                              <w:marTop w:val="0"/>
                              <w:marBottom w:val="0"/>
                              <w:divBdr>
                                <w:top w:val="none" w:sz="0" w:space="0" w:color="auto"/>
                                <w:left w:val="none" w:sz="0" w:space="0" w:color="auto"/>
                                <w:bottom w:val="none" w:sz="0" w:space="0" w:color="auto"/>
                                <w:right w:val="none" w:sz="0" w:space="0" w:color="auto"/>
                              </w:divBdr>
                            </w:div>
                          </w:divsChild>
                        </w:div>
                        <w:div w:id="792289049">
                          <w:marLeft w:val="0"/>
                          <w:marRight w:val="0"/>
                          <w:marTop w:val="0"/>
                          <w:marBottom w:val="188"/>
                          <w:divBdr>
                            <w:top w:val="single" w:sz="2" w:space="0" w:color="auto"/>
                            <w:left w:val="single" w:sz="2" w:space="0" w:color="auto"/>
                            <w:bottom w:val="single" w:sz="2" w:space="0" w:color="auto"/>
                            <w:right w:val="single" w:sz="2" w:space="0" w:color="auto"/>
                          </w:divBdr>
                          <w:divsChild>
                            <w:div w:id="1978490180">
                              <w:marLeft w:val="0"/>
                              <w:marRight w:val="0"/>
                              <w:marTop w:val="0"/>
                              <w:marBottom w:val="0"/>
                              <w:divBdr>
                                <w:top w:val="none" w:sz="0" w:space="0" w:color="auto"/>
                                <w:left w:val="none" w:sz="0" w:space="0" w:color="auto"/>
                                <w:bottom w:val="none" w:sz="0" w:space="0" w:color="auto"/>
                                <w:right w:val="none" w:sz="0" w:space="0" w:color="auto"/>
                              </w:divBdr>
                            </w:div>
                          </w:divsChild>
                        </w:div>
                        <w:div w:id="1239245903">
                          <w:marLeft w:val="0"/>
                          <w:marRight w:val="0"/>
                          <w:marTop w:val="0"/>
                          <w:marBottom w:val="188"/>
                          <w:divBdr>
                            <w:top w:val="single" w:sz="2" w:space="0" w:color="auto"/>
                            <w:left w:val="single" w:sz="2" w:space="0" w:color="auto"/>
                            <w:bottom w:val="single" w:sz="2" w:space="0" w:color="auto"/>
                            <w:right w:val="single" w:sz="2" w:space="0" w:color="auto"/>
                          </w:divBdr>
                          <w:divsChild>
                            <w:div w:id="145126073">
                              <w:marLeft w:val="0"/>
                              <w:marRight w:val="0"/>
                              <w:marTop w:val="0"/>
                              <w:marBottom w:val="0"/>
                              <w:divBdr>
                                <w:top w:val="none" w:sz="0" w:space="0" w:color="auto"/>
                                <w:left w:val="none" w:sz="0" w:space="0" w:color="auto"/>
                                <w:bottom w:val="none" w:sz="0" w:space="0" w:color="auto"/>
                                <w:right w:val="none" w:sz="0" w:space="0" w:color="auto"/>
                              </w:divBdr>
                            </w:div>
                          </w:divsChild>
                        </w:div>
                        <w:div w:id="1891762549">
                          <w:marLeft w:val="0"/>
                          <w:marRight w:val="0"/>
                          <w:marTop w:val="0"/>
                          <w:marBottom w:val="188"/>
                          <w:divBdr>
                            <w:top w:val="single" w:sz="2" w:space="0" w:color="auto"/>
                            <w:left w:val="single" w:sz="2" w:space="0" w:color="auto"/>
                            <w:bottom w:val="single" w:sz="2" w:space="0" w:color="auto"/>
                            <w:right w:val="single" w:sz="2" w:space="0" w:color="auto"/>
                          </w:divBdr>
                          <w:divsChild>
                            <w:div w:id="133644379">
                              <w:marLeft w:val="0"/>
                              <w:marRight w:val="0"/>
                              <w:marTop w:val="0"/>
                              <w:marBottom w:val="0"/>
                              <w:divBdr>
                                <w:top w:val="none" w:sz="0" w:space="0" w:color="auto"/>
                                <w:left w:val="none" w:sz="0" w:space="0" w:color="auto"/>
                                <w:bottom w:val="none" w:sz="0" w:space="0" w:color="auto"/>
                                <w:right w:val="none" w:sz="0" w:space="0" w:color="auto"/>
                              </w:divBdr>
                            </w:div>
                          </w:divsChild>
                        </w:div>
                        <w:div w:id="26832585">
                          <w:marLeft w:val="0"/>
                          <w:marRight w:val="0"/>
                          <w:marTop w:val="0"/>
                          <w:marBottom w:val="188"/>
                          <w:divBdr>
                            <w:top w:val="single" w:sz="2" w:space="0" w:color="auto"/>
                            <w:left w:val="single" w:sz="2" w:space="0" w:color="auto"/>
                            <w:bottom w:val="single" w:sz="2" w:space="0" w:color="auto"/>
                            <w:right w:val="single" w:sz="2" w:space="0" w:color="auto"/>
                          </w:divBdr>
                          <w:divsChild>
                            <w:div w:id="203483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9300406">
      <w:bodyDiv w:val="1"/>
      <w:marLeft w:val="0"/>
      <w:marRight w:val="0"/>
      <w:marTop w:val="0"/>
      <w:marBottom w:val="0"/>
      <w:divBdr>
        <w:top w:val="none" w:sz="0" w:space="0" w:color="auto"/>
        <w:left w:val="none" w:sz="0" w:space="0" w:color="auto"/>
        <w:bottom w:val="none" w:sz="0" w:space="0" w:color="auto"/>
        <w:right w:val="none" w:sz="0" w:space="0" w:color="auto"/>
      </w:divBdr>
    </w:div>
    <w:div w:id="814492000">
      <w:bodyDiv w:val="1"/>
      <w:marLeft w:val="0"/>
      <w:marRight w:val="0"/>
      <w:marTop w:val="0"/>
      <w:marBottom w:val="0"/>
      <w:divBdr>
        <w:top w:val="none" w:sz="0" w:space="0" w:color="auto"/>
        <w:left w:val="none" w:sz="0" w:space="0" w:color="auto"/>
        <w:bottom w:val="none" w:sz="0" w:space="0" w:color="auto"/>
        <w:right w:val="none" w:sz="0" w:space="0" w:color="auto"/>
      </w:divBdr>
    </w:div>
    <w:div w:id="826476479">
      <w:bodyDiv w:val="1"/>
      <w:marLeft w:val="0"/>
      <w:marRight w:val="0"/>
      <w:marTop w:val="0"/>
      <w:marBottom w:val="0"/>
      <w:divBdr>
        <w:top w:val="none" w:sz="0" w:space="0" w:color="auto"/>
        <w:left w:val="none" w:sz="0" w:space="0" w:color="auto"/>
        <w:bottom w:val="none" w:sz="0" w:space="0" w:color="auto"/>
        <w:right w:val="none" w:sz="0" w:space="0" w:color="auto"/>
      </w:divBdr>
      <w:divsChild>
        <w:div w:id="377701058">
          <w:marLeft w:val="0"/>
          <w:marRight w:val="0"/>
          <w:marTop w:val="0"/>
          <w:marBottom w:val="0"/>
          <w:divBdr>
            <w:top w:val="single" w:sz="2" w:space="0" w:color="DDDDDD"/>
            <w:left w:val="single" w:sz="2" w:space="0" w:color="DDDDDD"/>
            <w:bottom w:val="single" w:sz="2" w:space="0" w:color="DDDDDD"/>
            <w:right w:val="single" w:sz="2" w:space="0" w:color="DDDDDD"/>
          </w:divBdr>
          <w:divsChild>
            <w:div w:id="532160518">
              <w:marLeft w:val="3840"/>
              <w:marRight w:val="240"/>
              <w:marTop w:val="94"/>
              <w:marBottom w:val="0"/>
              <w:divBdr>
                <w:top w:val="none" w:sz="0" w:space="0" w:color="auto"/>
                <w:left w:val="none" w:sz="0" w:space="0" w:color="auto"/>
                <w:bottom w:val="none" w:sz="0" w:space="0" w:color="auto"/>
                <w:right w:val="none" w:sz="0" w:space="0" w:color="auto"/>
              </w:divBdr>
              <w:divsChild>
                <w:div w:id="399252696">
                  <w:marLeft w:val="0"/>
                  <w:marRight w:val="0"/>
                  <w:marTop w:val="0"/>
                  <w:marBottom w:val="0"/>
                  <w:divBdr>
                    <w:top w:val="none" w:sz="0" w:space="0" w:color="auto"/>
                    <w:left w:val="none" w:sz="0" w:space="0" w:color="auto"/>
                    <w:bottom w:val="none" w:sz="0" w:space="0" w:color="auto"/>
                    <w:right w:val="none" w:sz="0" w:space="0" w:color="auto"/>
                  </w:divBdr>
                  <w:divsChild>
                    <w:div w:id="54088554">
                      <w:marLeft w:val="0"/>
                      <w:marRight w:val="0"/>
                      <w:marTop w:val="0"/>
                      <w:marBottom w:val="0"/>
                      <w:divBdr>
                        <w:top w:val="none" w:sz="0" w:space="0" w:color="auto"/>
                        <w:left w:val="none" w:sz="0" w:space="0" w:color="auto"/>
                        <w:bottom w:val="none" w:sz="0" w:space="0" w:color="auto"/>
                        <w:right w:val="none" w:sz="0" w:space="0" w:color="auto"/>
                      </w:divBdr>
                      <w:divsChild>
                        <w:div w:id="237448245">
                          <w:marLeft w:val="0"/>
                          <w:marRight w:val="0"/>
                          <w:marTop w:val="0"/>
                          <w:marBottom w:val="188"/>
                          <w:divBdr>
                            <w:top w:val="single" w:sz="2" w:space="0" w:color="auto"/>
                            <w:left w:val="single" w:sz="2" w:space="0" w:color="auto"/>
                            <w:bottom w:val="single" w:sz="2" w:space="0" w:color="auto"/>
                            <w:right w:val="single" w:sz="2" w:space="0" w:color="auto"/>
                          </w:divBdr>
                          <w:divsChild>
                            <w:div w:id="1431584996">
                              <w:marLeft w:val="0"/>
                              <w:marRight w:val="0"/>
                              <w:marTop w:val="0"/>
                              <w:marBottom w:val="0"/>
                              <w:divBdr>
                                <w:top w:val="none" w:sz="0" w:space="0" w:color="auto"/>
                                <w:left w:val="none" w:sz="0" w:space="0" w:color="auto"/>
                                <w:bottom w:val="none" w:sz="0" w:space="0" w:color="auto"/>
                                <w:right w:val="none" w:sz="0" w:space="0" w:color="auto"/>
                              </w:divBdr>
                            </w:div>
                          </w:divsChild>
                        </w:div>
                        <w:div w:id="135726730">
                          <w:marLeft w:val="0"/>
                          <w:marRight w:val="0"/>
                          <w:marTop w:val="0"/>
                          <w:marBottom w:val="188"/>
                          <w:divBdr>
                            <w:top w:val="single" w:sz="2" w:space="0" w:color="auto"/>
                            <w:left w:val="single" w:sz="2" w:space="0" w:color="auto"/>
                            <w:bottom w:val="single" w:sz="2" w:space="0" w:color="auto"/>
                            <w:right w:val="single" w:sz="2" w:space="0" w:color="auto"/>
                          </w:divBdr>
                          <w:divsChild>
                            <w:div w:id="303851464">
                              <w:marLeft w:val="0"/>
                              <w:marRight w:val="0"/>
                              <w:marTop w:val="0"/>
                              <w:marBottom w:val="0"/>
                              <w:divBdr>
                                <w:top w:val="none" w:sz="0" w:space="0" w:color="auto"/>
                                <w:left w:val="none" w:sz="0" w:space="0" w:color="auto"/>
                                <w:bottom w:val="none" w:sz="0" w:space="0" w:color="auto"/>
                                <w:right w:val="none" w:sz="0" w:space="0" w:color="auto"/>
                              </w:divBdr>
                            </w:div>
                          </w:divsChild>
                        </w:div>
                        <w:div w:id="1831290817">
                          <w:marLeft w:val="0"/>
                          <w:marRight w:val="0"/>
                          <w:marTop w:val="0"/>
                          <w:marBottom w:val="188"/>
                          <w:divBdr>
                            <w:top w:val="single" w:sz="2" w:space="0" w:color="auto"/>
                            <w:left w:val="single" w:sz="2" w:space="0" w:color="auto"/>
                            <w:bottom w:val="single" w:sz="2" w:space="0" w:color="auto"/>
                            <w:right w:val="single" w:sz="2" w:space="0" w:color="auto"/>
                          </w:divBdr>
                          <w:divsChild>
                            <w:div w:id="1598170978">
                              <w:marLeft w:val="0"/>
                              <w:marRight w:val="0"/>
                              <w:marTop w:val="0"/>
                              <w:marBottom w:val="0"/>
                              <w:divBdr>
                                <w:top w:val="none" w:sz="0" w:space="0" w:color="auto"/>
                                <w:left w:val="none" w:sz="0" w:space="0" w:color="auto"/>
                                <w:bottom w:val="none" w:sz="0" w:space="0" w:color="auto"/>
                                <w:right w:val="none" w:sz="0" w:space="0" w:color="auto"/>
                              </w:divBdr>
                            </w:div>
                          </w:divsChild>
                        </w:div>
                        <w:div w:id="1152867876">
                          <w:marLeft w:val="0"/>
                          <w:marRight w:val="0"/>
                          <w:marTop w:val="0"/>
                          <w:marBottom w:val="188"/>
                          <w:divBdr>
                            <w:top w:val="single" w:sz="2" w:space="0" w:color="auto"/>
                            <w:left w:val="single" w:sz="2" w:space="0" w:color="auto"/>
                            <w:bottom w:val="single" w:sz="2" w:space="0" w:color="auto"/>
                            <w:right w:val="single" w:sz="2" w:space="0" w:color="auto"/>
                          </w:divBdr>
                          <w:divsChild>
                            <w:div w:id="1105006088">
                              <w:marLeft w:val="0"/>
                              <w:marRight w:val="0"/>
                              <w:marTop w:val="0"/>
                              <w:marBottom w:val="0"/>
                              <w:divBdr>
                                <w:top w:val="none" w:sz="0" w:space="0" w:color="auto"/>
                                <w:left w:val="none" w:sz="0" w:space="0" w:color="auto"/>
                                <w:bottom w:val="none" w:sz="0" w:space="0" w:color="auto"/>
                                <w:right w:val="none" w:sz="0" w:space="0" w:color="auto"/>
                              </w:divBdr>
                            </w:div>
                          </w:divsChild>
                        </w:div>
                        <w:div w:id="239608945">
                          <w:marLeft w:val="0"/>
                          <w:marRight w:val="0"/>
                          <w:marTop w:val="0"/>
                          <w:marBottom w:val="188"/>
                          <w:divBdr>
                            <w:top w:val="single" w:sz="2" w:space="0" w:color="auto"/>
                            <w:left w:val="single" w:sz="2" w:space="0" w:color="auto"/>
                            <w:bottom w:val="single" w:sz="2" w:space="0" w:color="auto"/>
                            <w:right w:val="single" w:sz="2" w:space="0" w:color="auto"/>
                          </w:divBdr>
                          <w:divsChild>
                            <w:div w:id="52147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7084975">
      <w:bodyDiv w:val="1"/>
      <w:marLeft w:val="0"/>
      <w:marRight w:val="0"/>
      <w:marTop w:val="0"/>
      <w:marBottom w:val="0"/>
      <w:divBdr>
        <w:top w:val="none" w:sz="0" w:space="0" w:color="auto"/>
        <w:left w:val="none" w:sz="0" w:space="0" w:color="auto"/>
        <w:bottom w:val="none" w:sz="0" w:space="0" w:color="auto"/>
        <w:right w:val="none" w:sz="0" w:space="0" w:color="auto"/>
      </w:divBdr>
      <w:divsChild>
        <w:div w:id="23289163">
          <w:marLeft w:val="0"/>
          <w:marRight w:val="0"/>
          <w:marTop w:val="0"/>
          <w:marBottom w:val="0"/>
          <w:divBdr>
            <w:top w:val="none" w:sz="0" w:space="0" w:color="auto"/>
            <w:left w:val="none" w:sz="0" w:space="0" w:color="auto"/>
            <w:bottom w:val="none" w:sz="0" w:space="0" w:color="auto"/>
            <w:right w:val="none" w:sz="0" w:space="0" w:color="auto"/>
          </w:divBdr>
          <w:divsChild>
            <w:div w:id="1299454314">
              <w:marLeft w:val="0"/>
              <w:marRight w:val="0"/>
              <w:marTop w:val="0"/>
              <w:marBottom w:val="0"/>
              <w:divBdr>
                <w:top w:val="none" w:sz="0" w:space="0" w:color="auto"/>
                <w:left w:val="none" w:sz="0" w:space="0" w:color="auto"/>
                <w:bottom w:val="none" w:sz="0" w:space="0" w:color="auto"/>
                <w:right w:val="none" w:sz="0" w:space="0" w:color="auto"/>
              </w:divBdr>
              <w:divsChild>
                <w:div w:id="1751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924886">
      <w:bodyDiv w:val="1"/>
      <w:marLeft w:val="0"/>
      <w:marRight w:val="0"/>
      <w:marTop w:val="0"/>
      <w:marBottom w:val="0"/>
      <w:divBdr>
        <w:top w:val="none" w:sz="0" w:space="0" w:color="auto"/>
        <w:left w:val="none" w:sz="0" w:space="0" w:color="auto"/>
        <w:bottom w:val="none" w:sz="0" w:space="0" w:color="auto"/>
        <w:right w:val="none" w:sz="0" w:space="0" w:color="auto"/>
      </w:divBdr>
      <w:divsChild>
        <w:div w:id="821888666">
          <w:marLeft w:val="3960"/>
          <w:marRight w:val="240"/>
          <w:marTop w:val="0"/>
          <w:marBottom w:val="0"/>
          <w:divBdr>
            <w:top w:val="none" w:sz="0" w:space="0" w:color="auto"/>
            <w:left w:val="none" w:sz="0" w:space="0" w:color="auto"/>
            <w:bottom w:val="none" w:sz="0" w:space="0" w:color="auto"/>
            <w:right w:val="none" w:sz="0" w:space="0" w:color="auto"/>
          </w:divBdr>
          <w:divsChild>
            <w:div w:id="363677068">
              <w:marLeft w:val="19"/>
              <w:marRight w:val="0"/>
              <w:marTop w:val="0"/>
              <w:marBottom w:val="0"/>
              <w:divBdr>
                <w:top w:val="none" w:sz="0" w:space="0" w:color="auto"/>
                <w:left w:val="single" w:sz="8" w:space="0" w:color="BDA480"/>
                <w:bottom w:val="none" w:sz="0" w:space="0" w:color="auto"/>
                <w:right w:val="none" w:sz="0" w:space="0" w:color="auto"/>
              </w:divBdr>
              <w:divsChild>
                <w:div w:id="1228493060">
                  <w:marLeft w:val="240"/>
                  <w:marRight w:val="240"/>
                  <w:marTop w:val="0"/>
                  <w:marBottom w:val="0"/>
                  <w:divBdr>
                    <w:top w:val="none" w:sz="0" w:space="0" w:color="auto"/>
                    <w:left w:val="none" w:sz="0" w:space="0" w:color="auto"/>
                    <w:bottom w:val="none" w:sz="0" w:space="0" w:color="auto"/>
                    <w:right w:val="none" w:sz="0" w:space="0" w:color="auto"/>
                  </w:divBdr>
                  <w:divsChild>
                    <w:div w:id="1595821364">
                      <w:marLeft w:val="47"/>
                      <w:marRight w:val="0"/>
                      <w:marTop w:val="0"/>
                      <w:marBottom w:val="0"/>
                      <w:divBdr>
                        <w:top w:val="single" w:sz="4" w:space="1" w:color="CCCCCC"/>
                        <w:left w:val="single" w:sz="4" w:space="1" w:color="CCCCCC"/>
                        <w:bottom w:val="single" w:sz="4" w:space="1" w:color="CCCCCC"/>
                        <w:right w:val="single" w:sz="4" w:space="1" w:color="CCCCCC"/>
                      </w:divBdr>
                    </w:div>
                    <w:div w:id="837234353">
                      <w:marLeft w:val="0"/>
                      <w:marRight w:val="0"/>
                      <w:marTop w:val="0"/>
                      <w:marBottom w:val="0"/>
                      <w:divBdr>
                        <w:top w:val="none" w:sz="0" w:space="0" w:color="auto"/>
                        <w:left w:val="none" w:sz="0" w:space="0" w:color="auto"/>
                        <w:bottom w:val="none" w:sz="0" w:space="0" w:color="auto"/>
                        <w:right w:val="none" w:sz="0" w:space="0" w:color="auto"/>
                      </w:divBdr>
                      <w:divsChild>
                        <w:div w:id="1565407604">
                          <w:marLeft w:val="188"/>
                          <w:marRight w:val="0"/>
                          <w:marTop w:val="0"/>
                          <w:marBottom w:val="0"/>
                          <w:divBdr>
                            <w:top w:val="none" w:sz="0" w:space="0" w:color="auto"/>
                            <w:left w:val="none" w:sz="0" w:space="0" w:color="auto"/>
                            <w:bottom w:val="none" w:sz="0" w:space="0" w:color="auto"/>
                            <w:right w:val="none" w:sz="0" w:space="0" w:color="auto"/>
                          </w:divBdr>
                        </w:div>
                        <w:div w:id="926885438">
                          <w:marLeft w:val="706"/>
                          <w:marRight w:val="0"/>
                          <w:marTop w:val="0"/>
                          <w:marBottom w:val="0"/>
                          <w:divBdr>
                            <w:top w:val="none" w:sz="0" w:space="0" w:color="auto"/>
                            <w:left w:val="none" w:sz="0" w:space="0" w:color="auto"/>
                            <w:bottom w:val="none" w:sz="0" w:space="0" w:color="auto"/>
                            <w:right w:val="none" w:sz="0" w:space="0" w:color="auto"/>
                          </w:divBdr>
                          <w:divsChild>
                            <w:div w:id="1010765622">
                              <w:marLeft w:val="47"/>
                              <w:marRight w:val="0"/>
                              <w:marTop w:val="0"/>
                              <w:marBottom w:val="0"/>
                              <w:divBdr>
                                <w:top w:val="single" w:sz="4" w:space="1" w:color="CCCCCC"/>
                                <w:left w:val="single" w:sz="4" w:space="1" w:color="CCCCCC"/>
                                <w:bottom w:val="single" w:sz="4" w:space="1" w:color="CCCCCC"/>
                                <w:right w:val="single" w:sz="4" w:space="1" w:color="CCCCCC"/>
                              </w:divBdr>
                            </w:div>
                            <w:div w:id="174468274">
                              <w:marLeft w:val="16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0615948">
      <w:bodyDiv w:val="1"/>
      <w:marLeft w:val="0"/>
      <w:marRight w:val="0"/>
      <w:marTop w:val="0"/>
      <w:marBottom w:val="0"/>
      <w:divBdr>
        <w:top w:val="none" w:sz="0" w:space="0" w:color="auto"/>
        <w:left w:val="none" w:sz="0" w:space="0" w:color="auto"/>
        <w:bottom w:val="none" w:sz="0" w:space="0" w:color="auto"/>
        <w:right w:val="none" w:sz="0" w:space="0" w:color="auto"/>
      </w:divBdr>
    </w:div>
    <w:div w:id="1183401487">
      <w:bodyDiv w:val="1"/>
      <w:marLeft w:val="0"/>
      <w:marRight w:val="0"/>
      <w:marTop w:val="0"/>
      <w:marBottom w:val="0"/>
      <w:divBdr>
        <w:top w:val="none" w:sz="0" w:space="0" w:color="auto"/>
        <w:left w:val="none" w:sz="0" w:space="0" w:color="auto"/>
        <w:bottom w:val="none" w:sz="0" w:space="0" w:color="auto"/>
        <w:right w:val="none" w:sz="0" w:space="0" w:color="auto"/>
      </w:divBdr>
      <w:divsChild>
        <w:div w:id="1012608986">
          <w:marLeft w:val="3960"/>
          <w:marRight w:val="240"/>
          <w:marTop w:val="0"/>
          <w:marBottom w:val="0"/>
          <w:divBdr>
            <w:top w:val="none" w:sz="0" w:space="0" w:color="auto"/>
            <w:left w:val="none" w:sz="0" w:space="0" w:color="auto"/>
            <w:bottom w:val="none" w:sz="0" w:space="0" w:color="auto"/>
            <w:right w:val="none" w:sz="0" w:space="0" w:color="auto"/>
          </w:divBdr>
          <w:divsChild>
            <w:div w:id="309360837">
              <w:marLeft w:val="19"/>
              <w:marRight w:val="0"/>
              <w:marTop w:val="0"/>
              <w:marBottom w:val="0"/>
              <w:divBdr>
                <w:top w:val="none" w:sz="0" w:space="0" w:color="auto"/>
                <w:left w:val="single" w:sz="8" w:space="0" w:color="BDA480"/>
                <w:bottom w:val="none" w:sz="0" w:space="0" w:color="auto"/>
                <w:right w:val="none" w:sz="0" w:space="0" w:color="auto"/>
              </w:divBdr>
              <w:divsChild>
                <w:div w:id="189345605">
                  <w:marLeft w:val="240"/>
                  <w:marRight w:val="240"/>
                  <w:marTop w:val="0"/>
                  <w:marBottom w:val="0"/>
                  <w:divBdr>
                    <w:top w:val="none" w:sz="0" w:space="0" w:color="auto"/>
                    <w:left w:val="none" w:sz="0" w:space="0" w:color="auto"/>
                    <w:bottom w:val="none" w:sz="0" w:space="0" w:color="auto"/>
                    <w:right w:val="none" w:sz="0" w:space="0" w:color="auto"/>
                  </w:divBdr>
                  <w:divsChild>
                    <w:div w:id="623777041">
                      <w:marLeft w:val="47"/>
                      <w:marRight w:val="0"/>
                      <w:marTop w:val="0"/>
                      <w:marBottom w:val="0"/>
                      <w:divBdr>
                        <w:top w:val="single" w:sz="4" w:space="1" w:color="CCCCCC"/>
                        <w:left w:val="single" w:sz="4" w:space="1" w:color="CCCCCC"/>
                        <w:bottom w:val="single" w:sz="4" w:space="1" w:color="CCCCCC"/>
                        <w:right w:val="single" w:sz="4" w:space="1" w:color="CCCCCC"/>
                      </w:divBdr>
                    </w:div>
                    <w:div w:id="62141043">
                      <w:marLeft w:val="0"/>
                      <w:marRight w:val="0"/>
                      <w:marTop w:val="0"/>
                      <w:marBottom w:val="0"/>
                      <w:divBdr>
                        <w:top w:val="none" w:sz="0" w:space="0" w:color="auto"/>
                        <w:left w:val="none" w:sz="0" w:space="0" w:color="auto"/>
                        <w:bottom w:val="none" w:sz="0" w:space="0" w:color="auto"/>
                        <w:right w:val="none" w:sz="0" w:space="0" w:color="auto"/>
                      </w:divBdr>
                      <w:divsChild>
                        <w:div w:id="53940132">
                          <w:marLeft w:val="188"/>
                          <w:marRight w:val="0"/>
                          <w:marTop w:val="0"/>
                          <w:marBottom w:val="0"/>
                          <w:divBdr>
                            <w:top w:val="none" w:sz="0" w:space="0" w:color="auto"/>
                            <w:left w:val="none" w:sz="0" w:space="0" w:color="auto"/>
                            <w:bottom w:val="none" w:sz="0" w:space="0" w:color="auto"/>
                            <w:right w:val="none" w:sz="0" w:space="0" w:color="auto"/>
                          </w:divBdr>
                        </w:div>
                        <w:div w:id="464658518">
                          <w:marLeft w:val="70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486328">
      <w:bodyDiv w:val="1"/>
      <w:marLeft w:val="0"/>
      <w:marRight w:val="0"/>
      <w:marTop w:val="0"/>
      <w:marBottom w:val="0"/>
      <w:divBdr>
        <w:top w:val="none" w:sz="0" w:space="0" w:color="auto"/>
        <w:left w:val="none" w:sz="0" w:space="0" w:color="auto"/>
        <w:bottom w:val="none" w:sz="0" w:space="0" w:color="auto"/>
        <w:right w:val="none" w:sz="0" w:space="0" w:color="auto"/>
      </w:divBdr>
      <w:divsChild>
        <w:div w:id="1890535711">
          <w:marLeft w:val="3960"/>
          <w:marRight w:val="240"/>
          <w:marTop w:val="0"/>
          <w:marBottom w:val="0"/>
          <w:divBdr>
            <w:top w:val="none" w:sz="0" w:space="0" w:color="auto"/>
            <w:left w:val="none" w:sz="0" w:space="0" w:color="auto"/>
            <w:bottom w:val="none" w:sz="0" w:space="0" w:color="auto"/>
            <w:right w:val="none" w:sz="0" w:space="0" w:color="auto"/>
          </w:divBdr>
          <w:divsChild>
            <w:div w:id="926041122">
              <w:marLeft w:val="19"/>
              <w:marRight w:val="0"/>
              <w:marTop w:val="0"/>
              <w:marBottom w:val="0"/>
              <w:divBdr>
                <w:top w:val="none" w:sz="0" w:space="0" w:color="auto"/>
                <w:left w:val="single" w:sz="8" w:space="0" w:color="BDA480"/>
                <w:bottom w:val="none" w:sz="0" w:space="0" w:color="auto"/>
                <w:right w:val="none" w:sz="0" w:space="0" w:color="auto"/>
              </w:divBdr>
              <w:divsChild>
                <w:div w:id="642004253">
                  <w:marLeft w:val="240"/>
                  <w:marRight w:val="240"/>
                  <w:marTop w:val="0"/>
                  <w:marBottom w:val="0"/>
                  <w:divBdr>
                    <w:top w:val="none" w:sz="0" w:space="0" w:color="auto"/>
                    <w:left w:val="none" w:sz="0" w:space="0" w:color="auto"/>
                    <w:bottom w:val="none" w:sz="0" w:space="0" w:color="auto"/>
                    <w:right w:val="none" w:sz="0" w:space="0" w:color="auto"/>
                  </w:divBdr>
                  <w:divsChild>
                    <w:div w:id="2000764805">
                      <w:marLeft w:val="47"/>
                      <w:marRight w:val="0"/>
                      <w:marTop w:val="0"/>
                      <w:marBottom w:val="0"/>
                      <w:divBdr>
                        <w:top w:val="single" w:sz="4" w:space="1" w:color="CCCCCC"/>
                        <w:left w:val="single" w:sz="4" w:space="1" w:color="CCCCCC"/>
                        <w:bottom w:val="single" w:sz="4" w:space="1" w:color="CCCCCC"/>
                        <w:right w:val="single" w:sz="4" w:space="1" w:color="CCCCCC"/>
                      </w:divBdr>
                    </w:div>
                    <w:div w:id="929580268">
                      <w:marLeft w:val="0"/>
                      <w:marRight w:val="0"/>
                      <w:marTop w:val="0"/>
                      <w:marBottom w:val="0"/>
                      <w:divBdr>
                        <w:top w:val="none" w:sz="0" w:space="0" w:color="auto"/>
                        <w:left w:val="none" w:sz="0" w:space="0" w:color="auto"/>
                        <w:bottom w:val="none" w:sz="0" w:space="0" w:color="auto"/>
                        <w:right w:val="none" w:sz="0" w:space="0" w:color="auto"/>
                      </w:divBdr>
                      <w:divsChild>
                        <w:div w:id="1662924916">
                          <w:marLeft w:val="188"/>
                          <w:marRight w:val="0"/>
                          <w:marTop w:val="0"/>
                          <w:marBottom w:val="0"/>
                          <w:divBdr>
                            <w:top w:val="none" w:sz="0" w:space="0" w:color="auto"/>
                            <w:left w:val="none" w:sz="0" w:space="0" w:color="auto"/>
                            <w:bottom w:val="none" w:sz="0" w:space="0" w:color="auto"/>
                            <w:right w:val="none" w:sz="0" w:space="0" w:color="auto"/>
                          </w:divBdr>
                        </w:div>
                        <w:div w:id="844781078">
                          <w:marLeft w:val="70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106495">
      <w:bodyDiv w:val="1"/>
      <w:marLeft w:val="0"/>
      <w:marRight w:val="0"/>
      <w:marTop w:val="0"/>
      <w:marBottom w:val="0"/>
      <w:divBdr>
        <w:top w:val="none" w:sz="0" w:space="0" w:color="auto"/>
        <w:left w:val="none" w:sz="0" w:space="0" w:color="auto"/>
        <w:bottom w:val="none" w:sz="0" w:space="0" w:color="auto"/>
        <w:right w:val="none" w:sz="0" w:space="0" w:color="auto"/>
      </w:divBdr>
      <w:divsChild>
        <w:div w:id="901907458">
          <w:marLeft w:val="3960"/>
          <w:marRight w:val="240"/>
          <w:marTop w:val="0"/>
          <w:marBottom w:val="0"/>
          <w:divBdr>
            <w:top w:val="none" w:sz="0" w:space="0" w:color="auto"/>
            <w:left w:val="none" w:sz="0" w:space="0" w:color="auto"/>
            <w:bottom w:val="none" w:sz="0" w:space="0" w:color="auto"/>
            <w:right w:val="none" w:sz="0" w:space="0" w:color="auto"/>
          </w:divBdr>
          <w:divsChild>
            <w:div w:id="548537205">
              <w:marLeft w:val="19"/>
              <w:marRight w:val="0"/>
              <w:marTop w:val="0"/>
              <w:marBottom w:val="0"/>
              <w:divBdr>
                <w:top w:val="none" w:sz="0" w:space="0" w:color="auto"/>
                <w:left w:val="single" w:sz="8" w:space="0" w:color="BDA480"/>
                <w:bottom w:val="none" w:sz="0" w:space="0" w:color="auto"/>
                <w:right w:val="none" w:sz="0" w:space="0" w:color="auto"/>
              </w:divBdr>
              <w:divsChild>
                <w:div w:id="1129981605">
                  <w:marLeft w:val="240"/>
                  <w:marRight w:val="240"/>
                  <w:marTop w:val="0"/>
                  <w:marBottom w:val="0"/>
                  <w:divBdr>
                    <w:top w:val="none" w:sz="0" w:space="0" w:color="auto"/>
                    <w:left w:val="none" w:sz="0" w:space="0" w:color="auto"/>
                    <w:bottom w:val="none" w:sz="0" w:space="0" w:color="auto"/>
                    <w:right w:val="none" w:sz="0" w:space="0" w:color="auto"/>
                  </w:divBdr>
                  <w:divsChild>
                    <w:div w:id="1678264764">
                      <w:marLeft w:val="0"/>
                      <w:marRight w:val="376"/>
                      <w:marTop w:val="0"/>
                      <w:marBottom w:val="188"/>
                      <w:divBdr>
                        <w:top w:val="none" w:sz="0" w:space="0" w:color="auto"/>
                        <w:left w:val="none" w:sz="0" w:space="0" w:color="auto"/>
                        <w:bottom w:val="none" w:sz="0" w:space="0" w:color="auto"/>
                        <w:right w:val="none" w:sz="0" w:space="0" w:color="auto"/>
                      </w:divBdr>
                    </w:div>
                  </w:divsChild>
                </w:div>
              </w:divsChild>
            </w:div>
          </w:divsChild>
        </w:div>
      </w:divsChild>
    </w:div>
    <w:div w:id="1347976054">
      <w:bodyDiv w:val="1"/>
      <w:marLeft w:val="0"/>
      <w:marRight w:val="0"/>
      <w:marTop w:val="0"/>
      <w:marBottom w:val="0"/>
      <w:divBdr>
        <w:top w:val="none" w:sz="0" w:space="0" w:color="auto"/>
        <w:left w:val="none" w:sz="0" w:space="0" w:color="auto"/>
        <w:bottom w:val="none" w:sz="0" w:space="0" w:color="auto"/>
        <w:right w:val="none" w:sz="0" w:space="0" w:color="auto"/>
      </w:divBdr>
      <w:divsChild>
        <w:div w:id="980616972">
          <w:marLeft w:val="3960"/>
          <w:marRight w:val="240"/>
          <w:marTop w:val="0"/>
          <w:marBottom w:val="0"/>
          <w:divBdr>
            <w:top w:val="none" w:sz="0" w:space="0" w:color="auto"/>
            <w:left w:val="none" w:sz="0" w:space="0" w:color="auto"/>
            <w:bottom w:val="none" w:sz="0" w:space="0" w:color="auto"/>
            <w:right w:val="none" w:sz="0" w:space="0" w:color="auto"/>
          </w:divBdr>
          <w:divsChild>
            <w:div w:id="714504739">
              <w:marLeft w:val="19"/>
              <w:marRight w:val="0"/>
              <w:marTop w:val="0"/>
              <w:marBottom w:val="0"/>
              <w:divBdr>
                <w:top w:val="none" w:sz="0" w:space="0" w:color="auto"/>
                <w:left w:val="single" w:sz="8" w:space="0" w:color="BDA480"/>
                <w:bottom w:val="none" w:sz="0" w:space="0" w:color="auto"/>
                <w:right w:val="none" w:sz="0" w:space="0" w:color="auto"/>
              </w:divBdr>
              <w:divsChild>
                <w:div w:id="1650013319">
                  <w:marLeft w:val="240"/>
                  <w:marRight w:val="240"/>
                  <w:marTop w:val="0"/>
                  <w:marBottom w:val="0"/>
                  <w:divBdr>
                    <w:top w:val="none" w:sz="0" w:space="0" w:color="auto"/>
                    <w:left w:val="none" w:sz="0" w:space="0" w:color="auto"/>
                    <w:bottom w:val="none" w:sz="0" w:space="0" w:color="auto"/>
                    <w:right w:val="none" w:sz="0" w:space="0" w:color="auto"/>
                  </w:divBdr>
                  <w:divsChild>
                    <w:div w:id="441151558">
                      <w:marLeft w:val="0"/>
                      <w:marRight w:val="376"/>
                      <w:marTop w:val="0"/>
                      <w:marBottom w:val="188"/>
                      <w:divBdr>
                        <w:top w:val="none" w:sz="0" w:space="0" w:color="auto"/>
                        <w:left w:val="none" w:sz="0" w:space="0" w:color="auto"/>
                        <w:bottom w:val="none" w:sz="0" w:space="0" w:color="auto"/>
                        <w:right w:val="none" w:sz="0" w:space="0" w:color="auto"/>
                      </w:divBdr>
                    </w:div>
                  </w:divsChild>
                </w:div>
              </w:divsChild>
            </w:div>
          </w:divsChild>
        </w:div>
      </w:divsChild>
    </w:div>
    <w:div w:id="1428303927">
      <w:bodyDiv w:val="1"/>
      <w:marLeft w:val="0"/>
      <w:marRight w:val="0"/>
      <w:marTop w:val="0"/>
      <w:marBottom w:val="0"/>
      <w:divBdr>
        <w:top w:val="none" w:sz="0" w:space="0" w:color="auto"/>
        <w:left w:val="none" w:sz="0" w:space="0" w:color="auto"/>
        <w:bottom w:val="none" w:sz="0" w:space="0" w:color="auto"/>
        <w:right w:val="none" w:sz="0" w:space="0" w:color="auto"/>
      </w:divBdr>
      <w:divsChild>
        <w:div w:id="893274106">
          <w:marLeft w:val="3960"/>
          <w:marRight w:val="240"/>
          <w:marTop w:val="0"/>
          <w:marBottom w:val="0"/>
          <w:divBdr>
            <w:top w:val="none" w:sz="0" w:space="0" w:color="auto"/>
            <w:left w:val="none" w:sz="0" w:space="0" w:color="auto"/>
            <w:bottom w:val="none" w:sz="0" w:space="0" w:color="auto"/>
            <w:right w:val="none" w:sz="0" w:space="0" w:color="auto"/>
          </w:divBdr>
          <w:divsChild>
            <w:div w:id="814297149">
              <w:marLeft w:val="19"/>
              <w:marRight w:val="0"/>
              <w:marTop w:val="0"/>
              <w:marBottom w:val="0"/>
              <w:divBdr>
                <w:top w:val="none" w:sz="0" w:space="0" w:color="auto"/>
                <w:left w:val="single" w:sz="8" w:space="0" w:color="BDA480"/>
                <w:bottom w:val="none" w:sz="0" w:space="0" w:color="auto"/>
                <w:right w:val="none" w:sz="0" w:space="0" w:color="auto"/>
              </w:divBdr>
              <w:divsChild>
                <w:div w:id="1020856165">
                  <w:marLeft w:val="240"/>
                  <w:marRight w:val="240"/>
                  <w:marTop w:val="0"/>
                  <w:marBottom w:val="0"/>
                  <w:divBdr>
                    <w:top w:val="none" w:sz="0" w:space="0" w:color="auto"/>
                    <w:left w:val="none" w:sz="0" w:space="0" w:color="auto"/>
                    <w:bottom w:val="none" w:sz="0" w:space="0" w:color="auto"/>
                    <w:right w:val="none" w:sz="0" w:space="0" w:color="auto"/>
                  </w:divBdr>
                  <w:divsChild>
                    <w:div w:id="267199102">
                      <w:marLeft w:val="0"/>
                      <w:marRight w:val="376"/>
                      <w:marTop w:val="0"/>
                      <w:marBottom w:val="188"/>
                      <w:divBdr>
                        <w:top w:val="none" w:sz="0" w:space="0" w:color="auto"/>
                        <w:left w:val="none" w:sz="0" w:space="0" w:color="auto"/>
                        <w:bottom w:val="none" w:sz="0" w:space="0" w:color="auto"/>
                        <w:right w:val="none" w:sz="0" w:space="0" w:color="auto"/>
                      </w:divBdr>
                    </w:div>
                  </w:divsChild>
                </w:div>
              </w:divsChild>
            </w:div>
          </w:divsChild>
        </w:div>
      </w:divsChild>
    </w:div>
    <w:div w:id="1430546974">
      <w:bodyDiv w:val="1"/>
      <w:marLeft w:val="0"/>
      <w:marRight w:val="0"/>
      <w:marTop w:val="0"/>
      <w:marBottom w:val="0"/>
      <w:divBdr>
        <w:top w:val="none" w:sz="0" w:space="0" w:color="auto"/>
        <w:left w:val="none" w:sz="0" w:space="0" w:color="auto"/>
        <w:bottom w:val="none" w:sz="0" w:space="0" w:color="auto"/>
        <w:right w:val="none" w:sz="0" w:space="0" w:color="auto"/>
      </w:divBdr>
      <w:divsChild>
        <w:div w:id="931745643">
          <w:marLeft w:val="19"/>
          <w:marRight w:val="0"/>
          <w:marTop w:val="0"/>
          <w:marBottom w:val="0"/>
          <w:divBdr>
            <w:top w:val="none" w:sz="0" w:space="0" w:color="auto"/>
            <w:left w:val="single" w:sz="8" w:space="0" w:color="BDA480"/>
            <w:bottom w:val="none" w:sz="0" w:space="0" w:color="auto"/>
            <w:right w:val="none" w:sz="0" w:space="0" w:color="auto"/>
          </w:divBdr>
          <w:divsChild>
            <w:div w:id="2010793089">
              <w:marLeft w:val="0"/>
              <w:marRight w:val="0"/>
              <w:marTop w:val="0"/>
              <w:marBottom w:val="0"/>
              <w:divBdr>
                <w:top w:val="none" w:sz="0" w:space="0" w:color="auto"/>
                <w:left w:val="none" w:sz="0" w:space="0" w:color="auto"/>
                <w:bottom w:val="none" w:sz="0" w:space="0" w:color="auto"/>
                <w:right w:val="none" w:sz="0" w:space="0" w:color="auto"/>
              </w:divBdr>
              <w:divsChild>
                <w:div w:id="1539975324">
                  <w:marLeft w:val="188"/>
                  <w:marRight w:val="188"/>
                  <w:marTop w:val="0"/>
                  <w:marBottom w:val="0"/>
                  <w:divBdr>
                    <w:top w:val="none" w:sz="0" w:space="0" w:color="auto"/>
                    <w:left w:val="none" w:sz="0" w:space="0" w:color="auto"/>
                    <w:bottom w:val="none" w:sz="0" w:space="0" w:color="auto"/>
                    <w:right w:val="none" w:sz="0" w:space="0" w:color="auto"/>
                  </w:divBdr>
                  <w:divsChild>
                    <w:div w:id="1178425269">
                      <w:marLeft w:val="16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787953">
      <w:bodyDiv w:val="1"/>
      <w:marLeft w:val="0"/>
      <w:marRight w:val="0"/>
      <w:marTop w:val="0"/>
      <w:marBottom w:val="0"/>
      <w:divBdr>
        <w:top w:val="none" w:sz="0" w:space="0" w:color="auto"/>
        <w:left w:val="none" w:sz="0" w:space="0" w:color="auto"/>
        <w:bottom w:val="none" w:sz="0" w:space="0" w:color="auto"/>
        <w:right w:val="none" w:sz="0" w:space="0" w:color="auto"/>
      </w:divBdr>
    </w:div>
    <w:div w:id="1571847527">
      <w:bodyDiv w:val="1"/>
      <w:marLeft w:val="0"/>
      <w:marRight w:val="0"/>
      <w:marTop w:val="0"/>
      <w:marBottom w:val="0"/>
      <w:divBdr>
        <w:top w:val="none" w:sz="0" w:space="0" w:color="auto"/>
        <w:left w:val="none" w:sz="0" w:space="0" w:color="auto"/>
        <w:bottom w:val="none" w:sz="0" w:space="0" w:color="auto"/>
        <w:right w:val="none" w:sz="0" w:space="0" w:color="auto"/>
      </w:divBdr>
    </w:div>
    <w:div w:id="1606377942">
      <w:bodyDiv w:val="1"/>
      <w:marLeft w:val="0"/>
      <w:marRight w:val="0"/>
      <w:marTop w:val="0"/>
      <w:marBottom w:val="0"/>
      <w:divBdr>
        <w:top w:val="none" w:sz="0" w:space="0" w:color="auto"/>
        <w:left w:val="none" w:sz="0" w:space="0" w:color="auto"/>
        <w:bottom w:val="none" w:sz="0" w:space="0" w:color="auto"/>
        <w:right w:val="none" w:sz="0" w:space="0" w:color="auto"/>
      </w:divBdr>
      <w:divsChild>
        <w:div w:id="1708798468">
          <w:marLeft w:val="3960"/>
          <w:marRight w:val="240"/>
          <w:marTop w:val="0"/>
          <w:marBottom w:val="0"/>
          <w:divBdr>
            <w:top w:val="none" w:sz="0" w:space="0" w:color="auto"/>
            <w:left w:val="none" w:sz="0" w:space="0" w:color="auto"/>
            <w:bottom w:val="none" w:sz="0" w:space="0" w:color="auto"/>
            <w:right w:val="none" w:sz="0" w:space="0" w:color="auto"/>
          </w:divBdr>
          <w:divsChild>
            <w:div w:id="681246726">
              <w:marLeft w:val="19"/>
              <w:marRight w:val="0"/>
              <w:marTop w:val="0"/>
              <w:marBottom w:val="0"/>
              <w:divBdr>
                <w:top w:val="none" w:sz="0" w:space="0" w:color="auto"/>
                <w:left w:val="single" w:sz="8" w:space="0" w:color="BDA480"/>
                <w:bottom w:val="none" w:sz="0" w:space="0" w:color="auto"/>
                <w:right w:val="none" w:sz="0" w:space="0" w:color="auto"/>
              </w:divBdr>
              <w:divsChild>
                <w:div w:id="562757923">
                  <w:marLeft w:val="240"/>
                  <w:marRight w:val="240"/>
                  <w:marTop w:val="0"/>
                  <w:marBottom w:val="0"/>
                  <w:divBdr>
                    <w:top w:val="none" w:sz="0" w:space="0" w:color="auto"/>
                    <w:left w:val="none" w:sz="0" w:space="0" w:color="auto"/>
                    <w:bottom w:val="none" w:sz="0" w:space="0" w:color="auto"/>
                    <w:right w:val="none" w:sz="0" w:space="0" w:color="auto"/>
                  </w:divBdr>
                  <w:divsChild>
                    <w:div w:id="2067482404">
                      <w:marLeft w:val="47"/>
                      <w:marRight w:val="0"/>
                      <w:marTop w:val="0"/>
                      <w:marBottom w:val="0"/>
                      <w:divBdr>
                        <w:top w:val="single" w:sz="4" w:space="1" w:color="CCCCCC"/>
                        <w:left w:val="single" w:sz="4" w:space="1" w:color="CCCCCC"/>
                        <w:bottom w:val="single" w:sz="4" w:space="1" w:color="CCCCCC"/>
                        <w:right w:val="single" w:sz="4" w:space="1" w:color="CCCCCC"/>
                      </w:divBdr>
                    </w:div>
                    <w:div w:id="419642496">
                      <w:marLeft w:val="0"/>
                      <w:marRight w:val="0"/>
                      <w:marTop w:val="0"/>
                      <w:marBottom w:val="0"/>
                      <w:divBdr>
                        <w:top w:val="none" w:sz="0" w:space="0" w:color="auto"/>
                        <w:left w:val="none" w:sz="0" w:space="0" w:color="auto"/>
                        <w:bottom w:val="none" w:sz="0" w:space="0" w:color="auto"/>
                        <w:right w:val="none" w:sz="0" w:space="0" w:color="auto"/>
                      </w:divBdr>
                      <w:divsChild>
                        <w:div w:id="1043411311">
                          <w:marLeft w:val="188"/>
                          <w:marRight w:val="0"/>
                          <w:marTop w:val="0"/>
                          <w:marBottom w:val="0"/>
                          <w:divBdr>
                            <w:top w:val="none" w:sz="0" w:space="0" w:color="auto"/>
                            <w:left w:val="none" w:sz="0" w:space="0" w:color="auto"/>
                            <w:bottom w:val="none" w:sz="0" w:space="0" w:color="auto"/>
                            <w:right w:val="none" w:sz="0" w:space="0" w:color="auto"/>
                          </w:divBdr>
                        </w:div>
                        <w:div w:id="96416078">
                          <w:marLeft w:val="75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3902748">
      <w:bodyDiv w:val="1"/>
      <w:marLeft w:val="0"/>
      <w:marRight w:val="0"/>
      <w:marTop w:val="0"/>
      <w:marBottom w:val="0"/>
      <w:divBdr>
        <w:top w:val="none" w:sz="0" w:space="0" w:color="auto"/>
        <w:left w:val="none" w:sz="0" w:space="0" w:color="auto"/>
        <w:bottom w:val="none" w:sz="0" w:space="0" w:color="auto"/>
        <w:right w:val="none" w:sz="0" w:space="0" w:color="auto"/>
      </w:divBdr>
      <w:divsChild>
        <w:div w:id="2072191564">
          <w:marLeft w:val="3960"/>
          <w:marRight w:val="240"/>
          <w:marTop w:val="0"/>
          <w:marBottom w:val="0"/>
          <w:divBdr>
            <w:top w:val="none" w:sz="0" w:space="0" w:color="auto"/>
            <w:left w:val="none" w:sz="0" w:space="0" w:color="auto"/>
            <w:bottom w:val="none" w:sz="0" w:space="0" w:color="auto"/>
            <w:right w:val="none" w:sz="0" w:space="0" w:color="auto"/>
          </w:divBdr>
          <w:divsChild>
            <w:div w:id="1561289678">
              <w:marLeft w:val="19"/>
              <w:marRight w:val="0"/>
              <w:marTop w:val="0"/>
              <w:marBottom w:val="0"/>
              <w:divBdr>
                <w:top w:val="none" w:sz="0" w:space="0" w:color="auto"/>
                <w:left w:val="single" w:sz="8" w:space="0" w:color="BDA480"/>
                <w:bottom w:val="none" w:sz="0" w:space="0" w:color="auto"/>
                <w:right w:val="none" w:sz="0" w:space="0" w:color="auto"/>
              </w:divBdr>
              <w:divsChild>
                <w:div w:id="197396910">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702167163">
      <w:bodyDiv w:val="1"/>
      <w:marLeft w:val="0"/>
      <w:marRight w:val="0"/>
      <w:marTop w:val="0"/>
      <w:marBottom w:val="0"/>
      <w:divBdr>
        <w:top w:val="none" w:sz="0" w:space="0" w:color="auto"/>
        <w:left w:val="none" w:sz="0" w:space="0" w:color="auto"/>
        <w:bottom w:val="none" w:sz="0" w:space="0" w:color="auto"/>
        <w:right w:val="none" w:sz="0" w:space="0" w:color="auto"/>
      </w:divBdr>
      <w:divsChild>
        <w:div w:id="1516723886">
          <w:marLeft w:val="3960"/>
          <w:marRight w:val="240"/>
          <w:marTop w:val="0"/>
          <w:marBottom w:val="0"/>
          <w:divBdr>
            <w:top w:val="none" w:sz="0" w:space="0" w:color="auto"/>
            <w:left w:val="none" w:sz="0" w:space="0" w:color="auto"/>
            <w:bottom w:val="none" w:sz="0" w:space="0" w:color="auto"/>
            <w:right w:val="none" w:sz="0" w:space="0" w:color="auto"/>
          </w:divBdr>
          <w:divsChild>
            <w:div w:id="1486897322">
              <w:marLeft w:val="19"/>
              <w:marRight w:val="0"/>
              <w:marTop w:val="0"/>
              <w:marBottom w:val="0"/>
              <w:divBdr>
                <w:top w:val="none" w:sz="0" w:space="0" w:color="auto"/>
                <w:left w:val="single" w:sz="8" w:space="0" w:color="BDA480"/>
                <w:bottom w:val="none" w:sz="0" w:space="0" w:color="auto"/>
                <w:right w:val="none" w:sz="0" w:space="0" w:color="auto"/>
              </w:divBdr>
              <w:divsChild>
                <w:div w:id="2141459333">
                  <w:marLeft w:val="240"/>
                  <w:marRight w:val="240"/>
                  <w:marTop w:val="0"/>
                  <w:marBottom w:val="0"/>
                  <w:divBdr>
                    <w:top w:val="none" w:sz="0" w:space="0" w:color="auto"/>
                    <w:left w:val="none" w:sz="0" w:space="0" w:color="auto"/>
                    <w:bottom w:val="none" w:sz="0" w:space="0" w:color="auto"/>
                    <w:right w:val="none" w:sz="0" w:space="0" w:color="auto"/>
                  </w:divBdr>
                  <w:divsChild>
                    <w:div w:id="272399463">
                      <w:marLeft w:val="47"/>
                      <w:marRight w:val="0"/>
                      <w:marTop w:val="0"/>
                      <w:marBottom w:val="0"/>
                      <w:divBdr>
                        <w:top w:val="single" w:sz="4" w:space="1" w:color="CCCCCC"/>
                        <w:left w:val="single" w:sz="4" w:space="1" w:color="CCCCCC"/>
                        <w:bottom w:val="single" w:sz="4" w:space="1" w:color="CCCCCC"/>
                        <w:right w:val="single" w:sz="4" w:space="1" w:color="CCCCCC"/>
                      </w:divBdr>
                    </w:div>
                    <w:div w:id="212890208">
                      <w:marLeft w:val="0"/>
                      <w:marRight w:val="0"/>
                      <w:marTop w:val="0"/>
                      <w:marBottom w:val="0"/>
                      <w:divBdr>
                        <w:top w:val="none" w:sz="0" w:space="0" w:color="auto"/>
                        <w:left w:val="none" w:sz="0" w:space="0" w:color="auto"/>
                        <w:bottom w:val="none" w:sz="0" w:space="0" w:color="auto"/>
                        <w:right w:val="none" w:sz="0" w:space="0" w:color="auto"/>
                      </w:divBdr>
                      <w:divsChild>
                        <w:div w:id="783118434">
                          <w:marLeft w:val="188"/>
                          <w:marRight w:val="0"/>
                          <w:marTop w:val="0"/>
                          <w:marBottom w:val="0"/>
                          <w:divBdr>
                            <w:top w:val="none" w:sz="0" w:space="0" w:color="auto"/>
                            <w:left w:val="none" w:sz="0" w:space="0" w:color="auto"/>
                            <w:bottom w:val="none" w:sz="0" w:space="0" w:color="auto"/>
                            <w:right w:val="none" w:sz="0" w:space="0" w:color="auto"/>
                          </w:divBdr>
                        </w:div>
                        <w:div w:id="2040157313">
                          <w:marLeft w:val="75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1297631">
      <w:bodyDiv w:val="1"/>
      <w:marLeft w:val="0"/>
      <w:marRight w:val="0"/>
      <w:marTop w:val="0"/>
      <w:marBottom w:val="0"/>
      <w:divBdr>
        <w:top w:val="none" w:sz="0" w:space="0" w:color="auto"/>
        <w:left w:val="none" w:sz="0" w:space="0" w:color="auto"/>
        <w:bottom w:val="none" w:sz="0" w:space="0" w:color="auto"/>
        <w:right w:val="none" w:sz="0" w:space="0" w:color="auto"/>
      </w:divBdr>
      <w:divsChild>
        <w:div w:id="120731564">
          <w:marLeft w:val="0"/>
          <w:marRight w:val="0"/>
          <w:marTop w:val="0"/>
          <w:marBottom w:val="0"/>
          <w:divBdr>
            <w:top w:val="single" w:sz="2" w:space="0" w:color="DDDDDD"/>
            <w:left w:val="single" w:sz="2" w:space="0" w:color="DDDDDD"/>
            <w:bottom w:val="single" w:sz="2" w:space="0" w:color="DDDDDD"/>
            <w:right w:val="single" w:sz="2" w:space="0" w:color="DDDDDD"/>
          </w:divBdr>
          <w:divsChild>
            <w:div w:id="571817828">
              <w:marLeft w:val="3840"/>
              <w:marRight w:val="240"/>
              <w:marTop w:val="94"/>
              <w:marBottom w:val="0"/>
              <w:divBdr>
                <w:top w:val="none" w:sz="0" w:space="0" w:color="auto"/>
                <w:left w:val="none" w:sz="0" w:space="0" w:color="auto"/>
                <w:bottom w:val="none" w:sz="0" w:space="0" w:color="auto"/>
                <w:right w:val="none" w:sz="0" w:space="0" w:color="auto"/>
              </w:divBdr>
              <w:divsChild>
                <w:div w:id="312368792">
                  <w:marLeft w:val="0"/>
                  <w:marRight w:val="0"/>
                  <w:marTop w:val="0"/>
                  <w:marBottom w:val="0"/>
                  <w:divBdr>
                    <w:top w:val="none" w:sz="0" w:space="0" w:color="auto"/>
                    <w:left w:val="none" w:sz="0" w:space="0" w:color="auto"/>
                    <w:bottom w:val="none" w:sz="0" w:space="0" w:color="auto"/>
                    <w:right w:val="none" w:sz="0" w:space="0" w:color="auto"/>
                  </w:divBdr>
                  <w:divsChild>
                    <w:div w:id="2098859847">
                      <w:marLeft w:val="0"/>
                      <w:marRight w:val="0"/>
                      <w:marTop w:val="0"/>
                      <w:marBottom w:val="0"/>
                      <w:divBdr>
                        <w:top w:val="none" w:sz="0" w:space="0" w:color="auto"/>
                        <w:left w:val="none" w:sz="0" w:space="0" w:color="auto"/>
                        <w:bottom w:val="none" w:sz="0" w:space="0" w:color="auto"/>
                        <w:right w:val="none" w:sz="0" w:space="0" w:color="auto"/>
                      </w:divBdr>
                      <w:divsChild>
                        <w:div w:id="433869886">
                          <w:marLeft w:val="0"/>
                          <w:marRight w:val="0"/>
                          <w:marTop w:val="0"/>
                          <w:marBottom w:val="188"/>
                          <w:divBdr>
                            <w:top w:val="single" w:sz="2" w:space="0" w:color="auto"/>
                            <w:left w:val="single" w:sz="2" w:space="0" w:color="auto"/>
                            <w:bottom w:val="single" w:sz="2" w:space="0" w:color="auto"/>
                            <w:right w:val="single" w:sz="2" w:space="0" w:color="auto"/>
                          </w:divBdr>
                          <w:divsChild>
                            <w:div w:id="383676418">
                              <w:marLeft w:val="0"/>
                              <w:marRight w:val="0"/>
                              <w:marTop w:val="0"/>
                              <w:marBottom w:val="0"/>
                              <w:divBdr>
                                <w:top w:val="none" w:sz="0" w:space="0" w:color="auto"/>
                                <w:left w:val="none" w:sz="0" w:space="0" w:color="auto"/>
                                <w:bottom w:val="none" w:sz="0" w:space="0" w:color="auto"/>
                                <w:right w:val="none" w:sz="0" w:space="0" w:color="auto"/>
                              </w:divBdr>
                            </w:div>
                          </w:divsChild>
                        </w:div>
                        <w:div w:id="196242763">
                          <w:marLeft w:val="0"/>
                          <w:marRight w:val="0"/>
                          <w:marTop w:val="0"/>
                          <w:marBottom w:val="188"/>
                          <w:divBdr>
                            <w:top w:val="single" w:sz="2" w:space="0" w:color="auto"/>
                            <w:left w:val="single" w:sz="2" w:space="0" w:color="auto"/>
                            <w:bottom w:val="single" w:sz="2" w:space="0" w:color="auto"/>
                            <w:right w:val="single" w:sz="2" w:space="0" w:color="auto"/>
                          </w:divBdr>
                          <w:divsChild>
                            <w:div w:id="2084571464">
                              <w:marLeft w:val="0"/>
                              <w:marRight w:val="0"/>
                              <w:marTop w:val="0"/>
                              <w:marBottom w:val="0"/>
                              <w:divBdr>
                                <w:top w:val="none" w:sz="0" w:space="0" w:color="auto"/>
                                <w:left w:val="none" w:sz="0" w:space="0" w:color="auto"/>
                                <w:bottom w:val="none" w:sz="0" w:space="0" w:color="auto"/>
                                <w:right w:val="none" w:sz="0" w:space="0" w:color="auto"/>
                              </w:divBdr>
                            </w:div>
                          </w:divsChild>
                        </w:div>
                        <w:div w:id="625962734">
                          <w:marLeft w:val="0"/>
                          <w:marRight w:val="0"/>
                          <w:marTop w:val="0"/>
                          <w:marBottom w:val="188"/>
                          <w:divBdr>
                            <w:top w:val="single" w:sz="2" w:space="0" w:color="auto"/>
                            <w:left w:val="single" w:sz="2" w:space="0" w:color="auto"/>
                            <w:bottom w:val="single" w:sz="2" w:space="0" w:color="auto"/>
                            <w:right w:val="single" w:sz="2" w:space="0" w:color="auto"/>
                          </w:divBdr>
                          <w:divsChild>
                            <w:div w:id="1226990223">
                              <w:marLeft w:val="0"/>
                              <w:marRight w:val="0"/>
                              <w:marTop w:val="0"/>
                              <w:marBottom w:val="0"/>
                              <w:divBdr>
                                <w:top w:val="none" w:sz="0" w:space="0" w:color="auto"/>
                                <w:left w:val="none" w:sz="0" w:space="0" w:color="auto"/>
                                <w:bottom w:val="none" w:sz="0" w:space="0" w:color="auto"/>
                                <w:right w:val="none" w:sz="0" w:space="0" w:color="auto"/>
                              </w:divBdr>
                            </w:div>
                          </w:divsChild>
                        </w:div>
                        <w:div w:id="629358039">
                          <w:marLeft w:val="0"/>
                          <w:marRight w:val="0"/>
                          <w:marTop w:val="0"/>
                          <w:marBottom w:val="188"/>
                          <w:divBdr>
                            <w:top w:val="single" w:sz="2" w:space="0" w:color="auto"/>
                            <w:left w:val="single" w:sz="2" w:space="0" w:color="auto"/>
                            <w:bottom w:val="single" w:sz="2" w:space="0" w:color="auto"/>
                            <w:right w:val="single" w:sz="2" w:space="0" w:color="auto"/>
                          </w:divBdr>
                          <w:divsChild>
                            <w:div w:id="2123957016">
                              <w:marLeft w:val="0"/>
                              <w:marRight w:val="0"/>
                              <w:marTop w:val="0"/>
                              <w:marBottom w:val="0"/>
                              <w:divBdr>
                                <w:top w:val="none" w:sz="0" w:space="0" w:color="auto"/>
                                <w:left w:val="none" w:sz="0" w:space="0" w:color="auto"/>
                                <w:bottom w:val="none" w:sz="0" w:space="0" w:color="auto"/>
                                <w:right w:val="none" w:sz="0" w:space="0" w:color="auto"/>
                              </w:divBdr>
                            </w:div>
                          </w:divsChild>
                        </w:div>
                        <w:div w:id="1341852441">
                          <w:marLeft w:val="0"/>
                          <w:marRight w:val="0"/>
                          <w:marTop w:val="0"/>
                          <w:marBottom w:val="188"/>
                          <w:divBdr>
                            <w:top w:val="single" w:sz="2" w:space="0" w:color="auto"/>
                            <w:left w:val="single" w:sz="2" w:space="0" w:color="auto"/>
                            <w:bottom w:val="single" w:sz="2" w:space="0" w:color="auto"/>
                            <w:right w:val="single" w:sz="2" w:space="0" w:color="auto"/>
                          </w:divBdr>
                          <w:divsChild>
                            <w:div w:id="2082099511">
                              <w:marLeft w:val="0"/>
                              <w:marRight w:val="0"/>
                              <w:marTop w:val="0"/>
                              <w:marBottom w:val="0"/>
                              <w:divBdr>
                                <w:top w:val="none" w:sz="0" w:space="0" w:color="auto"/>
                                <w:left w:val="none" w:sz="0" w:space="0" w:color="auto"/>
                                <w:bottom w:val="none" w:sz="0" w:space="0" w:color="auto"/>
                                <w:right w:val="none" w:sz="0" w:space="0" w:color="auto"/>
                              </w:divBdr>
                            </w:div>
                          </w:divsChild>
                        </w:div>
                        <w:div w:id="407582550">
                          <w:marLeft w:val="0"/>
                          <w:marRight w:val="0"/>
                          <w:marTop w:val="0"/>
                          <w:marBottom w:val="188"/>
                          <w:divBdr>
                            <w:top w:val="single" w:sz="2" w:space="0" w:color="auto"/>
                            <w:left w:val="single" w:sz="2" w:space="0" w:color="auto"/>
                            <w:bottom w:val="single" w:sz="2" w:space="0" w:color="auto"/>
                            <w:right w:val="single" w:sz="2" w:space="0" w:color="auto"/>
                          </w:divBdr>
                          <w:divsChild>
                            <w:div w:id="1686862110">
                              <w:marLeft w:val="0"/>
                              <w:marRight w:val="0"/>
                              <w:marTop w:val="0"/>
                              <w:marBottom w:val="0"/>
                              <w:divBdr>
                                <w:top w:val="none" w:sz="0" w:space="0" w:color="auto"/>
                                <w:left w:val="none" w:sz="0" w:space="0" w:color="auto"/>
                                <w:bottom w:val="none" w:sz="0" w:space="0" w:color="auto"/>
                                <w:right w:val="none" w:sz="0" w:space="0" w:color="auto"/>
                              </w:divBdr>
                            </w:div>
                          </w:divsChild>
                        </w:div>
                        <w:div w:id="1447313674">
                          <w:marLeft w:val="0"/>
                          <w:marRight w:val="0"/>
                          <w:marTop w:val="0"/>
                          <w:marBottom w:val="188"/>
                          <w:divBdr>
                            <w:top w:val="single" w:sz="2" w:space="0" w:color="auto"/>
                            <w:left w:val="single" w:sz="2" w:space="0" w:color="auto"/>
                            <w:bottom w:val="single" w:sz="2" w:space="0" w:color="auto"/>
                            <w:right w:val="single" w:sz="2" w:space="0" w:color="auto"/>
                          </w:divBdr>
                          <w:divsChild>
                            <w:div w:id="1199765">
                              <w:marLeft w:val="0"/>
                              <w:marRight w:val="0"/>
                              <w:marTop w:val="0"/>
                              <w:marBottom w:val="0"/>
                              <w:divBdr>
                                <w:top w:val="none" w:sz="0" w:space="0" w:color="auto"/>
                                <w:left w:val="none" w:sz="0" w:space="0" w:color="auto"/>
                                <w:bottom w:val="none" w:sz="0" w:space="0" w:color="auto"/>
                                <w:right w:val="none" w:sz="0" w:space="0" w:color="auto"/>
                              </w:divBdr>
                            </w:div>
                          </w:divsChild>
                        </w:div>
                        <w:div w:id="2105420389">
                          <w:marLeft w:val="0"/>
                          <w:marRight w:val="0"/>
                          <w:marTop w:val="0"/>
                          <w:marBottom w:val="188"/>
                          <w:divBdr>
                            <w:top w:val="single" w:sz="2" w:space="0" w:color="auto"/>
                            <w:left w:val="single" w:sz="2" w:space="0" w:color="auto"/>
                            <w:bottom w:val="single" w:sz="2" w:space="0" w:color="auto"/>
                            <w:right w:val="single" w:sz="2" w:space="0" w:color="auto"/>
                          </w:divBdr>
                          <w:divsChild>
                            <w:div w:id="18549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065260">
      <w:bodyDiv w:val="1"/>
      <w:marLeft w:val="0"/>
      <w:marRight w:val="0"/>
      <w:marTop w:val="0"/>
      <w:marBottom w:val="0"/>
      <w:divBdr>
        <w:top w:val="none" w:sz="0" w:space="0" w:color="auto"/>
        <w:left w:val="none" w:sz="0" w:space="0" w:color="auto"/>
        <w:bottom w:val="none" w:sz="0" w:space="0" w:color="auto"/>
        <w:right w:val="none" w:sz="0" w:space="0" w:color="auto"/>
      </w:divBdr>
      <w:divsChild>
        <w:div w:id="1392537387">
          <w:marLeft w:val="0"/>
          <w:marRight w:val="0"/>
          <w:marTop w:val="0"/>
          <w:marBottom w:val="0"/>
          <w:divBdr>
            <w:top w:val="single" w:sz="2" w:space="0" w:color="DDDDDD"/>
            <w:left w:val="single" w:sz="2" w:space="0" w:color="DDDDDD"/>
            <w:bottom w:val="single" w:sz="2" w:space="0" w:color="DDDDDD"/>
            <w:right w:val="single" w:sz="2" w:space="0" w:color="DDDDDD"/>
          </w:divBdr>
          <w:divsChild>
            <w:div w:id="1836915342">
              <w:marLeft w:val="3840"/>
              <w:marRight w:val="240"/>
              <w:marTop w:val="94"/>
              <w:marBottom w:val="0"/>
              <w:divBdr>
                <w:top w:val="none" w:sz="0" w:space="0" w:color="auto"/>
                <w:left w:val="none" w:sz="0" w:space="0" w:color="auto"/>
                <w:bottom w:val="none" w:sz="0" w:space="0" w:color="auto"/>
                <w:right w:val="none" w:sz="0" w:space="0" w:color="auto"/>
              </w:divBdr>
              <w:divsChild>
                <w:div w:id="1698431142">
                  <w:marLeft w:val="0"/>
                  <w:marRight w:val="0"/>
                  <w:marTop w:val="0"/>
                  <w:marBottom w:val="0"/>
                  <w:divBdr>
                    <w:top w:val="none" w:sz="0" w:space="0" w:color="auto"/>
                    <w:left w:val="none" w:sz="0" w:space="0" w:color="auto"/>
                    <w:bottom w:val="none" w:sz="0" w:space="0" w:color="auto"/>
                    <w:right w:val="none" w:sz="0" w:space="0" w:color="auto"/>
                  </w:divBdr>
                  <w:divsChild>
                    <w:div w:id="601229652">
                      <w:marLeft w:val="0"/>
                      <w:marRight w:val="0"/>
                      <w:marTop w:val="0"/>
                      <w:marBottom w:val="0"/>
                      <w:divBdr>
                        <w:top w:val="none" w:sz="0" w:space="0" w:color="auto"/>
                        <w:left w:val="none" w:sz="0" w:space="0" w:color="auto"/>
                        <w:bottom w:val="none" w:sz="0" w:space="0" w:color="auto"/>
                        <w:right w:val="none" w:sz="0" w:space="0" w:color="auto"/>
                      </w:divBdr>
                      <w:divsChild>
                        <w:div w:id="1423182590">
                          <w:marLeft w:val="0"/>
                          <w:marRight w:val="0"/>
                          <w:marTop w:val="0"/>
                          <w:marBottom w:val="188"/>
                          <w:divBdr>
                            <w:top w:val="single" w:sz="2" w:space="0" w:color="auto"/>
                            <w:left w:val="single" w:sz="2" w:space="0" w:color="auto"/>
                            <w:bottom w:val="single" w:sz="2" w:space="0" w:color="auto"/>
                            <w:right w:val="single" w:sz="2" w:space="0" w:color="auto"/>
                          </w:divBdr>
                          <w:divsChild>
                            <w:div w:id="2075928854">
                              <w:marLeft w:val="0"/>
                              <w:marRight w:val="0"/>
                              <w:marTop w:val="0"/>
                              <w:marBottom w:val="0"/>
                              <w:divBdr>
                                <w:top w:val="none" w:sz="0" w:space="0" w:color="auto"/>
                                <w:left w:val="none" w:sz="0" w:space="0" w:color="auto"/>
                                <w:bottom w:val="none" w:sz="0" w:space="0" w:color="auto"/>
                                <w:right w:val="none" w:sz="0" w:space="0" w:color="auto"/>
                              </w:divBdr>
                            </w:div>
                          </w:divsChild>
                        </w:div>
                        <w:div w:id="1166093012">
                          <w:marLeft w:val="0"/>
                          <w:marRight w:val="0"/>
                          <w:marTop w:val="0"/>
                          <w:marBottom w:val="188"/>
                          <w:divBdr>
                            <w:top w:val="single" w:sz="2" w:space="0" w:color="auto"/>
                            <w:left w:val="single" w:sz="2" w:space="0" w:color="auto"/>
                            <w:bottom w:val="single" w:sz="2" w:space="0" w:color="auto"/>
                            <w:right w:val="single" w:sz="2" w:space="0" w:color="auto"/>
                          </w:divBdr>
                          <w:divsChild>
                            <w:div w:id="87774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8525500">
      <w:bodyDiv w:val="1"/>
      <w:marLeft w:val="0"/>
      <w:marRight w:val="0"/>
      <w:marTop w:val="0"/>
      <w:marBottom w:val="0"/>
      <w:divBdr>
        <w:top w:val="none" w:sz="0" w:space="0" w:color="auto"/>
        <w:left w:val="none" w:sz="0" w:space="0" w:color="auto"/>
        <w:bottom w:val="none" w:sz="0" w:space="0" w:color="auto"/>
        <w:right w:val="none" w:sz="0" w:space="0" w:color="auto"/>
      </w:divBdr>
      <w:divsChild>
        <w:div w:id="272056684">
          <w:marLeft w:val="0"/>
          <w:marRight w:val="0"/>
          <w:marTop w:val="0"/>
          <w:marBottom w:val="0"/>
          <w:divBdr>
            <w:top w:val="single" w:sz="2" w:space="0" w:color="DDDDDD"/>
            <w:left w:val="single" w:sz="2" w:space="0" w:color="DDDDDD"/>
            <w:bottom w:val="single" w:sz="2" w:space="0" w:color="DDDDDD"/>
            <w:right w:val="single" w:sz="2" w:space="0" w:color="DDDDDD"/>
          </w:divBdr>
          <w:divsChild>
            <w:div w:id="1352340862">
              <w:marLeft w:val="3840"/>
              <w:marRight w:val="240"/>
              <w:marTop w:val="94"/>
              <w:marBottom w:val="0"/>
              <w:divBdr>
                <w:top w:val="none" w:sz="0" w:space="0" w:color="auto"/>
                <w:left w:val="none" w:sz="0" w:space="0" w:color="auto"/>
                <w:bottom w:val="none" w:sz="0" w:space="0" w:color="auto"/>
                <w:right w:val="none" w:sz="0" w:space="0" w:color="auto"/>
              </w:divBdr>
              <w:divsChild>
                <w:div w:id="2131826131">
                  <w:marLeft w:val="0"/>
                  <w:marRight w:val="0"/>
                  <w:marTop w:val="0"/>
                  <w:marBottom w:val="0"/>
                  <w:divBdr>
                    <w:top w:val="none" w:sz="0" w:space="0" w:color="auto"/>
                    <w:left w:val="none" w:sz="0" w:space="0" w:color="auto"/>
                    <w:bottom w:val="none" w:sz="0" w:space="0" w:color="auto"/>
                    <w:right w:val="none" w:sz="0" w:space="0" w:color="auto"/>
                  </w:divBdr>
                  <w:divsChild>
                    <w:div w:id="1581133313">
                      <w:marLeft w:val="0"/>
                      <w:marRight w:val="0"/>
                      <w:marTop w:val="0"/>
                      <w:marBottom w:val="0"/>
                      <w:divBdr>
                        <w:top w:val="none" w:sz="0" w:space="0" w:color="auto"/>
                        <w:left w:val="none" w:sz="0" w:space="0" w:color="auto"/>
                        <w:bottom w:val="none" w:sz="0" w:space="0" w:color="auto"/>
                        <w:right w:val="none" w:sz="0" w:space="0" w:color="auto"/>
                      </w:divBdr>
                      <w:divsChild>
                        <w:div w:id="2058701093">
                          <w:marLeft w:val="0"/>
                          <w:marRight w:val="0"/>
                          <w:marTop w:val="0"/>
                          <w:marBottom w:val="188"/>
                          <w:divBdr>
                            <w:top w:val="single" w:sz="2" w:space="0" w:color="auto"/>
                            <w:left w:val="single" w:sz="2" w:space="0" w:color="auto"/>
                            <w:bottom w:val="single" w:sz="2" w:space="0" w:color="auto"/>
                            <w:right w:val="single" w:sz="2" w:space="0" w:color="auto"/>
                          </w:divBdr>
                          <w:divsChild>
                            <w:div w:id="1564674772">
                              <w:marLeft w:val="0"/>
                              <w:marRight w:val="0"/>
                              <w:marTop w:val="0"/>
                              <w:marBottom w:val="0"/>
                              <w:divBdr>
                                <w:top w:val="none" w:sz="0" w:space="0" w:color="auto"/>
                                <w:left w:val="none" w:sz="0" w:space="0" w:color="auto"/>
                                <w:bottom w:val="none" w:sz="0" w:space="0" w:color="auto"/>
                                <w:right w:val="none" w:sz="0" w:space="0" w:color="auto"/>
                              </w:divBdr>
                            </w:div>
                          </w:divsChild>
                        </w:div>
                        <w:div w:id="716047058">
                          <w:marLeft w:val="0"/>
                          <w:marRight w:val="0"/>
                          <w:marTop w:val="0"/>
                          <w:marBottom w:val="188"/>
                          <w:divBdr>
                            <w:top w:val="single" w:sz="2" w:space="0" w:color="auto"/>
                            <w:left w:val="single" w:sz="2" w:space="0" w:color="auto"/>
                            <w:bottom w:val="single" w:sz="2" w:space="0" w:color="auto"/>
                            <w:right w:val="single" w:sz="2" w:space="0" w:color="auto"/>
                          </w:divBdr>
                          <w:divsChild>
                            <w:div w:id="519465969">
                              <w:marLeft w:val="0"/>
                              <w:marRight w:val="0"/>
                              <w:marTop w:val="0"/>
                              <w:marBottom w:val="0"/>
                              <w:divBdr>
                                <w:top w:val="none" w:sz="0" w:space="0" w:color="auto"/>
                                <w:left w:val="none" w:sz="0" w:space="0" w:color="auto"/>
                                <w:bottom w:val="none" w:sz="0" w:space="0" w:color="auto"/>
                                <w:right w:val="none" w:sz="0" w:space="0" w:color="auto"/>
                              </w:divBdr>
                            </w:div>
                          </w:divsChild>
                        </w:div>
                        <w:div w:id="956830897">
                          <w:marLeft w:val="0"/>
                          <w:marRight w:val="0"/>
                          <w:marTop w:val="0"/>
                          <w:marBottom w:val="188"/>
                          <w:divBdr>
                            <w:top w:val="single" w:sz="2" w:space="0" w:color="auto"/>
                            <w:left w:val="single" w:sz="2" w:space="0" w:color="auto"/>
                            <w:bottom w:val="single" w:sz="2" w:space="0" w:color="auto"/>
                            <w:right w:val="single" w:sz="2" w:space="0" w:color="auto"/>
                          </w:divBdr>
                          <w:divsChild>
                            <w:div w:id="825895266">
                              <w:marLeft w:val="0"/>
                              <w:marRight w:val="0"/>
                              <w:marTop w:val="0"/>
                              <w:marBottom w:val="0"/>
                              <w:divBdr>
                                <w:top w:val="none" w:sz="0" w:space="0" w:color="auto"/>
                                <w:left w:val="none" w:sz="0" w:space="0" w:color="auto"/>
                                <w:bottom w:val="none" w:sz="0" w:space="0" w:color="auto"/>
                                <w:right w:val="none" w:sz="0" w:space="0" w:color="auto"/>
                              </w:divBdr>
                            </w:div>
                          </w:divsChild>
                        </w:div>
                        <w:div w:id="768358506">
                          <w:marLeft w:val="0"/>
                          <w:marRight w:val="0"/>
                          <w:marTop w:val="0"/>
                          <w:marBottom w:val="188"/>
                          <w:divBdr>
                            <w:top w:val="single" w:sz="2" w:space="0" w:color="auto"/>
                            <w:left w:val="single" w:sz="2" w:space="0" w:color="auto"/>
                            <w:bottom w:val="single" w:sz="2" w:space="0" w:color="auto"/>
                            <w:right w:val="single" w:sz="2" w:space="0" w:color="auto"/>
                          </w:divBdr>
                          <w:divsChild>
                            <w:div w:id="1346590874">
                              <w:marLeft w:val="0"/>
                              <w:marRight w:val="0"/>
                              <w:marTop w:val="0"/>
                              <w:marBottom w:val="0"/>
                              <w:divBdr>
                                <w:top w:val="none" w:sz="0" w:space="0" w:color="auto"/>
                                <w:left w:val="none" w:sz="0" w:space="0" w:color="auto"/>
                                <w:bottom w:val="none" w:sz="0" w:space="0" w:color="auto"/>
                                <w:right w:val="none" w:sz="0" w:space="0" w:color="auto"/>
                              </w:divBdr>
                            </w:div>
                          </w:divsChild>
                        </w:div>
                        <w:div w:id="1111777426">
                          <w:marLeft w:val="0"/>
                          <w:marRight w:val="0"/>
                          <w:marTop w:val="0"/>
                          <w:marBottom w:val="188"/>
                          <w:divBdr>
                            <w:top w:val="single" w:sz="2" w:space="0" w:color="auto"/>
                            <w:left w:val="single" w:sz="2" w:space="0" w:color="auto"/>
                            <w:bottom w:val="single" w:sz="2" w:space="0" w:color="auto"/>
                            <w:right w:val="single" w:sz="2" w:space="0" w:color="auto"/>
                          </w:divBdr>
                          <w:divsChild>
                            <w:div w:id="1206333682">
                              <w:marLeft w:val="0"/>
                              <w:marRight w:val="0"/>
                              <w:marTop w:val="0"/>
                              <w:marBottom w:val="0"/>
                              <w:divBdr>
                                <w:top w:val="none" w:sz="0" w:space="0" w:color="auto"/>
                                <w:left w:val="none" w:sz="0" w:space="0" w:color="auto"/>
                                <w:bottom w:val="none" w:sz="0" w:space="0" w:color="auto"/>
                                <w:right w:val="none" w:sz="0" w:space="0" w:color="auto"/>
                              </w:divBdr>
                            </w:div>
                          </w:divsChild>
                        </w:div>
                        <w:div w:id="567769357">
                          <w:marLeft w:val="0"/>
                          <w:marRight w:val="0"/>
                          <w:marTop w:val="0"/>
                          <w:marBottom w:val="188"/>
                          <w:divBdr>
                            <w:top w:val="single" w:sz="2" w:space="0" w:color="auto"/>
                            <w:left w:val="single" w:sz="2" w:space="0" w:color="auto"/>
                            <w:bottom w:val="single" w:sz="2" w:space="0" w:color="auto"/>
                            <w:right w:val="single" w:sz="2" w:space="0" w:color="auto"/>
                          </w:divBdr>
                          <w:divsChild>
                            <w:div w:id="1781220414">
                              <w:marLeft w:val="0"/>
                              <w:marRight w:val="0"/>
                              <w:marTop w:val="0"/>
                              <w:marBottom w:val="0"/>
                              <w:divBdr>
                                <w:top w:val="none" w:sz="0" w:space="0" w:color="auto"/>
                                <w:left w:val="none" w:sz="0" w:space="0" w:color="auto"/>
                                <w:bottom w:val="none" w:sz="0" w:space="0" w:color="auto"/>
                                <w:right w:val="none" w:sz="0" w:space="0" w:color="auto"/>
                              </w:divBdr>
                            </w:div>
                          </w:divsChild>
                        </w:div>
                        <w:div w:id="1842428215">
                          <w:marLeft w:val="0"/>
                          <w:marRight w:val="0"/>
                          <w:marTop w:val="0"/>
                          <w:marBottom w:val="188"/>
                          <w:divBdr>
                            <w:top w:val="single" w:sz="2" w:space="0" w:color="auto"/>
                            <w:left w:val="single" w:sz="2" w:space="0" w:color="auto"/>
                            <w:bottom w:val="single" w:sz="2" w:space="0" w:color="auto"/>
                            <w:right w:val="single" w:sz="2" w:space="0" w:color="auto"/>
                          </w:divBdr>
                          <w:divsChild>
                            <w:div w:id="572201255">
                              <w:marLeft w:val="0"/>
                              <w:marRight w:val="0"/>
                              <w:marTop w:val="0"/>
                              <w:marBottom w:val="0"/>
                              <w:divBdr>
                                <w:top w:val="none" w:sz="0" w:space="0" w:color="auto"/>
                                <w:left w:val="none" w:sz="0" w:space="0" w:color="auto"/>
                                <w:bottom w:val="none" w:sz="0" w:space="0" w:color="auto"/>
                                <w:right w:val="none" w:sz="0" w:space="0" w:color="auto"/>
                              </w:divBdr>
                            </w:div>
                          </w:divsChild>
                        </w:div>
                        <w:div w:id="2115249133">
                          <w:marLeft w:val="0"/>
                          <w:marRight w:val="0"/>
                          <w:marTop w:val="0"/>
                          <w:marBottom w:val="188"/>
                          <w:divBdr>
                            <w:top w:val="single" w:sz="2" w:space="0" w:color="auto"/>
                            <w:left w:val="single" w:sz="2" w:space="0" w:color="auto"/>
                            <w:bottom w:val="single" w:sz="2" w:space="0" w:color="auto"/>
                            <w:right w:val="single" w:sz="2" w:space="0" w:color="auto"/>
                          </w:divBdr>
                          <w:divsChild>
                            <w:div w:id="515274350">
                              <w:marLeft w:val="0"/>
                              <w:marRight w:val="0"/>
                              <w:marTop w:val="0"/>
                              <w:marBottom w:val="0"/>
                              <w:divBdr>
                                <w:top w:val="none" w:sz="0" w:space="0" w:color="auto"/>
                                <w:left w:val="none" w:sz="0" w:space="0" w:color="auto"/>
                                <w:bottom w:val="none" w:sz="0" w:space="0" w:color="auto"/>
                                <w:right w:val="none" w:sz="0" w:space="0" w:color="auto"/>
                              </w:divBdr>
                            </w:div>
                          </w:divsChild>
                        </w:div>
                        <w:div w:id="1444497340">
                          <w:marLeft w:val="0"/>
                          <w:marRight w:val="0"/>
                          <w:marTop w:val="0"/>
                          <w:marBottom w:val="188"/>
                          <w:divBdr>
                            <w:top w:val="single" w:sz="2" w:space="0" w:color="auto"/>
                            <w:left w:val="single" w:sz="2" w:space="0" w:color="auto"/>
                            <w:bottom w:val="single" w:sz="2" w:space="0" w:color="auto"/>
                            <w:right w:val="single" w:sz="2" w:space="0" w:color="auto"/>
                          </w:divBdr>
                          <w:divsChild>
                            <w:div w:id="1468622103">
                              <w:marLeft w:val="0"/>
                              <w:marRight w:val="0"/>
                              <w:marTop w:val="0"/>
                              <w:marBottom w:val="0"/>
                              <w:divBdr>
                                <w:top w:val="none" w:sz="0" w:space="0" w:color="auto"/>
                                <w:left w:val="none" w:sz="0" w:space="0" w:color="auto"/>
                                <w:bottom w:val="none" w:sz="0" w:space="0" w:color="auto"/>
                                <w:right w:val="none" w:sz="0" w:space="0" w:color="auto"/>
                              </w:divBdr>
                            </w:div>
                          </w:divsChild>
                        </w:div>
                        <w:div w:id="294138217">
                          <w:marLeft w:val="0"/>
                          <w:marRight w:val="0"/>
                          <w:marTop w:val="0"/>
                          <w:marBottom w:val="188"/>
                          <w:divBdr>
                            <w:top w:val="single" w:sz="2" w:space="0" w:color="auto"/>
                            <w:left w:val="single" w:sz="2" w:space="0" w:color="auto"/>
                            <w:bottom w:val="single" w:sz="2" w:space="0" w:color="auto"/>
                            <w:right w:val="single" w:sz="2" w:space="0" w:color="auto"/>
                          </w:divBdr>
                          <w:divsChild>
                            <w:div w:id="667944564">
                              <w:marLeft w:val="0"/>
                              <w:marRight w:val="0"/>
                              <w:marTop w:val="0"/>
                              <w:marBottom w:val="0"/>
                              <w:divBdr>
                                <w:top w:val="none" w:sz="0" w:space="0" w:color="auto"/>
                                <w:left w:val="none" w:sz="0" w:space="0" w:color="auto"/>
                                <w:bottom w:val="none" w:sz="0" w:space="0" w:color="auto"/>
                                <w:right w:val="none" w:sz="0" w:space="0" w:color="auto"/>
                              </w:divBdr>
                            </w:div>
                          </w:divsChild>
                        </w:div>
                        <w:div w:id="915939139">
                          <w:marLeft w:val="0"/>
                          <w:marRight w:val="0"/>
                          <w:marTop w:val="0"/>
                          <w:marBottom w:val="188"/>
                          <w:divBdr>
                            <w:top w:val="single" w:sz="2" w:space="0" w:color="auto"/>
                            <w:left w:val="single" w:sz="2" w:space="0" w:color="auto"/>
                            <w:bottom w:val="single" w:sz="2" w:space="0" w:color="auto"/>
                            <w:right w:val="single" w:sz="2" w:space="0" w:color="auto"/>
                          </w:divBdr>
                          <w:divsChild>
                            <w:div w:id="65117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6848178">
      <w:bodyDiv w:val="1"/>
      <w:marLeft w:val="0"/>
      <w:marRight w:val="0"/>
      <w:marTop w:val="0"/>
      <w:marBottom w:val="0"/>
      <w:divBdr>
        <w:top w:val="none" w:sz="0" w:space="0" w:color="auto"/>
        <w:left w:val="none" w:sz="0" w:space="0" w:color="auto"/>
        <w:bottom w:val="none" w:sz="0" w:space="0" w:color="auto"/>
        <w:right w:val="none" w:sz="0" w:space="0" w:color="auto"/>
      </w:divBdr>
      <w:divsChild>
        <w:div w:id="107354503">
          <w:marLeft w:val="3960"/>
          <w:marRight w:val="240"/>
          <w:marTop w:val="0"/>
          <w:marBottom w:val="0"/>
          <w:divBdr>
            <w:top w:val="none" w:sz="0" w:space="0" w:color="auto"/>
            <w:left w:val="none" w:sz="0" w:space="0" w:color="auto"/>
            <w:bottom w:val="none" w:sz="0" w:space="0" w:color="auto"/>
            <w:right w:val="none" w:sz="0" w:space="0" w:color="auto"/>
          </w:divBdr>
          <w:divsChild>
            <w:div w:id="292104659">
              <w:marLeft w:val="19"/>
              <w:marRight w:val="0"/>
              <w:marTop w:val="0"/>
              <w:marBottom w:val="0"/>
              <w:divBdr>
                <w:top w:val="none" w:sz="0" w:space="0" w:color="auto"/>
                <w:left w:val="single" w:sz="8" w:space="0" w:color="BDA480"/>
                <w:bottom w:val="none" w:sz="0" w:space="0" w:color="auto"/>
                <w:right w:val="none" w:sz="0" w:space="0" w:color="auto"/>
              </w:divBdr>
              <w:divsChild>
                <w:div w:id="1235699384">
                  <w:marLeft w:val="240"/>
                  <w:marRight w:val="240"/>
                  <w:marTop w:val="0"/>
                  <w:marBottom w:val="0"/>
                  <w:divBdr>
                    <w:top w:val="none" w:sz="0" w:space="0" w:color="auto"/>
                    <w:left w:val="none" w:sz="0" w:space="0" w:color="auto"/>
                    <w:bottom w:val="none" w:sz="0" w:space="0" w:color="auto"/>
                    <w:right w:val="none" w:sz="0" w:space="0" w:color="auto"/>
                  </w:divBdr>
                  <w:divsChild>
                    <w:div w:id="770974524">
                      <w:marLeft w:val="0"/>
                      <w:marRight w:val="376"/>
                      <w:marTop w:val="0"/>
                      <w:marBottom w:val="188"/>
                      <w:divBdr>
                        <w:top w:val="none" w:sz="0" w:space="0" w:color="auto"/>
                        <w:left w:val="none" w:sz="0" w:space="0" w:color="auto"/>
                        <w:bottom w:val="none" w:sz="0" w:space="0" w:color="auto"/>
                        <w:right w:val="none" w:sz="0" w:space="0" w:color="auto"/>
                      </w:divBdr>
                    </w:div>
                  </w:divsChild>
                </w:div>
              </w:divsChild>
            </w:div>
          </w:divsChild>
        </w:div>
      </w:divsChild>
    </w:div>
    <w:div w:id="1862280519">
      <w:bodyDiv w:val="1"/>
      <w:marLeft w:val="0"/>
      <w:marRight w:val="0"/>
      <w:marTop w:val="0"/>
      <w:marBottom w:val="0"/>
      <w:divBdr>
        <w:top w:val="none" w:sz="0" w:space="0" w:color="auto"/>
        <w:left w:val="none" w:sz="0" w:space="0" w:color="auto"/>
        <w:bottom w:val="none" w:sz="0" w:space="0" w:color="auto"/>
        <w:right w:val="none" w:sz="0" w:space="0" w:color="auto"/>
      </w:divBdr>
      <w:divsChild>
        <w:div w:id="2042120700">
          <w:marLeft w:val="0"/>
          <w:marRight w:val="0"/>
          <w:marTop w:val="0"/>
          <w:marBottom w:val="0"/>
          <w:divBdr>
            <w:top w:val="single" w:sz="2" w:space="0" w:color="DDDDDD"/>
            <w:left w:val="single" w:sz="2" w:space="0" w:color="DDDDDD"/>
            <w:bottom w:val="single" w:sz="2" w:space="0" w:color="DDDDDD"/>
            <w:right w:val="single" w:sz="2" w:space="0" w:color="DDDDDD"/>
          </w:divBdr>
          <w:divsChild>
            <w:div w:id="109400086">
              <w:marLeft w:val="3840"/>
              <w:marRight w:val="240"/>
              <w:marTop w:val="94"/>
              <w:marBottom w:val="0"/>
              <w:divBdr>
                <w:top w:val="none" w:sz="0" w:space="0" w:color="auto"/>
                <w:left w:val="none" w:sz="0" w:space="0" w:color="auto"/>
                <w:bottom w:val="none" w:sz="0" w:space="0" w:color="auto"/>
                <w:right w:val="none" w:sz="0" w:space="0" w:color="auto"/>
              </w:divBdr>
              <w:divsChild>
                <w:div w:id="1855461818">
                  <w:marLeft w:val="0"/>
                  <w:marRight w:val="0"/>
                  <w:marTop w:val="0"/>
                  <w:marBottom w:val="0"/>
                  <w:divBdr>
                    <w:top w:val="none" w:sz="0" w:space="0" w:color="auto"/>
                    <w:left w:val="none" w:sz="0" w:space="0" w:color="auto"/>
                    <w:bottom w:val="none" w:sz="0" w:space="0" w:color="auto"/>
                    <w:right w:val="none" w:sz="0" w:space="0" w:color="auto"/>
                  </w:divBdr>
                  <w:divsChild>
                    <w:div w:id="579023188">
                      <w:marLeft w:val="0"/>
                      <w:marRight w:val="0"/>
                      <w:marTop w:val="0"/>
                      <w:marBottom w:val="0"/>
                      <w:divBdr>
                        <w:top w:val="none" w:sz="0" w:space="0" w:color="auto"/>
                        <w:left w:val="none" w:sz="0" w:space="0" w:color="auto"/>
                        <w:bottom w:val="none" w:sz="0" w:space="0" w:color="auto"/>
                        <w:right w:val="none" w:sz="0" w:space="0" w:color="auto"/>
                      </w:divBdr>
                      <w:divsChild>
                        <w:div w:id="1475172251">
                          <w:marLeft w:val="0"/>
                          <w:marRight w:val="0"/>
                          <w:marTop w:val="0"/>
                          <w:marBottom w:val="188"/>
                          <w:divBdr>
                            <w:top w:val="single" w:sz="2" w:space="0" w:color="auto"/>
                            <w:left w:val="single" w:sz="2" w:space="0" w:color="auto"/>
                            <w:bottom w:val="single" w:sz="2" w:space="0" w:color="auto"/>
                            <w:right w:val="single" w:sz="2" w:space="0" w:color="auto"/>
                          </w:divBdr>
                          <w:divsChild>
                            <w:div w:id="562065211">
                              <w:marLeft w:val="0"/>
                              <w:marRight w:val="0"/>
                              <w:marTop w:val="0"/>
                              <w:marBottom w:val="0"/>
                              <w:divBdr>
                                <w:top w:val="none" w:sz="0" w:space="0" w:color="auto"/>
                                <w:left w:val="none" w:sz="0" w:space="0" w:color="auto"/>
                                <w:bottom w:val="none" w:sz="0" w:space="0" w:color="auto"/>
                                <w:right w:val="none" w:sz="0" w:space="0" w:color="auto"/>
                              </w:divBdr>
                            </w:div>
                          </w:divsChild>
                        </w:div>
                        <w:div w:id="2139183410">
                          <w:marLeft w:val="0"/>
                          <w:marRight w:val="0"/>
                          <w:marTop w:val="0"/>
                          <w:marBottom w:val="188"/>
                          <w:divBdr>
                            <w:top w:val="single" w:sz="2" w:space="0" w:color="auto"/>
                            <w:left w:val="single" w:sz="2" w:space="0" w:color="auto"/>
                            <w:bottom w:val="single" w:sz="2" w:space="0" w:color="auto"/>
                            <w:right w:val="single" w:sz="2" w:space="0" w:color="auto"/>
                          </w:divBdr>
                          <w:divsChild>
                            <w:div w:id="1878152324">
                              <w:marLeft w:val="0"/>
                              <w:marRight w:val="0"/>
                              <w:marTop w:val="0"/>
                              <w:marBottom w:val="0"/>
                              <w:divBdr>
                                <w:top w:val="none" w:sz="0" w:space="0" w:color="auto"/>
                                <w:left w:val="none" w:sz="0" w:space="0" w:color="auto"/>
                                <w:bottom w:val="none" w:sz="0" w:space="0" w:color="auto"/>
                                <w:right w:val="none" w:sz="0" w:space="0" w:color="auto"/>
                              </w:divBdr>
                            </w:div>
                          </w:divsChild>
                        </w:div>
                        <w:div w:id="624892251">
                          <w:marLeft w:val="0"/>
                          <w:marRight w:val="0"/>
                          <w:marTop w:val="0"/>
                          <w:marBottom w:val="188"/>
                          <w:divBdr>
                            <w:top w:val="single" w:sz="2" w:space="0" w:color="auto"/>
                            <w:left w:val="single" w:sz="2" w:space="0" w:color="auto"/>
                            <w:bottom w:val="single" w:sz="2" w:space="0" w:color="auto"/>
                            <w:right w:val="single" w:sz="2" w:space="0" w:color="auto"/>
                          </w:divBdr>
                          <w:divsChild>
                            <w:div w:id="2015188428">
                              <w:marLeft w:val="0"/>
                              <w:marRight w:val="0"/>
                              <w:marTop w:val="0"/>
                              <w:marBottom w:val="0"/>
                              <w:divBdr>
                                <w:top w:val="none" w:sz="0" w:space="0" w:color="auto"/>
                                <w:left w:val="none" w:sz="0" w:space="0" w:color="auto"/>
                                <w:bottom w:val="none" w:sz="0" w:space="0" w:color="auto"/>
                                <w:right w:val="none" w:sz="0" w:space="0" w:color="auto"/>
                              </w:divBdr>
                            </w:div>
                          </w:divsChild>
                        </w:div>
                        <w:div w:id="65614342">
                          <w:marLeft w:val="0"/>
                          <w:marRight w:val="0"/>
                          <w:marTop w:val="0"/>
                          <w:marBottom w:val="188"/>
                          <w:divBdr>
                            <w:top w:val="single" w:sz="2" w:space="0" w:color="auto"/>
                            <w:left w:val="single" w:sz="2" w:space="0" w:color="auto"/>
                            <w:bottom w:val="single" w:sz="2" w:space="0" w:color="auto"/>
                            <w:right w:val="single" w:sz="2" w:space="0" w:color="auto"/>
                          </w:divBdr>
                          <w:divsChild>
                            <w:div w:id="88082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298089">
      <w:bodyDiv w:val="1"/>
      <w:marLeft w:val="0"/>
      <w:marRight w:val="0"/>
      <w:marTop w:val="0"/>
      <w:marBottom w:val="0"/>
      <w:divBdr>
        <w:top w:val="none" w:sz="0" w:space="0" w:color="auto"/>
        <w:left w:val="none" w:sz="0" w:space="0" w:color="auto"/>
        <w:bottom w:val="none" w:sz="0" w:space="0" w:color="auto"/>
        <w:right w:val="none" w:sz="0" w:space="0" w:color="auto"/>
      </w:divBdr>
    </w:div>
    <w:div w:id="1997758370">
      <w:bodyDiv w:val="1"/>
      <w:marLeft w:val="0"/>
      <w:marRight w:val="0"/>
      <w:marTop w:val="0"/>
      <w:marBottom w:val="0"/>
      <w:divBdr>
        <w:top w:val="none" w:sz="0" w:space="0" w:color="auto"/>
        <w:left w:val="none" w:sz="0" w:space="0" w:color="auto"/>
        <w:bottom w:val="none" w:sz="0" w:space="0" w:color="auto"/>
        <w:right w:val="none" w:sz="0" w:space="0" w:color="auto"/>
      </w:divBdr>
      <w:divsChild>
        <w:div w:id="784811613">
          <w:marLeft w:val="3960"/>
          <w:marRight w:val="240"/>
          <w:marTop w:val="0"/>
          <w:marBottom w:val="0"/>
          <w:divBdr>
            <w:top w:val="none" w:sz="0" w:space="0" w:color="auto"/>
            <w:left w:val="none" w:sz="0" w:space="0" w:color="auto"/>
            <w:bottom w:val="none" w:sz="0" w:space="0" w:color="auto"/>
            <w:right w:val="none" w:sz="0" w:space="0" w:color="auto"/>
          </w:divBdr>
          <w:divsChild>
            <w:div w:id="496503887">
              <w:marLeft w:val="19"/>
              <w:marRight w:val="0"/>
              <w:marTop w:val="0"/>
              <w:marBottom w:val="0"/>
              <w:divBdr>
                <w:top w:val="none" w:sz="0" w:space="0" w:color="auto"/>
                <w:left w:val="single" w:sz="8" w:space="0" w:color="BDA480"/>
                <w:bottom w:val="none" w:sz="0" w:space="0" w:color="auto"/>
                <w:right w:val="none" w:sz="0" w:space="0" w:color="auto"/>
              </w:divBdr>
              <w:divsChild>
                <w:div w:id="856696211">
                  <w:marLeft w:val="240"/>
                  <w:marRight w:val="240"/>
                  <w:marTop w:val="0"/>
                  <w:marBottom w:val="0"/>
                  <w:divBdr>
                    <w:top w:val="none" w:sz="0" w:space="0" w:color="auto"/>
                    <w:left w:val="none" w:sz="0" w:space="0" w:color="auto"/>
                    <w:bottom w:val="none" w:sz="0" w:space="0" w:color="auto"/>
                    <w:right w:val="none" w:sz="0" w:space="0" w:color="auto"/>
                  </w:divBdr>
                  <w:divsChild>
                    <w:div w:id="1902666909">
                      <w:marLeft w:val="47"/>
                      <w:marRight w:val="0"/>
                      <w:marTop w:val="0"/>
                      <w:marBottom w:val="0"/>
                      <w:divBdr>
                        <w:top w:val="single" w:sz="4" w:space="1" w:color="CCCCCC"/>
                        <w:left w:val="single" w:sz="4" w:space="1" w:color="CCCCCC"/>
                        <w:bottom w:val="single" w:sz="4" w:space="1" w:color="CCCCCC"/>
                        <w:right w:val="single" w:sz="4" w:space="1" w:color="CCCCCC"/>
                      </w:divBdr>
                    </w:div>
                    <w:div w:id="2027438039">
                      <w:marLeft w:val="0"/>
                      <w:marRight w:val="0"/>
                      <w:marTop w:val="0"/>
                      <w:marBottom w:val="0"/>
                      <w:divBdr>
                        <w:top w:val="none" w:sz="0" w:space="0" w:color="auto"/>
                        <w:left w:val="none" w:sz="0" w:space="0" w:color="auto"/>
                        <w:bottom w:val="none" w:sz="0" w:space="0" w:color="auto"/>
                        <w:right w:val="none" w:sz="0" w:space="0" w:color="auto"/>
                      </w:divBdr>
                      <w:divsChild>
                        <w:div w:id="1920098624">
                          <w:marLeft w:val="18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3848553">
      <w:bodyDiv w:val="1"/>
      <w:marLeft w:val="0"/>
      <w:marRight w:val="0"/>
      <w:marTop w:val="0"/>
      <w:marBottom w:val="0"/>
      <w:divBdr>
        <w:top w:val="none" w:sz="0" w:space="0" w:color="auto"/>
        <w:left w:val="none" w:sz="0" w:space="0" w:color="auto"/>
        <w:bottom w:val="none" w:sz="0" w:space="0" w:color="auto"/>
        <w:right w:val="none" w:sz="0" w:space="0" w:color="auto"/>
      </w:divBdr>
      <w:divsChild>
        <w:div w:id="1169097064">
          <w:marLeft w:val="3960"/>
          <w:marRight w:val="240"/>
          <w:marTop w:val="0"/>
          <w:marBottom w:val="0"/>
          <w:divBdr>
            <w:top w:val="none" w:sz="0" w:space="0" w:color="auto"/>
            <w:left w:val="none" w:sz="0" w:space="0" w:color="auto"/>
            <w:bottom w:val="none" w:sz="0" w:space="0" w:color="auto"/>
            <w:right w:val="none" w:sz="0" w:space="0" w:color="auto"/>
          </w:divBdr>
          <w:divsChild>
            <w:div w:id="670185357">
              <w:marLeft w:val="19"/>
              <w:marRight w:val="0"/>
              <w:marTop w:val="0"/>
              <w:marBottom w:val="0"/>
              <w:divBdr>
                <w:top w:val="none" w:sz="0" w:space="0" w:color="auto"/>
                <w:left w:val="single" w:sz="8" w:space="0" w:color="BDA480"/>
                <w:bottom w:val="none" w:sz="0" w:space="0" w:color="auto"/>
                <w:right w:val="none" w:sz="0" w:space="0" w:color="auto"/>
              </w:divBdr>
              <w:divsChild>
                <w:div w:id="628361875">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jpeg"/><Relationship Id="rId117" Type="http://schemas.openxmlformats.org/officeDocument/2006/relationships/image" Target="media/image99.jpeg"/><Relationship Id="rId21" Type="http://schemas.openxmlformats.org/officeDocument/2006/relationships/hyperlink" Target="mailto:david@workspacetraining.com.au" TargetMode="External"/><Relationship Id="rId42" Type="http://schemas.openxmlformats.org/officeDocument/2006/relationships/image" Target="media/image24.jpeg"/><Relationship Id="rId47" Type="http://schemas.openxmlformats.org/officeDocument/2006/relationships/image" Target="media/image29.jpeg"/><Relationship Id="rId63" Type="http://schemas.openxmlformats.org/officeDocument/2006/relationships/image" Target="media/image45.jpeg"/><Relationship Id="rId68" Type="http://schemas.openxmlformats.org/officeDocument/2006/relationships/image" Target="media/image50.jpeg"/><Relationship Id="rId84" Type="http://schemas.openxmlformats.org/officeDocument/2006/relationships/image" Target="media/image66.jpeg"/><Relationship Id="rId89" Type="http://schemas.openxmlformats.org/officeDocument/2006/relationships/image" Target="media/image71.jpeg"/><Relationship Id="rId112" Type="http://schemas.openxmlformats.org/officeDocument/2006/relationships/image" Target="media/image94.jpeg"/><Relationship Id="rId133" Type="http://schemas.openxmlformats.org/officeDocument/2006/relationships/image" Target="media/image115.jpeg"/><Relationship Id="rId138" Type="http://schemas.openxmlformats.org/officeDocument/2006/relationships/hyperlink" Target="http://www.youtube.com/watch?v=2fXgLsHsZNI" TargetMode="External"/><Relationship Id="rId154" Type="http://schemas.openxmlformats.org/officeDocument/2006/relationships/image" Target="media/image134.jpeg"/><Relationship Id="rId16" Type="http://schemas.openxmlformats.org/officeDocument/2006/relationships/image" Target="media/image6.jpeg"/><Relationship Id="rId107" Type="http://schemas.openxmlformats.org/officeDocument/2006/relationships/image" Target="media/image89.jpeg"/><Relationship Id="rId11" Type="http://schemas.openxmlformats.org/officeDocument/2006/relationships/footer" Target="footer1.xml"/><Relationship Id="rId32" Type="http://schemas.openxmlformats.org/officeDocument/2006/relationships/image" Target="media/image14.jpeg"/><Relationship Id="rId37" Type="http://schemas.openxmlformats.org/officeDocument/2006/relationships/image" Target="media/image19.jpeg"/><Relationship Id="rId53" Type="http://schemas.openxmlformats.org/officeDocument/2006/relationships/image" Target="media/image35.jpeg"/><Relationship Id="rId58" Type="http://schemas.openxmlformats.org/officeDocument/2006/relationships/image" Target="media/image40.jpeg"/><Relationship Id="rId74" Type="http://schemas.openxmlformats.org/officeDocument/2006/relationships/image" Target="media/image56.jpeg"/><Relationship Id="rId79" Type="http://schemas.openxmlformats.org/officeDocument/2006/relationships/image" Target="media/image61.jpeg"/><Relationship Id="rId102" Type="http://schemas.openxmlformats.org/officeDocument/2006/relationships/image" Target="media/image84.jpeg"/><Relationship Id="rId123" Type="http://schemas.openxmlformats.org/officeDocument/2006/relationships/image" Target="media/image105.jpeg"/><Relationship Id="rId128" Type="http://schemas.openxmlformats.org/officeDocument/2006/relationships/image" Target="media/image110.jpeg"/><Relationship Id="rId144" Type="http://schemas.openxmlformats.org/officeDocument/2006/relationships/image" Target="media/image124.jpeg"/><Relationship Id="rId149" Type="http://schemas.openxmlformats.org/officeDocument/2006/relationships/image" Target="media/image129.jpeg"/><Relationship Id="rId5" Type="http://schemas.openxmlformats.org/officeDocument/2006/relationships/webSettings" Target="webSettings.xml"/><Relationship Id="rId90" Type="http://schemas.openxmlformats.org/officeDocument/2006/relationships/image" Target="media/image72.jpeg"/><Relationship Id="rId95" Type="http://schemas.openxmlformats.org/officeDocument/2006/relationships/image" Target="media/image77.jpeg"/><Relationship Id="rId22" Type="http://schemas.openxmlformats.org/officeDocument/2006/relationships/header" Target="header2.xml"/><Relationship Id="rId27" Type="http://schemas.openxmlformats.org/officeDocument/2006/relationships/hyperlink" Target="http://www.flooringtech.com.au" TargetMode="External"/><Relationship Id="rId43" Type="http://schemas.openxmlformats.org/officeDocument/2006/relationships/image" Target="media/image25.jpeg"/><Relationship Id="rId48" Type="http://schemas.openxmlformats.org/officeDocument/2006/relationships/image" Target="media/image30.jpeg"/><Relationship Id="rId64" Type="http://schemas.openxmlformats.org/officeDocument/2006/relationships/image" Target="media/image46.jpeg"/><Relationship Id="rId69" Type="http://schemas.openxmlformats.org/officeDocument/2006/relationships/image" Target="media/image51.jpeg"/><Relationship Id="rId113" Type="http://schemas.openxmlformats.org/officeDocument/2006/relationships/image" Target="media/image95.jpeg"/><Relationship Id="rId118" Type="http://schemas.openxmlformats.org/officeDocument/2006/relationships/image" Target="media/image100.jpeg"/><Relationship Id="rId134" Type="http://schemas.openxmlformats.org/officeDocument/2006/relationships/image" Target="media/image116.jpeg"/><Relationship Id="rId139" Type="http://schemas.openxmlformats.org/officeDocument/2006/relationships/image" Target="media/image119.jpeg"/><Relationship Id="rId80" Type="http://schemas.openxmlformats.org/officeDocument/2006/relationships/image" Target="media/image62.jpeg"/><Relationship Id="rId85" Type="http://schemas.openxmlformats.org/officeDocument/2006/relationships/image" Target="media/image67.jpeg"/><Relationship Id="rId150" Type="http://schemas.openxmlformats.org/officeDocument/2006/relationships/image" Target="media/image130.jpeg"/><Relationship Id="rId155" Type="http://schemas.openxmlformats.org/officeDocument/2006/relationships/header" Target="header3.xml"/><Relationship Id="rId12" Type="http://schemas.openxmlformats.org/officeDocument/2006/relationships/hyperlink" Target="http://www.flooringtech.com.au" TargetMode="External"/><Relationship Id="rId17" Type="http://schemas.openxmlformats.org/officeDocument/2006/relationships/image" Target="media/image7.png"/><Relationship Id="rId33" Type="http://schemas.openxmlformats.org/officeDocument/2006/relationships/image" Target="media/image15.jpeg"/><Relationship Id="rId38" Type="http://schemas.openxmlformats.org/officeDocument/2006/relationships/image" Target="media/image20.jpeg"/><Relationship Id="rId59" Type="http://schemas.openxmlformats.org/officeDocument/2006/relationships/image" Target="media/image41.jpeg"/><Relationship Id="rId103" Type="http://schemas.openxmlformats.org/officeDocument/2006/relationships/image" Target="media/image85.jpeg"/><Relationship Id="rId108" Type="http://schemas.openxmlformats.org/officeDocument/2006/relationships/image" Target="media/image90.jpeg"/><Relationship Id="rId124" Type="http://schemas.openxmlformats.org/officeDocument/2006/relationships/image" Target="media/image106.jpeg"/><Relationship Id="rId129" Type="http://schemas.openxmlformats.org/officeDocument/2006/relationships/image" Target="media/image111.jpeg"/><Relationship Id="rId20" Type="http://schemas.openxmlformats.org/officeDocument/2006/relationships/hyperlink" Target="http://www.flooringtech.com.au" TargetMode="External"/><Relationship Id="rId41" Type="http://schemas.openxmlformats.org/officeDocument/2006/relationships/image" Target="media/image23.jpeg"/><Relationship Id="rId54" Type="http://schemas.openxmlformats.org/officeDocument/2006/relationships/image" Target="media/image36.jpeg"/><Relationship Id="rId62" Type="http://schemas.openxmlformats.org/officeDocument/2006/relationships/image" Target="media/image44.jpeg"/><Relationship Id="rId70" Type="http://schemas.openxmlformats.org/officeDocument/2006/relationships/image" Target="media/image52.jpeg"/><Relationship Id="rId75" Type="http://schemas.openxmlformats.org/officeDocument/2006/relationships/image" Target="media/image57.jpeg"/><Relationship Id="rId83" Type="http://schemas.openxmlformats.org/officeDocument/2006/relationships/image" Target="media/image65.jpeg"/><Relationship Id="rId88" Type="http://schemas.openxmlformats.org/officeDocument/2006/relationships/image" Target="media/image70.jpeg"/><Relationship Id="rId91" Type="http://schemas.openxmlformats.org/officeDocument/2006/relationships/image" Target="media/image73.jpeg"/><Relationship Id="rId96" Type="http://schemas.openxmlformats.org/officeDocument/2006/relationships/image" Target="media/image78.jpeg"/><Relationship Id="rId111" Type="http://schemas.openxmlformats.org/officeDocument/2006/relationships/image" Target="media/image93.jpeg"/><Relationship Id="rId132" Type="http://schemas.openxmlformats.org/officeDocument/2006/relationships/image" Target="media/image114.jpeg"/><Relationship Id="rId140" Type="http://schemas.openxmlformats.org/officeDocument/2006/relationships/image" Target="media/image120.jpeg"/><Relationship Id="rId145" Type="http://schemas.openxmlformats.org/officeDocument/2006/relationships/image" Target="media/image125.jpeg"/><Relationship Id="rId153" Type="http://schemas.openxmlformats.org/officeDocument/2006/relationships/image" Target="media/image133.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footer" Target="footer2.xml"/><Relationship Id="rId28" Type="http://schemas.openxmlformats.org/officeDocument/2006/relationships/image" Target="media/image10.jpeg"/><Relationship Id="rId36" Type="http://schemas.openxmlformats.org/officeDocument/2006/relationships/image" Target="media/image18.jpeg"/><Relationship Id="rId49" Type="http://schemas.openxmlformats.org/officeDocument/2006/relationships/image" Target="media/image31.jpeg"/><Relationship Id="rId57" Type="http://schemas.openxmlformats.org/officeDocument/2006/relationships/image" Target="media/image39.jpeg"/><Relationship Id="rId106" Type="http://schemas.openxmlformats.org/officeDocument/2006/relationships/image" Target="media/image88.jpeg"/><Relationship Id="rId114" Type="http://schemas.openxmlformats.org/officeDocument/2006/relationships/image" Target="media/image96.jpeg"/><Relationship Id="rId119" Type="http://schemas.openxmlformats.org/officeDocument/2006/relationships/image" Target="media/image101.jpeg"/><Relationship Id="rId127" Type="http://schemas.openxmlformats.org/officeDocument/2006/relationships/image" Target="media/image109.jpeg"/><Relationship Id="rId10" Type="http://schemas.openxmlformats.org/officeDocument/2006/relationships/header" Target="header1.xml"/><Relationship Id="rId31" Type="http://schemas.openxmlformats.org/officeDocument/2006/relationships/image" Target="media/image13.jpeg"/><Relationship Id="rId44" Type="http://schemas.openxmlformats.org/officeDocument/2006/relationships/image" Target="media/image26.jpeg"/><Relationship Id="rId52" Type="http://schemas.openxmlformats.org/officeDocument/2006/relationships/image" Target="media/image34.jpeg"/><Relationship Id="rId60" Type="http://schemas.openxmlformats.org/officeDocument/2006/relationships/image" Target="media/image42.jpeg"/><Relationship Id="rId65" Type="http://schemas.openxmlformats.org/officeDocument/2006/relationships/image" Target="media/image47.jpeg"/><Relationship Id="rId73" Type="http://schemas.openxmlformats.org/officeDocument/2006/relationships/image" Target="media/image55.jpeg"/><Relationship Id="rId78" Type="http://schemas.openxmlformats.org/officeDocument/2006/relationships/image" Target="media/image60.jpeg"/><Relationship Id="rId81" Type="http://schemas.openxmlformats.org/officeDocument/2006/relationships/image" Target="media/image63.jpeg"/><Relationship Id="rId86" Type="http://schemas.openxmlformats.org/officeDocument/2006/relationships/image" Target="media/image68.jpeg"/><Relationship Id="rId94" Type="http://schemas.openxmlformats.org/officeDocument/2006/relationships/image" Target="media/image76.jpeg"/><Relationship Id="rId99" Type="http://schemas.openxmlformats.org/officeDocument/2006/relationships/image" Target="media/image81.jpeg"/><Relationship Id="rId101" Type="http://schemas.openxmlformats.org/officeDocument/2006/relationships/image" Target="media/image83.jpeg"/><Relationship Id="rId122" Type="http://schemas.openxmlformats.org/officeDocument/2006/relationships/image" Target="media/image104.jpeg"/><Relationship Id="rId130" Type="http://schemas.openxmlformats.org/officeDocument/2006/relationships/image" Target="media/image112.jpeg"/><Relationship Id="rId135" Type="http://schemas.openxmlformats.org/officeDocument/2006/relationships/image" Target="media/image117.jpeg"/><Relationship Id="rId143" Type="http://schemas.openxmlformats.org/officeDocument/2006/relationships/image" Target="media/image123.jpeg"/><Relationship Id="rId148" Type="http://schemas.openxmlformats.org/officeDocument/2006/relationships/image" Target="media/image128.jpeg"/><Relationship Id="rId151" Type="http://schemas.openxmlformats.org/officeDocument/2006/relationships/image" Target="media/image131.jpeg"/><Relationship Id="rId15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3.jpeg"/><Relationship Id="rId18" Type="http://schemas.openxmlformats.org/officeDocument/2006/relationships/hyperlink" Target="mailto:media@innovation.gov.au" TargetMode="External"/><Relationship Id="rId39" Type="http://schemas.openxmlformats.org/officeDocument/2006/relationships/image" Target="media/image21.jpeg"/><Relationship Id="rId109" Type="http://schemas.openxmlformats.org/officeDocument/2006/relationships/image" Target="media/image91.jpeg"/><Relationship Id="rId34" Type="http://schemas.openxmlformats.org/officeDocument/2006/relationships/image" Target="media/image16.jpeg"/><Relationship Id="rId50" Type="http://schemas.openxmlformats.org/officeDocument/2006/relationships/image" Target="media/image32.jpeg"/><Relationship Id="rId55" Type="http://schemas.openxmlformats.org/officeDocument/2006/relationships/image" Target="media/image37.jpeg"/><Relationship Id="rId76" Type="http://schemas.openxmlformats.org/officeDocument/2006/relationships/image" Target="media/image58.jpeg"/><Relationship Id="rId97" Type="http://schemas.openxmlformats.org/officeDocument/2006/relationships/image" Target="media/image79.jpeg"/><Relationship Id="rId104" Type="http://schemas.openxmlformats.org/officeDocument/2006/relationships/image" Target="media/image86.jpeg"/><Relationship Id="rId120" Type="http://schemas.openxmlformats.org/officeDocument/2006/relationships/image" Target="media/image102.jpeg"/><Relationship Id="rId125" Type="http://schemas.openxmlformats.org/officeDocument/2006/relationships/image" Target="media/image107.jpeg"/><Relationship Id="rId141" Type="http://schemas.openxmlformats.org/officeDocument/2006/relationships/image" Target="media/image121.jpeg"/><Relationship Id="rId146" Type="http://schemas.openxmlformats.org/officeDocument/2006/relationships/image" Target="media/image126.jpeg"/><Relationship Id="rId7" Type="http://schemas.openxmlformats.org/officeDocument/2006/relationships/endnotes" Target="endnotes.xml"/><Relationship Id="rId71" Type="http://schemas.openxmlformats.org/officeDocument/2006/relationships/image" Target="media/image53.jpeg"/><Relationship Id="rId92" Type="http://schemas.openxmlformats.org/officeDocument/2006/relationships/image" Target="media/image74.jpeg"/><Relationship Id="rId2" Type="http://schemas.openxmlformats.org/officeDocument/2006/relationships/numbering" Target="numbering.xml"/><Relationship Id="rId29" Type="http://schemas.openxmlformats.org/officeDocument/2006/relationships/image" Target="media/image11.jpeg"/><Relationship Id="rId24" Type="http://schemas.openxmlformats.org/officeDocument/2006/relationships/image" Target="media/image8.jpeg"/><Relationship Id="rId40" Type="http://schemas.openxmlformats.org/officeDocument/2006/relationships/image" Target="media/image22.jpeg"/><Relationship Id="rId45" Type="http://schemas.openxmlformats.org/officeDocument/2006/relationships/image" Target="media/image27.jpeg"/><Relationship Id="rId66" Type="http://schemas.openxmlformats.org/officeDocument/2006/relationships/image" Target="media/image48.jpeg"/><Relationship Id="rId87" Type="http://schemas.openxmlformats.org/officeDocument/2006/relationships/image" Target="media/image69.jpeg"/><Relationship Id="rId110" Type="http://schemas.openxmlformats.org/officeDocument/2006/relationships/image" Target="media/image92.jpeg"/><Relationship Id="rId115" Type="http://schemas.openxmlformats.org/officeDocument/2006/relationships/image" Target="media/image97.jpeg"/><Relationship Id="rId131" Type="http://schemas.openxmlformats.org/officeDocument/2006/relationships/image" Target="media/image113.jpeg"/><Relationship Id="rId136" Type="http://schemas.openxmlformats.org/officeDocument/2006/relationships/image" Target="media/image118.jpeg"/><Relationship Id="rId157" Type="http://schemas.openxmlformats.org/officeDocument/2006/relationships/theme" Target="theme/theme1.xml"/><Relationship Id="rId61" Type="http://schemas.openxmlformats.org/officeDocument/2006/relationships/image" Target="media/image43.jpeg"/><Relationship Id="rId82" Type="http://schemas.openxmlformats.org/officeDocument/2006/relationships/image" Target="media/image64.jpeg"/><Relationship Id="rId152" Type="http://schemas.openxmlformats.org/officeDocument/2006/relationships/image" Target="media/image132.jpeg"/><Relationship Id="rId19" Type="http://schemas.openxmlformats.org/officeDocument/2006/relationships/hyperlink" Target="mailto:david@workspacetraining.com.au" TargetMode="External"/><Relationship Id="rId14" Type="http://schemas.openxmlformats.org/officeDocument/2006/relationships/image" Target="media/image4.jpeg"/><Relationship Id="rId30" Type="http://schemas.openxmlformats.org/officeDocument/2006/relationships/image" Target="media/image12.jpeg"/><Relationship Id="rId35" Type="http://schemas.openxmlformats.org/officeDocument/2006/relationships/image" Target="media/image17.jpeg"/><Relationship Id="rId56" Type="http://schemas.openxmlformats.org/officeDocument/2006/relationships/image" Target="media/image38.jpeg"/><Relationship Id="rId77" Type="http://schemas.openxmlformats.org/officeDocument/2006/relationships/image" Target="media/image59.jpeg"/><Relationship Id="rId100" Type="http://schemas.openxmlformats.org/officeDocument/2006/relationships/image" Target="media/image82.jpeg"/><Relationship Id="rId105" Type="http://schemas.openxmlformats.org/officeDocument/2006/relationships/image" Target="media/image87.jpeg"/><Relationship Id="rId126" Type="http://schemas.openxmlformats.org/officeDocument/2006/relationships/image" Target="media/image108.jpeg"/><Relationship Id="rId147" Type="http://schemas.openxmlformats.org/officeDocument/2006/relationships/image" Target="media/image127.jpeg"/><Relationship Id="rId8" Type="http://schemas.openxmlformats.org/officeDocument/2006/relationships/image" Target="media/image1.jpeg"/><Relationship Id="rId51" Type="http://schemas.openxmlformats.org/officeDocument/2006/relationships/image" Target="media/image33.jpeg"/><Relationship Id="rId72" Type="http://schemas.openxmlformats.org/officeDocument/2006/relationships/image" Target="media/image54.jpeg"/><Relationship Id="rId93" Type="http://schemas.openxmlformats.org/officeDocument/2006/relationships/image" Target="media/image75.jpeg"/><Relationship Id="rId98" Type="http://schemas.openxmlformats.org/officeDocument/2006/relationships/image" Target="media/image80.jpeg"/><Relationship Id="rId121" Type="http://schemas.openxmlformats.org/officeDocument/2006/relationships/image" Target="media/image103.jpeg"/><Relationship Id="rId142" Type="http://schemas.openxmlformats.org/officeDocument/2006/relationships/image" Target="media/image122.jpeg"/><Relationship Id="rId3" Type="http://schemas.openxmlformats.org/officeDocument/2006/relationships/styles" Target="styles.xml"/><Relationship Id="rId25" Type="http://schemas.openxmlformats.org/officeDocument/2006/relationships/hyperlink" Target="http://www.flooringtech.com.au" TargetMode="External"/><Relationship Id="rId46" Type="http://schemas.openxmlformats.org/officeDocument/2006/relationships/image" Target="media/image28.jpeg"/><Relationship Id="rId67" Type="http://schemas.openxmlformats.org/officeDocument/2006/relationships/image" Target="media/image49.jpeg"/><Relationship Id="rId116" Type="http://schemas.openxmlformats.org/officeDocument/2006/relationships/image" Target="media/image98.jpeg"/><Relationship Id="rId137" Type="http://schemas.openxmlformats.org/officeDocument/2006/relationships/hyperlink" Target="http://www.youtube.com/watch?v=MD-yAjSPgw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B536B5-A587-468B-8B8E-F11A3A217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1556</TotalTime>
  <Pages>65</Pages>
  <Words>10202</Words>
  <Characters>58155</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Workspace</dc:creator>
  <cp:lastModifiedBy>Kath</cp:lastModifiedBy>
  <cp:revision>126</cp:revision>
  <cp:lastPrinted>2014-02-20T21:44:00Z</cp:lastPrinted>
  <dcterms:created xsi:type="dcterms:W3CDTF">2014-01-11T22:54:00Z</dcterms:created>
  <dcterms:modified xsi:type="dcterms:W3CDTF">2014-07-02T05:00:00Z</dcterms:modified>
</cp:coreProperties>
</file>